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C460C" w14:textId="77777777" w:rsidR="00CA43C1" w:rsidRPr="00B81A77" w:rsidRDefault="00CA43C1"/>
    <w:p w14:paraId="0088090A" w14:textId="77777777" w:rsidR="00CA43C1" w:rsidRPr="00B81A77" w:rsidRDefault="00CA43C1" w:rsidP="00CA43C1"/>
    <w:p w14:paraId="7DCF6D77" w14:textId="77777777" w:rsidR="00197179" w:rsidRPr="00B81A77" w:rsidRDefault="00CA43C1" w:rsidP="00CA43C1">
      <w:pPr>
        <w:tabs>
          <w:tab w:val="left" w:pos="5325"/>
        </w:tabs>
        <w:jc w:val="center"/>
      </w:pPr>
      <w:r w:rsidRPr="00B81A77">
        <w:rPr>
          <w:rFonts w:cs="Arial"/>
          <w:noProof/>
          <w:lang w:val="en-IE" w:eastAsia="en-IE"/>
        </w:rPr>
        <w:drawing>
          <wp:inline distT="0" distB="0" distL="0" distR="0" wp14:anchorId="386EFDBE" wp14:editId="1509246A">
            <wp:extent cx="1685925" cy="704850"/>
            <wp:effectExtent l="0" t="0" r="9525" b="0"/>
            <wp:docPr id="15" name="Picture 15" descr="South Dublin County Cou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uth Dublin County Counci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5925" cy="704850"/>
                    </a:xfrm>
                    <a:prstGeom prst="rect">
                      <a:avLst/>
                    </a:prstGeom>
                    <a:noFill/>
                    <a:ln>
                      <a:noFill/>
                    </a:ln>
                  </pic:spPr>
                </pic:pic>
              </a:graphicData>
            </a:graphic>
          </wp:inline>
        </w:drawing>
      </w:r>
    </w:p>
    <w:p w14:paraId="19A76E36" w14:textId="77777777" w:rsidR="00CA43C1" w:rsidRPr="00B81A77" w:rsidRDefault="00CA43C1" w:rsidP="00CA43C1">
      <w:pPr>
        <w:tabs>
          <w:tab w:val="left" w:pos="5325"/>
        </w:tabs>
        <w:jc w:val="center"/>
      </w:pPr>
    </w:p>
    <w:p w14:paraId="473BD5EC" w14:textId="5ED242CF" w:rsidR="00CA43C1" w:rsidRPr="00DA7D8C" w:rsidRDefault="00162274" w:rsidP="00CA43C1">
      <w:pPr>
        <w:pStyle w:val="BodyText"/>
        <w:spacing w:after="0"/>
        <w:jc w:val="center"/>
        <w:rPr>
          <w:rFonts w:ascii="Arial" w:hAnsi="Arial" w:cs="Arial"/>
          <w:b/>
          <w:bCs/>
          <w:sz w:val="40"/>
          <w:szCs w:val="40"/>
        </w:rPr>
      </w:pPr>
      <w:r>
        <w:rPr>
          <w:rFonts w:ascii="Arial" w:hAnsi="Arial" w:cs="Arial"/>
          <w:b/>
          <w:bCs/>
          <w:sz w:val="40"/>
          <w:szCs w:val="40"/>
        </w:rPr>
        <w:t>Invitation to Tender</w:t>
      </w:r>
    </w:p>
    <w:p w14:paraId="5D8AA370" w14:textId="77777777" w:rsidR="00CA43C1" w:rsidRPr="00B81A77" w:rsidRDefault="00CA43C1" w:rsidP="00CA43C1">
      <w:pPr>
        <w:tabs>
          <w:tab w:val="left" w:pos="5325"/>
        </w:tabs>
        <w:jc w:val="center"/>
      </w:pPr>
    </w:p>
    <w:p w14:paraId="2AACDE53" w14:textId="77777777" w:rsidR="00CA43C1" w:rsidRPr="00B81A77" w:rsidRDefault="00CA43C1" w:rsidP="00CA43C1">
      <w:pPr>
        <w:tabs>
          <w:tab w:val="left" w:pos="5325"/>
        </w:tabs>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2"/>
        <w:gridCol w:w="4562"/>
      </w:tblGrid>
      <w:tr w:rsidR="00CA43C1" w:rsidRPr="00DA7D8C" w14:paraId="09733500" w14:textId="77777777" w:rsidTr="00500E7F">
        <w:tc>
          <w:tcPr>
            <w:tcW w:w="4562" w:type="dxa"/>
            <w:shd w:val="clear" w:color="auto" w:fill="E36C0A" w:themeFill="accent6" w:themeFillShade="BF"/>
            <w:vAlign w:val="center"/>
          </w:tcPr>
          <w:p w14:paraId="74777BDF" w14:textId="77777777" w:rsidR="008006B4" w:rsidRPr="00DA7D8C" w:rsidRDefault="008006B4" w:rsidP="00DD33E1">
            <w:pPr>
              <w:rPr>
                <w:rFonts w:ascii="Arial" w:hAnsi="Arial" w:cs="Arial"/>
                <w:b/>
                <w:bCs/>
              </w:rPr>
            </w:pPr>
            <w:r w:rsidRPr="00DA7D8C">
              <w:rPr>
                <w:rFonts w:ascii="Arial" w:hAnsi="Arial" w:cs="Arial"/>
                <w:b/>
                <w:bCs/>
              </w:rPr>
              <w:t>Establishment of a Single P</w:t>
            </w:r>
            <w:r w:rsidR="00CA43C1" w:rsidRPr="00DA7D8C">
              <w:rPr>
                <w:rFonts w:ascii="Arial" w:hAnsi="Arial" w:cs="Arial"/>
                <w:b/>
                <w:bCs/>
              </w:rPr>
              <w:t xml:space="preserve">arty </w:t>
            </w:r>
            <w:r w:rsidRPr="00DA7D8C">
              <w:rPr>
                <w:rFonts w:ascii="Arial" w:hAnsi="Arial" w:cs="Arial"/>
                <w:b/>
                <w:bCs/>
              </w:rPr>
              <w:t>framework agreement for</w:t>
            </w:r>
          </w:p>
          <w:p w14:paraId="26D80037" w14:textId="22A8248C" w:rsidR="00CA43C1" w:rsidRPr="00DA7D8C" w:rsidRDefault="00CA43C1" w:rsidP="00DD33E1">
            <w:pPr>
              <w:rPr>
                <w:rFonts w:ascii="Arial" w:hAnsi="Arial" w:cs="Arial"/>
                <w:b/>
                <w:bCs/>
                <w:color w:val="FFFFFF" w:themeColor="background1"/>
              </w:rPr>
            </w:pPr>
          </w:p>
        </w:tc>
        <w:tc>
          <w:tcPr>
            <w:tcW w:w="4562" w:type="dxa"/>
            <w:shd w:val="clear" w:color="auto" w:fill="FBD4B4" w:themeFill="accent6" w:themeFillTint="66"/>
            <w:vAlign w:val="center"/>
          </w:tcPr>
          <w:p w14:paraId="478D0E87" w14:textId="4EA8B337" w:rsidR="00CA43C1" w:rsidRPr="00DA7D8C" w:rsidRDefault="00F003C1" w:rsidP="005E4574">
            <w:pPr>
              <w:spacing w:after="0"/>
              <w:rPr>
                <w:rFonts w:ascii="Arial" w:hAnsi="Arial" w:cs="Arial"/>
                <w:b/>
                <w:bCs/>
                <w:color w:val="FF0000"/>
              </w:rPr>
            </w:pPr>
            <w:r w:rsidRPr="00F003C1">
              <w:rPr>
                <w:rFonts w:ascii="Arial" w:hAnsi="Arial" w:cs="Arial"/>
                <w:b/>
                <w:bCs/>
                <w:color w:val="000000" w:themeColor="text1"/>
              </w:rPr>
              <w:t>Request for refurbishment/demolition asbestos surveys (RDAS)</w:t>
            </w:r>
            <w:r w:rsidR="00F7733B">
              <w:t xml:space="preserve"> </w:t>
            </w:r>
            <w:r w:rsidR="00F7733B" w:rsidRPr="00F7733B">
              <w:rPr>
                <w:rFonts w:ascii="Arial" w:hAnsi="Arial" w:cs="Arial"/>
                <w:b/>
                <w:bCs/>
                <w:color w:val="000000" w:themeColor="text1"/>
              </w:rPr>
              <w:t xml:space="preserve">services </w:t>
            </w:r>
            <w:r w:rsidR="00F1722F">
              <w:rPr>
                <w:rFonts w:ascii="Arial" w:hAnsi="Arial" w:cs="Arial"/>
                <w:b/>
                <w:bCs/>
                <w:color w:val="000000" w:themeColor="text1"/>
              </w:rPr>
              <w:t>for</w:t>
            </w:r>
            <w:r w:rsidR="00F7733B" w:rsidRPr="00F7733B">
              <w:rPr>
                <w:rFonts w:ascii="Arial" w:hAnsi="Arial" w:cs="Arial"/>
                <w:b/>
                <w:bCs/>
                <w:color w:val="000000" w:themeColor="text1"/>
              </w:rPr>
              <w:t xml:space="preserve"> </w:t>
            </w:r>
            <w:r w:rsidR="00F1722F">
              <w:rPr>
                <w:rFonts w:ascii="Arial" w:hAnsi="Arial" w:cs="Arial"/>
                <w:b/>
                <w:bCs/>
                <w:color w:val="000000" w:themeColor="text1"/>
              </w:rPr>
              <w:t>l</w:t>
            </w:r>
            <w:r w:rsidR="00F7733B" w:rsidRPr="00F7733B">
              <w:rPr>
                <w:rFonts w:ascii="Arial" w:hAnsi="Arial" w:cs="Arial"/>
                <w:b/>
                <w:bCs/>
                <w:color w:val="000000" w:themeColor="text1"/>
              </w:rPr>
              <w:t xml:space="preserve">ocal </w:t>
            </w:r>
            <w:r w:rsidR="00F1722F">
              <w:rPr>
                <w:rFonts w:ascii="Arial" w:hAnsi="Arial" w:cs="Arial"/>
                <w:b/>
                <w:bCs/>
                <w:color w:val="000000" w:themeColor="text1"/>
              </w:rPr>
              <w:t>a</w:t>
            </w:r>
            <w:r w:rsidR="00F7733B" w:rsidRPr="00F7733B">
              <w:rPr>
                <w:rFonts w:ascii="Arial" w:hAnsi="Arial" w:cs="Arial"/>
                <w:b/>
                <w:bCs/>
                <w:color w:val="000000" w:themeColor="text1"/>
              </w:rPr>
              <w:t xml:space="preserve">uthority </w:t>
            </w:r>
            <w:r w:rsidR="00F1722F">
              <w:rPr>
                <w:rFonts w:ascii="Arial" w:hAnsi="Arial" w:cs="Arial"/>
                <w:b/>
                <w:bCs/>
                <w:color w:val="000000" w:themeColor="text1"/>
              </w:rPr>
              <w:t>h</w:t>
            </w:r>
            <w:r w:rsidR="00F7733B" w:rsidRPr="00F7733B">
              <w:rPr>
                <w:rFonts w:ascii="Arial" w:hAnsi="Arial" w:cs="Arial"/>
                <w:b/>
                <w:bCs/>
                <w:color w:val="000000" w:themeColor="text1"/>
              </w:rPr>
              <w:t xml:space="preserve">ousing </w:t>
            </w:r>
            <w:r w:rsidR="00F1722F">
              <w:rPr>
                <w:rFonts w:ascii="Arial" w:hAnsi="Arial" w:cs="Arial"/>
                <w:b/>
                <w:bCs/>
                <w:color w:val="000000" w:themeColor="text1"/>
              </w:rPr>
              <w:t>s</w:t>
            </w:r>
            <w:r w:rsidR="00F7733B" w:rsidRPr="00F7733B">
              <w:rPr>
                <w:rFonts w:ascii="Arial" w:hAnsi="Arial" w:cs="Arial"/>
                <w:b/>
                <w:bCs/>
                <w:color w:val="000000" w:themeColor="text1"/>
              </w:rPr>
              <w:t>tock</w:t>
            </w:r>
          </w:p>
        </w:tc>
      </w:tr>
      <w:tr w:rsidR="00CA43C1" w:rsidRPr="00DA7D8C" w14:paraId="2C71ED64" w14:textId="77777777" w:rsidTr="00500E7F">
        <w:trPr>
          <w:trHeight w:val="609"/>
        </w:trPr>
        <w:tc>
          <w:tcPr>
            <w:tcW w:w="4562" w:type="dxa"/>
            <w:shd w:val="clear" w:color="auto" w:fill="E36C0A" w:themeFill="accent6" w:themeFillShade="BF"/>
            <w:vAlign w:val="center"/>
          </w:tcPr>
          <w:p w14:paraId="23C50051" w14:textId="77777777" w:rsidR="00CA43C1" w:rsidRPr="00DA7D8C" w:rsidRDefault="00CA43C1" w:rsidP="00DD33E1">
            <w:pPr>
              <w:spacing w:after="0"/>
              <w:rPr>
                <w:rFonts w:ascii="Arial" w:hAnsi="Arial" w:cs="Arial"/>
                <w:b/>
                <w:bCs/>
              </w:rPr>
            </w:pPr>
            <w:r w:rsidRPr="00DA7D8C">
              <w:rPr>
                <w:rFonts w:ascii="Arial" w:hAnsi="Arial" w:cs="Arial"/>
                <w:b/>
                <w:bCs/>
              </w:rPr>
              <w:t xml:space="preserve">Procedure </w:t>
            </w:r>
          </w:p>
        </w:tc>
        <w:tc>
          <w:tcPr>
            <w:tcW w:w="4562" w:type="dxa"/>
            <w:shd w:val="clear" w:color="auto" w:fill="FBD4B4" w:themeFill="accent6" w:themeFillTint="66"/>
            <w:vAlign w:val="center"/>
          </w:tcPr>
          <w:p w14:paraId="57A9E98F" w14:textId="77777777" w:rsidR="00CA43C1" w:rsidRPr="00DA7D8C" w:rsidRDefault="00825853" w:rsidP="00DD33E1">
            <w:pPr>
              <w:spacing w:after="0"/>
              <w:rPr>
                <w:rFonts w:ascii="Arial" w:hAnsi="Arial" w:cs="Arial"/>
                <w:b/>
                <w:bCs/>
              </w:rPr>
            </w:pPr>
            <w:r w:rsidRPr="00DA7D8C">
              <w:rPr>
                <w:rFonts w:ascii="Arial" w:hAnsi="Arial" w:cs="Arial"/>
                <w:b/>
                <w:bCs/>
                <w:i/>
                <w:iCs/>
              </w:rPr>
              <w:t>OPEN</w:t>
            </w:r>
          </w:p>
        </w:tc>
      </w:tr>
      <w:tr w:rsidR="00CA43C1" w:rsidRPr="00DA7D8C" w14:paraId="72452D2A" w14:textId="77777777" w:rsidTr="00500E7F">
        <w:trPr>
          <w:trHeight w:val="419"/>
        </w:trPr>
        <w:tc>
          <w:tcPr>
            <w:tcW w:w="4562" w:type="dxa"/>
            <w:shd w:val="clear" w:color="auto" w:fill="E36C0A" w:themeFill="accent6" w:themeFillShade="BF"/>
            <w:vAlign w:val="center"/>
          </w:tcPr>
          <w:p w14:paraId="29ACD206" w14:textId="77777777" w:rsidR="00CA43C1" w:rsidRPr="00DA7D8C" w:rsidRDefault="00CA43C1" w:rsidP="00DD33E1">
            <w:pPr>
              <w:spacing w:after="0"/>
              <w:rPr>
                <w:rFonts w:ascii="Arial" w:hAnsi="Arial" w:cs="Arial"/>
                <w:b/>
                <w:bCs/>
              </w:rPr>
            </w:pPr>
            <w:proofErr w:type="spellStart"/>
            <w:r w:rsidRPr="00DA7D8C">
              <w:rPr>
                <w:rFonts w:ascii="Arial" w:hAnsi="Arial" w:cs="Arial"/>
                <w:b/>
                <w:bCs/>
              </w:rPr>
              <w:t>eTenders</w:t>
            </w:r>
            <w:proofErr w:type="spellEnd"/>
            <w:r w:rsidRPr="00DA7D8C">
              <w:rPr>
                <w:rFonts w:ascii="Arial" w:hAnsi="Arial" w:cs="Arial"/>
                <w:b/>
                <w:bCs/>
              </w:rPr>
              <w:t xml:space="preserve"> RFT ID</w:t>
            </w:r>
          </w:p>
        </w:tc>
        <w:tc>
          <w:tcPr>
            <w:tcW w:w="4562" w:type="dxa"/>
            <w:shd w:val="clear" w:color="auto" w:fill="FBD4B4" w:themeFill="accent6" w:themeFillTint="66"/>
            <w:vAlign w:val="center"/>
          </w:tcPr>
          <w:p w14:paraId="6601E899" w14:textId="77777777" w:rsidR="00CA43C1" w:rsidRPr="00DA7D8C" w:rsidRDefault="00CA43C1" w:rsidP="00DD33E1">
            <w:pPr>
              <w:spacing w:after="0"/>
              <w:rPr>
                <w:rFonts w:ascii="Arial" w:hAnsi="Arial" w:cs="Arial"/>
                <w:b/>
                <w:bCs/>
                <w:i/>
                <w:iCs/>
              </w:rPr>
            </w:pPr>
          </w:p>
        </w:tc>
      </w:tr>
      <w:tr w:rsidR="00CA43C1" w:rsidRPr="00DA7D8C" w14:paraId="68F22914" w14:textId="77777777" w:rsidTr="00500E7F">
        <w:trPr>
          <w:trHeight w:val="566"/>
        </w:trPr>
        <w:tc>
          <w:tcPr>
            <w:tcW w:w="4562" w:type="dxa"/>
            <w:shd w:val="clear" w:color="auto" w:fill="E36C0A" w:themeFill="accent6" w:themeFillShade="BF"/>
            <w:vAlign w:val="center"/>
          </w:tcPr>
          <w:p w14:paraId="62E2A090" w14:textId="77777777" w:rsidR="00CA43C1" w:rsidRPr="00DA7D8C" w:rsidRDefault="00CA43C1" w:rsidP="00DD33E1">
            <w:pPr>
              <w:spacing w:after="0"/>
              <w:rPr>
                <w:rFonts w:ascii="Arial" w:hAnsi="Arial" w:cs="Arial"/>
                <w:b/>
                <w:bCs/>
              </w:rPr>
            </w:pPr>
            <w:r w:rsidRPr="00DA7D8C">
              <w:rPr>
                <w:rFonts w:ascii="Arial" w:hAnsi="Arial" w:cs="Arial"/>
                <w:b/>
                <w:bCs/>
              </w:rPr>
              <w:t>Issue Date</w:t>
            </w:r>
          </w:p>
        </w:tc>
        <w:tc>
          <w:tcPr>
            <w:tcW w:w="4562" w:type="dxa"/>
            <w:shd w:val="clear" w:color="auto" w:fill="FBD4B4" w:themeFill="accent6" w:themeFillTint="66"/>
            <w:vAlign w:val="center"/>
          </w:tcPr>
          <w:p w14:paraId="2B369B57" w14:textId="45CA9911" w:rsidR="00CA43C1" w:rsidRPr="00BA13C7" w:rsidRDefault="00542207" w:rsidP="00DD33E1">
            <w:pPr>
              <w:spacing w:after="0"/>
              <w:rPr>
                <w:rFonts w:ascii="Arial" w:hAnsi="Arial" w:cs="Arial"/>
                <w:b/>
                <w:bCs/>
              </w:rPr>
            </w:pPr>
            <w:r w:rsidRPr="00B453ED">
              <w:rPr>
                <w:rFonts w:ascii="Arial" w:hAnsi="Arial" w:cs="Arial"/>
                <w:b/>
                <w:bCs/>
              </w:rPr>
              <w:t>2</w:t>
            </w:r>
            <w:r w:rsidR="00B453ED">
              <w:rPr>
                <w:rFonts w:ascii="Arial" w:hAnsi="Arial" w:cs="Arial"/>
                <w:b/>
                <w:bCs/>
              </w:rPr>
              <w:t>3</w:t>
            </w:r>
            <w:r w:rsidRPr="00BA13C7">
              <w:rPr>
                <w:rFonts w:ascii="Arial" w:hAnsi="Arial" w:cs="Arial"/>
                <w:b/>
                <w:bCs/>
              </w:rPr>
              <w:t>/07/2026</w:t>
            </w:r>
          </w:p>
        </w:tc>
      </w:tr>
      <w:tr w:rsidR="00CA43C1" w:rsidRPr="00DA7D8C" w14:paraId="6A041E7B" w14:textId="77777777" w:rsidTr="00500E7F">
        <w:trPr>
          <w:trHeight w:val="404"/>
        </w:trPr>
        <w:tc>
          <w:tcPr>
            <w:tcW w:w="4562" w:type="dxa"/>
            <w:shd w:val="clear" w:color="auto" w:fill="E36C0A" w:themeFill="accent6" w:themeFillShade="BF"/>
            <w:vAlign w:val="center"/>
          </w:tcPr>
          <w:p w14:paraId="2D1EC141" w14:textId="77777777" w:rsidR="00CA43C1" w:rsidRPr="00DA7D8C" w:rsidRDefault="00CA43C1" w:rsidP="00DD33E1">
            <w:pPr>
              <w:spacing w:after="0"/>
              <w:rPr>
                <w:rFonts w:ascii="Arial" w:hAnsi="Arial" w:cs="Arial"/>
                <w:b/>
                <w:bCs/>
              </w:rPr>
            </w:pPr>
            <w:r w:rsidRPr="00DA7D8C">
              <w:rPr>
                <w:rFonts w:ascii="Arial" w:hAnsi="Arial" w:cs="Arial"/>
                <w:b/>
                <w:bCs/>
              </w:rPr>
              <w:t>Closing Date for Queries</w:t>
            </w:r>
          </w:p>
        </w:tc>
        <w:tc>
          <w:tcPr>
            <w:tcW w:w="4562" w:type="dxa"/>
            <w:shd w:val="clear" w:color="auto" w:fill="FBD4B4" w:themeFill="accent6" w:themeFillTint="66"/>
            <w:vAlign w:val="center"/>
          </w:tcPr>
          <w:p w14:paraId="0FE89E0D" w14:textId="3389A80D" w:rsidR="00CA43C1" w:rsidRPr="00BA13C7" w:rsidRDefault="00BA13C7" w:rsidP="00E0236A">
            <w:pPr>
              <w:spacing w:after="0"/>
              <w:rPr>
                <w:rFonts w:ascii="Arial" w:hAnsi="Arial" w:cs="Arial"/>
                <w:b/>
                <w:bCs/>
                <w:color w:val="FF0000"/>
              </w:rPr>
            </w:pPr>
            <w:r w:rsidRPr="00BA13C7">
              <w:rPr>
                <w:rFonts w:ascii="Arial" w:hAnsi="Arial" w:cs="Arial"/>
                <w:b/>
                <w:bCs/>
              </w:rPr>
              <w:t>Friday,</w:t>
            </w:r>
            <w:r w:rsidR="00DD33E1" w:rsidRPr="00BA13C7">
              <w:rPr>
                <w:rFonts w:ascii="Arial" w:hAnsi="Arial" w:cs="Arial"/>
                <w:b/>
                <w:bCs/>
              </w:rPr>
              <w:t xml:space="preserve"> </w:t>
            </w:r>
            <w:r w:rsidR="00542207" w:rsidRPr="00BA13C7">
              <w:rPr>
                <w:rFonts w:ascii="Arial" w:hAnsi="Arial" w:cs="Arial"/>
                <w:b/>
                <w:bCs/>
              </w:rPr>
              <w:t>07/08/2026</w:t>
            </w:r>
            <w:r w:rsidR="00DD33E1" w:rsidRPr="00BA13C7">
              <w:rPr>
                <w:rFonts w:ascii="Arial" w:hAnsi="Arial" w:cs="Arial"/>
                <w:b/>
                <w:bCs/>
              </w:rPr>
              <w:t xml:space="preserve"> and </w:t>
            </w:r>
            <w:r w:rsidR="00E0236A" w:rsidRPr="00BA13C7">
              <w:rPr>
                <w:rFonts w:ascii="Arial" w:hAnsi="Arial" w:cs="Arial"/>
                <w:b/>
                <w:bCs/>
              </w:rPr>
              <w:t>16.00 hours</w:t>
            </w:r>
          </w:p>
        </w:tc>
      </w:tr>
      <w:tr w:rsidR="00CA43C1" w:rsidRPr="00DA7D8C" w14:paraId="288EC213" w14:textId="77777777" w:rsidTr="00500E7F">
        <w:trPr>
          <w:trHeight w:val="566"/>
        </w:trPr>
        <w:tc>
          <w:tcPr>
            <w:tcW w:w="4562" w:type="dxa"/>
            <w:shd w:val="clear" w:color="auto" w:fill="E36C0A" w:themeFill="accent6" w:themeFillShade="BF"/>
            <w:vAlign w:val="center"/>
          </w:tcPr>
          <w:p w14:paraId="3B1232A5" w14:textId="77777777" w:rsidR="00CA43C1" w:rsidRPr="00DA7D8C" w:rsidRDefault="00E0236A" w:rsidP="00DD33E1">
            <w:pPr>
              <w:spacing w:after="0"/>
              <w:rPr>
                <w:rFonts w:ascii="Arial" w:hAnsi="Arial" w:cs="Arial"/>
                <w:b/>
                <w:bCs/>
              </w:rPr>
            </w:pPr>
            <w:r w:rsidRPr="00DA7D8C">
              <w:rPr>
                <w:rFonts w:ascii="Arial" w:hAnsi="Arial" w:cs="Arial"/>
                <w:b/>
                <w:bCs/>
              </w:rPr>
              <w:t xml:space="preserve">Contact </w:t>
            </w:r>
            <w:r w:rsidR="00CA43C1" w:rsidRPr="00DA7D8C">
              <w:rPr>
                <w:rFonts w:ascii="Arial" w:hAnsi="Arial" w:cs="Arial"/>
                <w:b/>
                <w:bCs/>
              </w:rPr>
              <w:t>for Queries</w:t>
            </w:r>
          </w:p>
        </w:tc>
        <w:tc>
          <w:tcPr>
            <w:tcW w:w="4562" w:type="dxa"/>
            <w:shd w:val="clear" w:color="auto" w:fill="FBD4B4" w:themeFill="accent6" w:themeFillTint="66"/>
            <w:vAlign w:val="center"/>
          </w:tcPr>
          <w:p w14:paraId="442DB53D" w14:textId="77777777" w:rsidR="00CA43C1" w:rsidRPr="00BA13C7" w:rsidRDefault="00E0236A" w:rsidP="00DD33E1">
            <w:pPr>
              <w:tabs>
                <w:tab w:val="left" w:pos="1665"/>
              </w:tabs>
              <w:spacing w:after="0"/>
              <w:rPr>
                <w:rFonts w:ascii="Arial" w:hAnsi="Arial" w:cs="Arial"/>
                <w:b/>
                <w:bCs/>
              </w:rPr>
            </w:pPr>
            <w:r w:rsidRPr="00BA13C7">
              <w:rPr>
                <w:rFonts w:ascii="Arial" w:hAnsi="Arial" w:cs="Arial"/>
                <w:noProof/>
              </w:rPr>
              <w:t xml:space="preserve">Questions and Answers facility on </w:t>
            </w:r>
            <w:hyperlink r:id="rId9" w:history="1">
              <w:r w:rsidRPr="00BA13C7">
                <w:rPr>
                  <w:rStyle w:val="Hyperlink"/>
                  <w:rFonts w:ascii="Arial" w:hAnsi="Arial" w:cs="Arial"/>
                  <w:noProof/>
                </w:rPr>
                <w:t>www.etenders.gov.ie</w:t>
              </w:r>
            </w:hyperlink>
            <w:r w:rsidRPr="00BA13C7">
              <w:rPr>
                <w:rFonts w:ascii="Arial" w:hAnsi="Arial" w:cs="Arial"/>
                <w:color w:val="0000FF"/>
              </w:rPr>
              <w:t xml:space="preserve"> </w:t>
            </w:r>
            <w:r w:rsidRPr="00BA13C7">
              <w:rPr>
                <w:rFonts w:ascii="Arial" w:hAnsi="Arial" w:cs="Arial"/>
              </w:rPr>
              <w:t xml:space="preserve">  </w:t>
            </w:r>
          </w:p>
        </w:tc>
      </w:tr>
      <w:tr w:rsidR="00DD33E1" w:rsidRPr="00DA7D8C" w14:paraId="1A67CEEB" w14:textId="77777777" w:rsidTr="00500E7F">
        <w:trPr>
          <w:trHeight w:val="546"/>
        </w:trPr>
        <w:tc>
          <w:tcPr>
            <w:tcW w:w="4562" w:type="dxa"/>
            <w:shd w:val="clear" w:color="auto" w:fill="E36C0A" w:themeFill="accent6" w:themeFillShade="BF"/>
            <w:vAlign w:val="center"/>
          </w:tcPr>
          <w:p w14:paraId="07B80F60" w14:textId="77777777" w:rsidR="00DD33E1" w:rsidRPr="00DA7D8C" w:rsidRDefault="0043380D" w:rsidP="00DD33E1">
            <w:pPr>
              <w:spacing w:after="0"/>
              <w:rPr>
                <w:rFonts w:ascii="Arial" w:hAnsi="Arial" w:cs="Arial"/>
                <w:b/>
                <w:bCs/>
              </w:rPr>
            </w:pPr>
            <w:r w:rsidRPr="00DA7D8C">
              <w:rPr>
                <w:rFonts w:ascii="Arial" w:hAnsi="Arial" w:cs="Arial"/>
                <w:b/>
                <w:bCs/>
              </w:rPr>
              <w:t>Closing Date / Time f</w:t>
            </w:r>
            <w:r w:rsidR="00DD33E1" w:rsidRPr="00DA7D8C">
              <w:rPr>
                <w:rFonts w:ascii="Arial" w:hAnsi="Arial" w:cs="Arial"/>
                <w:b/>
                <w:bCs/>
              </w:rPr>
              <w:t>or receipt of Tenders</w:t>
            </w:r>
          </w:p>
        </w:tc>
        <w:tc>
          <w:tcPr>
            <w:tcW w:w="4562" w:type="dxa"/>
            <w:shd w:val="clear" w:color="auto" w:fill="FBD4B4" w:themeFill="accent6" w:themeFillTint="66"/>
            <w:vAlign w:val="center"/>
          </w:tcPr>
          <w:p w14:paraId="3B327964" w14:textId="7C97219D" w:rsidR="00DD33E1" w:rsidRPr="00BA13C7" w:rsidRDefault="00542207" w:rsidP="00E0236A">
            <w:pPr>
              <w:spacing w:after="0"/>
              <w:rPr>
                <w:rFonts w:ascii="Arial" w:hAnsi="Arial" w:cs="Arial"/>
                <w:b/>
                <w:bCs/>
              </w:rPr>
            </w:pPr>
            <w:r w:rsidRPr="00BA13C7">
              <w:rPr>
                <w:rFonts w:ascii="Arial" w:hAnsi="Arial" w:cs="Arial"/>
                <w:b/>
                <w:bCs/>
              </w:rPr>
              <w:t xml:space="preserve">Monday, 17/08/2026 </w:t>
            </w:r>
            <w:r w:rsidR="00DD33E1" w:rsidRPr="00BA13C7">
              <w:rPr>
                <w:rFonts w:ascii="Arial" w:hAnsi="Arial" w:cs="Arial"/>
                <w:b/>
                <w:bCs/>
              </w:rPr>
              <w:t xml:space="preserve">and </w:t>
            </w:r>
            <w:r w:rsidR="00E0236A" w:rsidRPr="00BA13C7">
              <w:rPr>
                <w:rFonts w:ascii="Arial" w:hAnsi="Arial" w:cs="Arial"/>
                <w:b/>
                <w:bCs/>
              </w:rPr>
              <w:t>16.00 hours</w:t>
            </w:r>
          </w:p>
        </w:tc>
      </w:tr>
      <w:tr w:rsidR="00DD33E1" w:rsidRPr="00DA7D8C" w14:paraId="0E467595" w14:textId="77777777" w:rsidTr="00500E7F">
        <w:trPr>
          <w:trHeight w:val="1830"/>
        </w:trPr>
        <w:tc>
          <w:tcPr>
            <w:tcW w:w="9124" w:type="dxa"/>
            <w:gridSpan w:val="2"/>
            <w:shd w:val="clear" w:color="auto" w:fill="E36C0A" w:themeFill="accent6" w:themeFillShade="BF"/>
            <w:vAlign w:val="center"/>
          </w:tcPr>
          <w:p w14:paraId="1B79BBD4" w14:textId="77777777" w:rsidR="00DD33E1" w:rsidRPr="0071273E" w:rsidRDefault="00DD33E1" w:rsidP="00E126CC">
            <w:pPr>
              <w:autoSpaceDE w:val="0"/>
              <w:autoSpaceDN w:val="0"/>
              <w:adjustRightInd w:val="0"/>
              <w:spacing w:after="0"/>
              <w:jc w:val="both"/>
              <w:rPr>
                <w:rFonts w:ascii="Arial" w:hAnsi="Arial" w:cs="Arial"/>
              </w:rPr>
            </w:pPr>
            <w:r w:rsidRPr="0071273E">
              <w:rPr>
                <w:rFonts w:ascii="Arial" w:hAnsi="Arial" w:cs="Arial"/>
              </w:rPr>
              <w:t xml:space="preserve">Please note that information relating to this </w:t>
            </w:r>
            <w:r w:rsidR="00B41BF3" w:rsidRPr="0071273E">
              <w:rPr>
                <w:rFonts w:ascii="Arial" w:hAnsi="Arial" w:cs="Arial"/>
              </w:rPr>
              <w:t>Invitation to Tender</w:t>
            </w:r>
            <w:r w:rsidRPr="0071273E">
              <w:rPr>
                <w:rFonts w:ascii="Arial" w:hAnsi="Arial" w:cs="Arial"/>
              </w:rPr>
              <w:t xml:space="preserve">, including clarifications and changes, will be published on the Irish Government Procurement Opportunities Portal </w:t>
            </w:r>
            <w:hyperlink r:id="rId10" w:history="1">
              <w:r w:rsidR="00C4223A" w:rsidRPr="0071273E">
                <w:rPr>
                  <w:rStyle w:val="Hyperlink"/>
                  <w:rFonts w:ascii="Arial" w:hAnsi="Arial" w:cs="Arial"/>
                  <w:color w:val="auto"/>
                </w:rPr>
                <w:t>www.etenders.gov.ie</w:t>
              </w:r>
            </w:hyperlink>
            <w:r w:rsidR="00C4223A" w:rsidRPr="0071273E">
              <w:rPr>
                <w:rFonts w:ascii="Arial" w:hAnsi="Arial" w:cs="Arial"/>
              </w:rPr>
              <w:t xml:space="preserve"> </w:t>
            </w:r>
            <w:r w:rsidRPr="0071273E">
              <w:rPr>
                <w:rFonts w:ascii="Arial" w:hAnsi="Arial" w:cs="Arial"/>
              </w:rPr>
              <w:t xml:space="preserve">. Registration is free of charge and there is no charge for documents. </w:t>
            </w:r>
            <w:r w:rsidR="00E0236A" w:rsidRPr="0071273E">
              <w:rPr>
                <w:rFonts w:ascii="Arial" w:hAnsi="Arial" w:cs="Arial"/>
              </w:rPr>
              <w:t xml:space="preserve">Responses to queries will be circulated to all Tenderers </w:t>
            </w:r>
            <w:r w:rsidR="00E30D8F" w:rsidRPr="0071273E">
              <w:rPr>
                <w:rFonts w:ascii="Arial" w:hAnsi="Arial" w:cs="Arial"/>
              </w:rPr>
              <w:t>via www.etenders.gov.ie</w:t>
            </w:r>
            <w:r w:rsidR="00E0236A" w:rsidRPr="0071273E">
              <w:rPr>
                <w:rFonts w:ascii="Arial" w:hAnsi="Arial" w:cs="Arial"/>
              </w:rPr>
              <w:t>. The identity of the person making a query will not be disclosed when circulating the response.</w:t>
            </w:r>
          </w:p>
          <w:p w14:paraId="28277F2C" w14:textId="77777777" w:rsidR="00DD33E1" w:rsidRPr="0071273E" w:rsidRDefault="00DD33E1" w:rsidP="00E126CC">
            <w:pPr>
              <w:autoSpaceDE w:val="0"/>
              <w:autoSpaceDN w:val="0"/>
              <w:adjustRightInd w:val="0"/>
              <w:spacing w:after="0"/>
              <w:jc w:val="both"/>
              <w:rPr>
                <w:rFonts w:ascii="Arial" w:hAnsi="Arial" w:cs="Arial"/>
                <w:i/>
              </w:rPr>
            </w:pPr>
            <w:r w:rsidRPr="0071273E">
              <w:rPr>
                <w:rFonts w:ascii="Arial" w:hAnsi="Arial" w:cs="Arial"/>
              </w:rPr>
              <w:t>Please note that South Dublin County Council cannot accept responsibility for information relayed (or not relayed) via third parties.</w:t>
            </w:r>
          </w:p>
        </w:tc>
      </w:tr>
    </w:tbl>
    <w:p w14:paraId="40198A41" w14:textId="77777777" w:rsidR="00CA43C1" w:rsidRPr="00B81A77" w:rsidRDefault="00CA43C1" w:rsidP="00CA43C1">
      <w:pPr>
        <w:tabs>
          <w:tab w:val="left" w:pos="5325"/>
        </w:tabs>
        <w:jc w:val="center"/>
      </w:pPr>
    </w:p>
    <w:p w14:paraId="2ED9B123" w14:textId="77777777" w:rsidR="006F491F" w:rsidRDefault="00CA43C1" w:rsidP="000D4BDB">
      <w:pPr>
        <w:pStyle w:val="Heading1"/>
        <w:numPr>
          <w:ilvl w:val="0"/>
          <w:numId w:val="0"/>
        </w:numPr>
        <w:ind w:left="432" w:hanging="432"/>
      </w:pPr>
      <w:r w:rsidRPr="00B81A77">
        <w:br w:type="page"/>
      </w:r>
      <w:bookmarkStart w:id="0" w:name="_Toc467162166"/>
      <w:bookmarkStart w:id="1" w:name="_Toc471803399"/>
      <w:bookmarkStart w:id="2" w:name="_Toc474254397"/>
      <w:bookmarkStart w:id="3" w:name="_Toc508800556"/>
      <w:bookmarkStart w:id="4" w:name="_Toc511312809"/>
      <w:bookmarkStart w:id="5" w:name="_Toc235694851"/>
      <w:r w:rsidR="006F491F">
        <w:lastRenderedPageBreak/>
        <w:t>TABLE OF CONTENTS</w:t>
      </w:r>
      <w:bookmarkEnd w:id="0"/>
      <w:bookmarkEnd w:id="1"/>
      <w:bookmarkEnd w:id="2"/>
      <w:bookmarkEnd w:id="3"/>
      <w:bookmarkEnd w:id="4"/>
      <w:bookmarkEnd w:id="5"/>
    </w:p>
    <w:p w14:paraId="63203990" w14:textId="01569EE1" w:rsidR="00DD2EF7" w:rsidRDefault="001E0065">
      <w:pPr>
        <w:pStyle w:val="TOC1"/>
        <w:rPr>
          <w:rFonts w:eastAsiaTheme="minorEastAsia"/>
          <w:noProof/>
          <w:kern w:val="2"/>
          <w:sz w:val="24"/>
          <w:szCs w:val="24"/>
          <w:lang w:val="en-IE" w:eastAsia="en-IE"/>
          <w14:ligatures w14:val="standardContextual"/>
        </w:rPr>
      </w:pPr>
      <w:r>
        <w:rPr>
          <w:rFonts w:ascii="Arial" w:hAnsi="Arial" w:cs="Arial"/>
        </w:rPr>
        <w:fldChar w:fldCharType="begin"/>
      </w:r>
      <w:r>
        <w:rPr>
          <w:rFonts w:ascii="Arial" w:hAnsi="Arial" w:cs="Arial"/>
        </w:rPr>
        <w:instrText xml:space="preserve"> TOC \o "1-4" \h \z \u </w:instrText>
      </w:r>
      <w:r>
        <w:rPr>
          <w:rFonts w:ascii="Arial" w:hAnsi="Arial" w:cs="Arial"/>
        </w:rPr>
        <w:fldChar w:fldCharType="separate"/>
      </w:r>
      <w:hyperlink w:anchor="_Toc235694851" w:history="1">
        <w:r w:rsidR="00DD2EF7" w:rsidRPr="00114A89">
          <w:rPr>
            <w:rStyle w:val="Hyperlink"/>
            <w:noProof/>
          </w:rPr>
          <w:t>TABLE OF CONTENTS</w:t>
        </w:r>
        <w:r w:rsidR="00DD2EF7">
          <w:rPr>
            <w:noProof/>
            <w:webHidden/>
          </w:rPr>
          <w:tab/>
        </w:r>
        <w:r w:rsidR="00DD2EF7">
          <w:rPr>
            <w:noProof/>
            <w:webHidden/>
          </w:rPr>
          <w:fldChar w:fldCharType="begin"/>
        </w:r>
        <w:r w:rsidR="00DD2EF7">
          <w:rPr>
            <w:noProof/>
            <w:webHidden/>
          </w:rPr>
          <w:instrText xml:space="preserve"> PAGEREF _Toc235694851 \h </w:instrText>
        </w:r>
        <w:r w:rsidR="00DD2EF7">
          <w:rPr>
            <w:noProof/>
            <w:webHidden/>
          </w:rPr>
        </w:r>
        <w:r w:rsidR="00DD2EF7">
          <w:rPr>
            <w:noProof/>
            <w:webHidden/>
          </w:rPr>
          <w:fldChar w:fldCharType="separate"/>
        </w:r>
        <w:r w:rsidR="00DD2EF7">
          <w:rPr>
            <w:noProof/>
            <w:webHidden/>
          </w:rPr>
          <w:t>2</w:t>
        </w:r>
        <w:r w:rsidR="00DD2EF7">
          <w:rPr>
            <w:noProof/>
            <w:webHidden/>
          </w:rPr>
          <w:fldChar w:fldCharType="end"/>
        </w:r>
      </w:hyperlink>
    </w:p>
    <w:p w14:paraId="664D3223" w14:textId="4230E8FF" w:rsidR="00DD2EF7" w:rsidRDefault="00DD2EF7">
      <w:pPr>
        <w:pStyle w:val="TOC1"/>
        <w:tabs>
          <w:tab w:val="left" w:pos="440"/>
        </w:tabs>
        <w:rPr>
          <w:rFonts w:eastAsiaTheme="minorEastAsia"/>
          <w:noProof/>
          <w:kern w:val="2"/>
          <w:sz w:val="24"/>
          <w:szCs w:val="24"/>
          <w:lang w:val="en-IE" w:eastAsia="en-IE"/>
          <w14:ligatures w14:val="standardContextual"/>
        </w:rPr>
      </w:pPr>
      <w:hyperlink w:anchor="_Toc235694852" w:history="1">
        <w:r w:rsidRPr="00114A89">
          <w:rPr>
            <w:rStyle w:val="Hyperlink"/>
            <w:noProof/>
          </w:rPr>
          <w:t>1</w:t>
        </w:r>
        <w:r>
          <w:rPr>
            <w:rFonts w:eastAsiaTheme="minorEastAsia"/>
            <w:noProof/>
            <w:kern w:val="2"/>
            <w:sz w:val="24"/>
            <w:szCs w:val="24"/>
            <w:lang w:val="en-IE" w:eastAsia="en-IE"/>
            <w14:ligatures w14:val="standardContextual"/>
          </w:rPr>
          <w:tab/>
        </w:r>
        <w:r w:rsidRPr="00114A89">
          <w:rPr>
            <w:rStyle w:val="Hyperlink"/>
            <w:noProof/>
          </w:rPr>
          <w:t>Disclaimer</w:t>
        </w:r>
        <w:r>
          <w:rPr>
            <w:noProof/>
            <w:webHidden/>
          </w:rPr>
          <w:tab/>
        </w:r>
        <w:r>
          <w:rPr>
            <w:noProof/>
            <w:webHidden/>
          </w:rPr>
          <w:fldChar w:fldCharType="begin"/>
        </w:r>
        <w:r>
          <w:rPr>
            <w:noProof/>
            <w:webHidden/>
          </w:rPr>
          <w:instrText xml:space="preserve"> PAGEREF _Toc235694852 \h </w:instrText>
        </w:r>
        <w:r>
          <w:rPr>
            <w:noProof/>
            <w:webHidden/>
          </w:rPr>
        </w:r>
        <w:r>
          <w:rPr>
            <w:noProof/>
            <w:webHidden/>
          </w:rPr>
          <w:fldChar w:fldCharType="separate"/>
        </w:r>
        <w:r>
          <w:rPr>
            <w:noProof/>
            <w:webHidden/>
          </w:rPr>
          <w:t>5</w:t>
        </w:r>
        <w:r>
          <w:rPr>
            <w:noProof/>
            <w:webHidden/>
          </w:rPr>
          <w:fldChar w:fldCharType="end"/>
        </w:r>
      </w:hyperlink>
    </w:p>
    <w:p w14:paraId="3A8946FA" w14:textId="3C809494" w:rsidR="00DD2EF7" w:rsidRDefault="00DD2EF7">
      <w:pPr>
        <w:pStyle w:val="TOC1"/>
        <w:tabs>
          <w:tab w:val="left" w:pos="440"/>
        </w:tabs>
        <w:rPr>
          <w:rFonts w:eastAsiaTheme="minorEastAsia"/>
          <w:noProof/>
          <w:kern w:val="2"/>
          <w:sz w:val="24"/>
          <w:szCs w:val="24"/>
          <w:lang w:val="en-IE" w:eastAsia="en-IE"/>
          <w14:ligatures w14:val="standardContextual"/>
        </w:rPr>
      </w:pPr>
      <w:hyperlink w:anchor="_Toc235694853" w:history="1">
        <w:r w:rsidRPr="00114A89">
          <w:rPr>
            <w:rStyle w:val="Hyperlink"/>
            <w:noProof/>
          </w:rPr>
          <w:t>2</w:t>
        </w:r>
        <w:r>
          <w:rPr>
            <w:rFonts w:eastAsiaTheme="minorEastAsia"/>
            <w:noProof/>
            <w:kern w:val="2"/>
            <w:sz w:val="24"/>
            <w:szCs w:val="24"/>
            <w:lang w:val="en-IE" w:eastAsia="en-IE"/>
            <w14:ligatures w14:val="standardContextual"/>
          </w:rPr>
          <w:tab/>
        </w:r>
        <w:r w:rsidRPr="00114A89">
          <w:rPr>
            <w:rStyle w:val="Hyperlink"/>
            <w:noProof/>
          </w:rPr>
          <w:t>Summary</w:t>
        </w:r>
        <w:r>
          <w:rPr>
            <w:noProof/>
            <w:webHidden/>
          </w:rPr>
          <w:tab/>
        </w:r>
        <w:r>
          <w:rPr>
            <w:noProof/>
            <w:webHidden/>
          </w:rPr>
          <w:fldChar w:fldCharType="begin"/>
        </w:r>
        <w:r>
          <w:rPr>
            <w:noProof/>
            <w:webHidden/>
          </w:rPr>
          <w:instrText xml:space="preserve"> PAGEREF _Toc235694853 \h </w:instrText>
        </w:r>
        <w:r>
          <w:rPr>
            <w:noProof/>
            <w:webHidden/>
          </w:rPr>
        </w:r>
        <w:r>
          <w:rPr>
            <w:noProof/>
            <w:webHidden/>
          </w:rPr>
          <w:fldChar w:fldCharType="separate"/>
        </w:r>
        <w:r>
          <w:rPr>
            <w:noProof/>
            <w:webHidden/>
          </w:rPr>
          <w:t>5</w:t>
        </w:r>
        <w:r>
          <w:rPr>
            <w:noProof/>
            <w:webHidden/>
          </w:rPr>
          <w:fldChar w:fldCharType="end"/>
        </w:r>
      </w:hyperlink>
    </w:p>
    <w:p w14:paraId="3F74ABA1" w14:textId="04E901EE" w:rsidR="00DD2EF7" w:rsidRDefault="00DD2EF7">
      <w:pPr>
        <w:pStyle w:val="TOC1"/>
        <w:tabs>
          <w:tab w:val="left" w:pos="440"/>
        </w:tabs>
        <w:rPr>
          <w:rFonts w:eastAsiaTheme="minorEastAsia"/>
          <w:noProof/>
          <w:kern w:val="2"/>
          <w:sz w:val="24"/>
          <w:szCs w:val="24"/>
          <w:lang w:val="en-IE" w:eastAsia="en-IE"/>
          <w14:ligatures w14:val="standardContextual"/>
        </w:rPr>
      </w:pPr>
      <w:hyperlink w:anchor="_Toc235694854" w:history="1">
        <w:r w:rsidRPr="00114A89">
          <w:rPr>
            <w:rStyle w:val="Hyperlink"/>
            <w:noProof/>
          </w:rPr>
          <w:t>3</w:t>
        </w:r>
        <w:r>
          <w:rPr>
            <w:rFonts w:eastAsiaTheme="minorEastAsia"/>
            <w:noProof/>
            <w:kern w:val="2"/>
            <w:sz w:val="24"/>
            <w:szCs w:val="24"/>
            <w:lang w:val="en-IE" w:eastAsia="en-IE"/>
            <w14:ligatures w14:val="standardContextual"/>
          </w:rPr>
          <w:tab/>
        </w:r>
        <w:r w:rsidRPr="00114A89">
          <w:rPr>
            <w:rStyle w:val="Hyperlink"/>
            <w:noProof/>
          </w:rPr>
          <w:t>About South Dublin County Council</w:t>
        </w:r>
        <w:r>
          <w:rPr>
            <w:noProof/>
            <w:webHidden/>
          </w:rPr>
          <w:tab/>
        </w:r>
        <w:r>
          <w:rPr>
            <w:noProof/>
            <w:webHidden/>
          </w:rPr>
          <w:fldChar w:fldCharType="begin"/>
        </w:r>
        <w:r>
          <w:rPr>
            <w:noProof/>
            <w:webHidden/>
          </w:rPr>
          <w:instrText xml:space="preserve"> PAGEREF _Toc235694854 \h </w:instrText>
        </w:r>
        <w:r>
          <w:rPr>
            <w:noProof/>
            <w:webHidden/>
          </w:rPr>
        </w:r>
        <w:r>
          <w:rPr>
            <w:noProof/>
            <w:webHidden/>
          </w:rPr>
          <w:fldChar w:fldCharType="separate"/>
        </w:r>
        <w:r>
          <w:rPr>
            <w:noProof/>
            <w:webHidden/>
          </w:rPr>
          <w:t>5</w:t>
        </w:r>
        <w:r>
          <w:rPr>
            <w:noProof/>
            <w:webHidden/>
          </w:rPr>
          <w:fldChar w:fldCharType="end"/>
        </w:r>
      </w:hyperlink>
    </w:p>
    <w:p w14:paraId="79E90BE9" w14:textId="4BF13BD2" w:rsidR="00DD2EF7" w:rsidRDefault="00DD2EF7">
      <w:pPr>
        <w:pStyle w:val="TOC1"/>
        <w:tabs>
          <w:tab w:val="left" w:pos="440"/>
        </w:tabs>
        <w:rPr>
          <w:rFonts w:eastAsiaTheme="minorEastAsia"/>
          <w:noProof/>
          <w:kern w:val="2"/>
          <w:sz w:val="24"/>
          <w:szCs w:val="24"/>
          <w:lang w:val="en-IE" w:eastAsia="en-IE"/>
          <w14:ligatures w14:val="standardContextual"/>
        </w:rPr>
      </w:pPr>
      <w:hyperlink w:anchor="_Toc235694855" w:history="1">
        <w:r w:rsidRPr="00114A89">
          <w:rPr>
            <w:rStyle w:val="Hyperlink"/>
            <w:noProof/>
          </w:rPr>
          <w:t>4</w:t>
        </w:r>
        <w:r>
          <w:rPr>
            <w:rFonts w:eastAsiaTheme="minorEastAsia"/>
            <w:noProof/>
            <w:kern w:val="2"/>
            <w:sz w:val="24"/>
            <w:szCs w:val="24"/>
            <w:lang w:val="en-IE" w:eastAsia="en-IE"/>
            <w14:ligatures w14:val="standardContextual"/>
          </w:rPr>
          <w:tab/>
        </w:r>
        <w:r w:rsidRPr="00114A89">
          <w:rPr>
            <w:rStyle w:val="Hyperlink"/>
            <w:noProof/>
          </w:rPr>
          <w:t>Scope of the Framework Agreement</w:t>
        </w:r>
        <w:r>
          <w:rPr>
            <w:noProof/>
            <w:webHidden/>
          </w:rPr>
          <w:tab/>
        </w:r>
        <w:r>
          <w:rPr>
            <w:noProof/>
            <w:webHidden/>
          </w:rPr>
          <w:fldChar w:fldCharType="begin"/>
        </w:r>
        <w:r>
          <w:rPr>
            <w:noProof/>
            <w:webHidden/>
          </w:rPr>
          <w:instrText xml:space="preserve"> PAGEREF _Toc235694855 \h </w:instrText>
        </w:r>
        <w:r>
          <w:rPr>
            <w:noProof/>
            <w:webHidden/>
          </w:rPr>
        </w:r>
        <w:r>
          <w:rPr>
            <w:noProof/>
            <w:webHidden/>
          </w:rPr>
          <w:fldChar w:fldCharType="separate"/>
        </w:r>
        <w:r>
          <w:rPr>
            <w:noProof/>
            <w:webHidden/>
          </w:rPr>
          <w:t>7</w:t>
        </w:r>
        <w:r>
          <w:rPr>
            <w:noProof/>
            <w:webHidden/>
          </w:rPr>
          <w:fldChar w:fldCharType="end"/>
        </w:r>
      </w:hyperlink>
    </w:p>
    <w:p w14:paraId="7C7AF455" w14:textId="4D8452B1" w:rsidR="00DD2EF7" w:rsidRDefault="00DD2EF7">
      <w:pPr>
        <w:pStyle w:val="TOC2"/>
        <w:rPr>
          <w:rFonts w:eastAsiaTheme="minorEastAsia"/>
          <w:noProof/>
          <w:kern w:val="2"/>
          <w:sz w:val="24"/>
          <w:szCs w:val="24"/>
          <w:lang w:val="en-IE" w:eastAsia="en-IE"/>
          <w14:ligatures w14:val="standardContextual"/>
        </w:rPr>
      </w:pPr>
      <w:hyperlink w:anchor="_Toc235694856" w:history="1">
        <w:r w:rsidRPr="00114A89">
          <w:rPr>
            <w:rStyle w:val="Hyperlink"/>
            <w:noProof/>
          </w:rPr>
          <w:t>4.1</w:t>
        </w:r>
        <w:r>
          <w:rPr>
            <w:rFonts w:eastAsiaTheme="minorEastAsia"/>
            <w:noProof/>
            <w:kern w:val="2"/>
            <w:sz w:val="24"/>
            <w:szCs w:val="24"/>
            <w:lang w:val="en-IE" w:eastAsia="en-IE"/>
            <w14:ligatures w14:val="standardContextual"/>
          </w:rPr>
          <w:tab/>
        </w:r>
        <w:r w:rsidRPr="00114A89">
          <w:rPr>
            <w:rStyle w:val="Hyperlink"/>
            <w:noProof/>
          </w:rPr>
          <w:t>Numbers Admitted to the Framework Agreement</w:t>
        </w:r>
        <w:r>
          <w:rPr>
            <w:noProof/>
            <w:webHidden/>
          </w:rPr>
          <w:tab/>
        </w:r>
        <w:r>
          <w:rPr>
            <w:noProof/>
            <w:webHidden/>
          </w:rPr>
          <w:fldChar w:fldCharType="begin"/>
        </w:r>
        <w:r>
          <w:rPr>
            <w:noProof/>
            <w:webHidden/>
          </w:rPr>
          <w:instrText xml:space="preserve"> PAGEREF _Toc235694856 \h </w:instrText>
        </w:r>
        <w:r>
          <w:rPr>
            <w:noProof/>
            <w:webHidden/>
          </w:rPr>
        </w:r>
        <w:r>
          <w:rPr>
            <w:noProof/>
            <w:webHidden/>
          </w:rPr>
          <w:fldChar w:fldCharType="separate"/>
        </w:r>
        <w:r>
          <w:rPr>
            <w:noProof/>
            <w:webHidden/>
          </w:rPr>
          <w:t>7</w:t>
        </w:r>
        <w:r>
          <w:rPr>
            <w:noProof/>
            <w:webHidden/>
          </w:rPr>
          <w:fldChar w:fldCharType="end"/>
        </w:r>
      </w:hyperlink>
    </w:p>
    <w:p w14:paraId="13FC697A" w14:textId="0E47AA9C" w:rsidR="00DD2EF7" w:rsidRDefault="00DD2EF7">
      <w:pPr>
        <w:pStyle w:val="TOC2"/>
        <w:rPr>
          <w:rFonts w:eastAsiaTheme="minorEastAsia"/>
          <w:noProof/>
          <w:kern w:val="2"/>
          <w:sz w:val="24"/>
          <w:szCs w:val="24"/>
          <w:lang w:val="en-IE" w:eastAsia="en-IE"/>
          <w14:ligatures w14:val="standardContextual"/>
        </w:rPr>
      </w:pPr>
      <w:hyperlink w:anchor="_Toc235694857" w:history="1">
        <w:r w:rsidRPr="00114A89">
          <w:rPr>
            <w:rStyle w:val="Hyperlink"/>
            <w:noProof/>
          </w:rPr>
          <w:t>4.2</w:t>
        </w:r>
        <w:r>
          <w:rPr>
            <w:rFonts w:eastAsiaTheme="minorEastAsia"/>
            <w:noProof/>
            <w:kern w:val="2"/>
            <w:sz w:val="24"/>
            <w:szCs w:val="24"/>
            <w:lang w:val="en-IE" w:eastAsia="en-IE"/>
            <w14:ligatures w14:val="standardContextual"/>
          </w:rPr>
          <w:tab/>
        </w:r>
        <w:r w:rsidRPr="00114A89">
          <w:rPr>
            <w:rStyle w:val="Hyperlink"/>
            <w:noProof/>
          </w:rPr>
          <w:t>Duration of the Framework Agreement</w:t>
        </w:r>
        <w:r>
          <w:rPr>
            <w:noProof/>
            <w:webHidden/>
          </w:rPr>
          <w:tab/>
        </w:r>
        <w:r>
          <w:rPr>
            <w:noProof/>
            <w:webHidden/>
          </w:rPr>
          <w:fldChar w:fldCharType="begin"/>
        </w:r>
        <w:r>
          <w:rPr>
            <w:noProof/>
            <w:webHidden/>
          </w:rPr>
          <w:instrText xml:space="preserve"> PAGEREF _Toc235694857 \h </w:instrText>
        </w:r>
        <w:r>
          <w:rPr>
            <w:noProof/>
            <w:webHidden/>
          </w:rPr>
        </w:r>
        <w:r>
          <w:rPr>
            <w:noProof/>
            <w:webHidden/>
          </w:rPr>
          <w:fldChar w:fldCharType="separate"/>
        </w:r>
        <w:r>
          <w:rPr>
            <w:noProof/>
            <w:webHidden/>
          </w:rPr>
          <w:t>7</w:t>
        </w:r>
        <w:r>
          <w:rPr>
            <w:noProof/>
            <w:webHidden/>
          </w:rPr>
          <w:fldChar w:fldCharType="end"/>
        </w:r>
      </w:hyperlink>
    </w:p>
    <w:p w14:paraId="556725E4" w14:textId="49DA7FB9" w:rsidR="00DD2EF7" w:rsidRDefault="00DD2EF7">
      <w:pPr>
        <w:pStyle w:val="TOC2"/>
        <w:rPr>
          <w:rFonts w:eastAsiaTheme="minorEastAsia"/>
          <w:noProof/>
          <w:kern w:val="2"/>
          <w:sz w:val="24"/>
          <w:szCs w:val="24"/>
          <w:lang w:val="en-IE" w:eastAsia="en-IE"/>
          <w14:ligatures w14:val="standardContextual"/>
        </w:rPr>
      </w:pPr>
      <w:hyperlink w:anchor="_Toc235694858" w:history="1">
        <w:r w:rsidRPr="00114A89">
          <w:rPr>
            <w:rStyle w:val="Hyperlink"/>
            <w:noProof/>
          </w:rPr>
          <w:t>4.3</w:t>
        </w:r>
        <w:r>
          <w:rPr>
            <w:rFonts w:eastAsiaTheme="minorEastAsia"/>
            <w:noProof/>
            <w:kern w:val="2"/>
            <w:sz w:val="24"/>
            <w:szCs w:val="24"/>
            <w:lang w:val="en-IE" w:eastAsia="en-IE"/>
            <w14:ligatures w14:val="standardContextual"/>
          </w:rPr>
          <w:tab/>
        </w:r>
        <w:r w:rsidRPr="00114A89">
          <w:rPr>
            <w:rStyle w:val="Hyperlink"/>
            <w:noProof/>
          </w:rPr>
          <w:t>Estimated Value of the Framework Agreement</w:t>
        </w:r>
        <w:r>
          <w:rPr>
            <w:noProof/>
            <w:webHidden/>
          </w:rPr>
          <w:tab/>
        </w:r>
        <w:r>
          <w:rPr>
            <w:noProof/>
            <w:webHidden/>
          </w:rPr>
          <w:fldChar w:fldCharType="begin"/>
        </w:r>
        <w:r>
          <w:rPr>
            <w:noProof/>
            <w:webHidden/>
          </w:rPr>
          <w:instrText xml:space="preserve"> PAGEREF _Toc235694858 \h </w:instrText>
        </w:r>
        <w:r>
          <w:rPr>
            <w:noProof/>
            <w:webHidden/>
          </w:rPr>
        </w:r>
        <w:r>
          <w:rPr>
            <w:noProof/>
            <w:webHidden/>
          </w:rPr>
          <w:fldChar w:fldCharType="separate"/>
        </w:r>
        <w:r>
          <w:rPr>
            <w:noProof/>
            <w:webHidden/>
          </w:rPr>
          <w:t>7</w:t>
        </w:r>
        <w:r>
          <w:rPr>
            <w:noProof/>
            <w:webHidden/>
          </w:rPr>
          <w:fldChar w:fldCharType="end"/>
        </w:r>
      </w:hyperlink>
    </w:p>
    <w:p w14:paraId="71257AFC" w14:textId="0BA9BF23" w:rsidR="00DD2EF7" w:rsidRDefault="00DD2EF7">
      <w:pPr>
        <w:pStyle w:val="TOC2"/>
        <w:rPr>
          <w:rFonts w:eastAsiaTheme="minorEastAsia"/>
          <w:noProof/>
          <w:kern w:val="2"/>
          <w:sz w:val="24"/>
          <w:szCs w:val="24"/>
          <w:lang w:val="en-IE" w:eastAsia="en-IE"/>
          <w14:ligatures w14:val="standardContextual"/>
        </w:rPr>
      </w:pPr>
      <w:hyperlink w:anchor="_Toc235694859" w:history="1">
        <w:r w:rsidRPr="00114A89">
          <w:rPr>
            <w:rStyle w:val="Hyperlink"/>
            <w:noProof/>
          </w:rPr>
          <w:t>4.4</w:t>
        </w:r>
        <w:r>
          <w:rPr>
            <w:rFonts w:eastAsiaTheme="minorEastAsia"/>
            <w:noProof/>
            <w:kern w:val="2"/>
            <w:sz w:val="24"/>
            <w:szCs w:val="24"/>
            <w:lang w:val="en-IE" w:eastAsia="en-IE"/>
            <w14:ligatures w14:val="standardContextual"/>
          </w:rPr>
          <w:tab/>
        </w:r>
        <w:r w:rsidRPr="00114A89">
          <w:rPr>
            <w:rStyle w:val="Hyperlink"/>
            <w:noProof/>
          </w:rPr>
          <w:t>Awarding Contracts under the Framework Agreement</w:t>
        </w:r>
        <w:r>
          <w:rPr>
            <w:noProof/>
            <w:webHidden/>
          </w:rPr>
          <w:tab/>
        </w:r>
        <w:r>
          <w:rPr>
            <w:noProof/>
            <w:webHidden/>
          </w:rPr>
          <w:fldChar w:fldCharType="begin"/>
        </w:r>
        <w:r>
          <w:rPr>
            <w:noProof/>
            <w:webHidden/>
          </w:rPr>
          <w:instrText xml:space="preserve"> PAGEREF _Toc235694859 \h </w:instrText>
        </w:r>
        <w:r>
          <w:rPr>
            <w:noProof/>
            <w:webHidden/>
          </w:rPr>
        </w:r>
        <w:r>
          <w:rPr>
            <w:noProof/>
            <w:webHidden/>
          </w:rPr>
          <w:fldChar w:fldCharType="separate"/>
        </w:r>
        <w:r>
          <w:rPr>
            <w:noProof/>
            <w:webHidden/>
          </w:rPr>
          <w:t>7</w:t>
        </w:r>
        <w:r>
          <w:rPr>
            <w:noProof/>
            <w:webHidden/>
          </w:rPr>
          <w:fldChar w:fldCharType="end"/>
        </w:r>
      </w:hyperlink>
    </w:p>
    <w:p w14:paraId="45EC099C" w14:textId="1910A4F9" w:rsidR="00DD2EF7" w:rsidRDefault="00DD2EF7">
      <w:pPr>
        <w:pStyle w:val="TOC2"/>
        <w:rPr>
          <w:rFonts w:eastAsiaTheme="minorEastAsia"/>
          <w:noProof/>
          <w:kern w:val="2"/>
          <w:sz w:val="24"/>
          <w:szCs w:val="24"/>
          <w:lang w:val="en-IE" w:eastAsia="en-IE"/>
          <w14:ligatures w14:val="standardContextual"/>
        </w:rPr>
      </w:pPr>
      <w:hyperlink w:anchor="_Toc235694860" w:history="1">
        <w:r w:rsidRPr="00114A89">
          <w:rPr>
            <w:rStyle w:val="Hyperlink"/>
            <w:noProof/>
          </w:rPr>
          <w:t>4.5</w:t>
        </w:r>
        <w:r>
          <w:rPr>
            <w:rFonts w:eastAsiaTheme="minorEastAsia"/>
            <w:noProof/>
            <w:kern w:val="2"/>
            <w:sz w:val="24"/>
            <w:szCs w:val="24"/>
            <w:lang w:val="en-IE" w:eastAsia="en-IE"/>
            <w14:ligatures w14:val="standardContextual"/>
          </w:rPr>
          <w:tab/>
        </w:r>
        <w:r w:rsidRPr="00114A89">
          <w:rPr>
            <w:rStyle w:val="Hyperlink"/>
            <w:noProof/>
          </w:rPr>
          <w:t>Review of Performance</w:t>
        </w:r>
        <w:r>
          <w:rPr>
            <w:noProof/>
            <w:webHidden/>
          </w:rPr>
          <w:tab/>
        </w:r>
        <w:r>
          <w:rPr>
            <w:noProof/>
            <w:webHidden/>
          </w:rPr>
          <w:fldChar w:fldCharType="begin"/>
        </w:r>
        <w:r>
          <w:rPr>
            <w:noProof/>
            <w:webHidden/>
          </w:rPr>
          <w:instrText xml:space="preserve"> PAGEREF _Toc235694860 \h </w:instrText>
        </w:r>
        <w:r>
          <w:rPr>
            <w:noProof/>
            <w:webHidden/>
          </w:rPr>
        </w:r>
        <w:r>
          <w:rPr>
            <w:noProof/>
            <w:webHidden/>
          </w:rPr>
          <w:fldChar w:fldCharType="separate"/>
        </w:r>
        <w:r>
          <w:rPr>
            <w:noProof/>
            <w:webHidden/>
          </w:rPr>
          <w:t>7</w:t>
        </w:r>
        <w:r>
          <w:rPr>
            <w:noProof/>
            <w:webHidden/>
          </w:rPr>
          <w:fldChar w:fldCharType="end"/>
        </w:r>
      </w:hyperlink>
    </w:p>
    <w:p w14:paraId="0B398D73" w14:textId="3B01085C" w:rsidR="00DD2EF7" w:rsidRDefault="00DD2EF7">
      <w:pPr>
        <w:pStyle w:val="TOC2"/>
        <w:rPr>
          <w:rFonts w:eastAsiaTheme="minorEastAsia"/>
          <w:noProof/>
          <w:kern w:val="2"/>
          <w:sz w:val="24"/>
          <w:szCs w:val="24"/>
          <w:lang w:val="en-IE" w:eastAsia="en-IE"/>
          <w14:ligatures w14:val="standardContextual"/>
        </w:rPr>
      </w:pPr>
      <w:hyperlink w:anchor="_Toc235694861" w:history="1">
        <w:r w:rsidRPr="00114A89">
          <w:rPr>
            <w:rStyle w:val="Hyperlink"/>
            <w:noProof/>
          </w:rPr>
          <w:t>4.6</w:t>
        </w:r>
        <w:r>
          <w:rPr>
            <w:rFonts w:eastAsiaTheme="minorEastAsia"/>
            <w:noProof/>
            <w:kern w:val="2"/>
            <w:sz w:val="24"/>
            <w:szCs w:val="24"/>
            <w:lang w:val="en-IE" w:eastAsia="en-IE"/>
            <w14:ligatures w14:val="standardContextual"/>
          </w:rPr>
          <w:tab/>
        </w:r>
        <w:r w:rsidRPr="00114A89">
          <w:rPr>
            <w:rStyle w:val="Hyperlink"/>
            <w:noProof/>
          </w:rPr>
          <w:t>Right to Tender outside of the Framework</w:t>
        </w:r>
        <w:r>
          <w:rPr>
            <w:noProof/>
            <w:webHidden/>
          </w:rPr>
          <w:tab/>
        </w:r>
        <w:r>
          <w:rPr>
            <w:noProof/>
            <w:webHidden/>
          </w:rPr>
          <w:fldChar w:fldCharType="begin"/>
        </w:r>
        <w:r>
          <w:rPr>
            <w:noProof/>
            <w:webHidden/>
          </w:rPr>
          <w:instrText xml:space="preserve"> PAGEREF _Toc235694861 \h </w:instrText>
        </w:r>
        <w:r>
          <w:rPr>
            <w:noProof/>
            <w:webHidden/>
          </w:rPr>
        </w:r>
        <w:r>
          <w:rPr>
            <w:noProof/>
            <w:webHidden/>
          </w:rPr>
          <w:fldChar w:fldCharType="separate"/>
        </w:r>
        <w:r>
          <w:rPr>
            <w:noProof/>
            <w:webHidden/>
          </w:rPr>
          <w:t>8</w:t>
        </w:r>
        <w:r>
          <w:rPr>
            <w:noProof/>
            <w:webHidden/>
          </w:rPr>
          <w:fldChar w:fldCharType="end"/>
        </w:r>
      </w:hyperlink>
    </w:p>
    <w:p w14:paraId="39F43E35" w14:textId="76BE9A3C" w:rsidR="00DD2EF7" w:rsidRDefault="00DD2EF7">
      <w:pPr>
        <w:pStyle w:val="TOC2"/>
        <w:rPr>
          <w:rFonts w:eastAsiaTheme="minorEastAsia"/>
          <w:noProof/>
          <w:kern w:val="2"/>
          <w:sz w:val="24"/>
          <w:szCs w:val="24"/>
          <w:lang w:val="en-IE" w:eastAsia="en-IE"/>
          <w14:ligatures w14:val="standardContextual"/>
        </w:rPr>
      </w:pPr>
      <w:hyperlink w:anchor="_Toc235694862" w:history="1">
        <w:r w:rsidRPr="00114A89">
          <w:rPr>
            <w:rStyle w:val="Hyperlink"/>
            <w:noProof/>
          </w:rPr>
          <w:t>4.7</w:t>
        </w:r>
        <w:r>
          <w:rPr>
            <w:rFonts w:eastAsiaTheme="minorEastAsia"/>
            <w:noProof/>
            <w:kern w:val="2"/>
            <w:sz w:val="24"/>
            <w:szCs w:val="24"/>
            <w:lang w:val="en-IE" w:eastAsia="en-IE"/>
            <w14:ligatures w14:val="standardContextual"/>
          </w:rPr>
          <w:tab/>
        </w:r>
        <w:r w:rsidRPr="00114A89">
          <w:rPr>
            <w:rStyle w:val="Hyperlink"/>
            <w:noProof/>
          </w:rPr>
          <w:t>Account Management</w:t>
        </w:r>
        <w:r>
          <w:rPr>
            <w:noProof/>
            <w:webHidden/>
          </w:rPr>
          <w:tab/>
        </w:r>
        <w:r>
          <w:rPr>
            <w:noProof/>
            <w:webHidden/>
          </w:rPr>
          <w:fldChar w:fldCharType="begin"/>
        </w:r>
        <w:r>
          <w:rPr>
            <w:noProof/>
            <w:webHidden/>
          </w:rPr>
          <w:instrText xml:space="preserve"> PAGEREF _Toc235694862 \h </w:instrText>
        </w:r>
        <w:r>
          <w:rPr>
            <w:noProof/>
            <w:webHidden/>
          </w:rPr>
        </w:r>
        <w:r>
          <w:rPr>
            <w:noProof/>
            <w:webHidden/>
          </w:rPr>
          <w:fldChar w:fldCharType="separate"/>
        </w:r>
        <w:r>
          <w:rPr>
            <w:noProof/>
            <w:webHidden/>
          </w:rPr>
          <w:t>8</w:t>
        </w:r>
        <w:r>
          <w:rPr>
            <w:noProof/>
            <w:webHidden/>
          </w:rPr>
          <w:fldChar w:fldCharType="end"/>
        </w:r>
      </w:hyperlink>
    </w:p>
    <w:p w14:paraId="6A035164" w14:textId="0B512D34" w:rsidR="00DD2EF7" w:rsidRDefault="00DD2EF7">
      <w:pPr>
        <w:pStyle w:val="TOC3"/>
        <w:rPr>
          <w:rFonts w:eastAsiaTheme="minorEastAsia"/>
          <w:noProof/>
          <w:kern w:val="2"/>
          <w:sz w:val="24"/>
          <w:szCs w:val="24"/>
          <w:lang w:val="en-IE" w:eastAsia="en-IE"/>
          <w14:ligatures w14:val="standardContextual"/>
        </w:rPr>
      </w:pPr>
      <w:hyperlink w:anchor="_Toc235694863" w:history="1">
        <w:r w:rsidRPr="00114A89">
          <w:rPr>
            <w:rStyle w:val="Hyperlink"/>
            <w:noProof/>
          </w:rPr>
          <w:t>4.7.1</w:t>
        </w:r>
        <w:r>
          <w:rPr>
            <w:rFonts w:eastAsiaTheme="minorEastAsia"/>
            <w:noProof/>
            <w:kern w:val="2"/>
            <w:sz w:val="24"/>
            <w:szCs w:val="24"/>
            <w:lang w:val="en-IE" w:eastAsia="en-IE"/>
            <w14:ligatures w14:val="standardContextual"/>
          </w:rPr>
          <w:tab/>
        </w:r>
        <w:r w:rsidRPr="00114A89">
          <w:rPr>
            <w:rStyle w:val="Hyperlink"/>
            <w:noProof/>
          </w:rPr>
          <w:t>Invoicing</w:t>
        </w:r>
        <w:r>
          <w:rPr>
            <w:noProof/>
            <w:webHidden/>
          </w:rPr>
          <w:tab/>
        </w:r>
        <w:r>
          <w:rPr>
            <w:noProof/>
            <w:webHidden/>
          </w:rPr>
          <w:fldChar w:fldCharType="begin"/>
        </w:r>
        <w:r>
          <w:rPr>
            <w:noProof/>
            <w:webHidden/>
          </w:rPr>
          <w:instrText xml:space="preserve"> PAGEREF _Toc235694863 \h </w:instrText>
        </w:r>
        <w:r>
          <w:rPr>
            <w:noProof/>
            <w:webHidden/>
          </w:rPr>
        </w:r>
        <w:r>
          <w:rPr>
            <w:noProof/>
            <w:webHidden/>
          </w:rPr>
          <w:fldChar w:fldCharType="separate"/>
        </w:r>
        <w:r>
          <w:rPr>
            <w:noProof/>
            <w:webHidden/>
          </w:rPr>
          <w:t>8</w:t>
        </w:r>
        <w:r>
          <w:rPr>
            <w:noProof/>
            <w:webHidden/>
          </w:rPr>
          <w:fldChar w:fldCharType="end"/>
        </w:r>
      </w:hyperlink>
    </w:p>
    <w:p w14:paraId="1C5656E0" w14:textId="61BA115C" w:rsidR="00DD2EF7" w:rsidRDefault="00DD2EF7">
      <w:pPr>
        <w:pStyle w:val="TOC3"/>
        <w:rPr>
          <w:rFonts w:eastAsiaTheme="minorEastAsia"/>
          <w:noProof/>
          <w:kern w:val="2"/>
          <w:sz w:val="24"/>
          <w:szCs w:val="24"/>
          <w:lang w:val="en-IE" w:eastAsia="en-IE"/>
          <w14:ligatures w14:val="standardContextual"/>
        </w:rPr>
      </w:pPr>
      <w:hyperlink w:anchor="_Toc235694864" w:history="1">
        <w:r w:rsidRPr="00114A89">
          <w:rPr>
            <w:rStyle w:val="Hyperlink"/>
            <w:noProof/>
          </w:rPr>
          <w:t>4.7.2</w:t>
        </w:r>
        <w:r>
          <w:rPr>
            <w:rFonts w:eastAsiaTheme="minorEastAsia"/>
            <w:noProof/>
            <w:kern w:val="2"/>
            <w:sz w:val="24"/>
            <w:szCs w:val="24"/>
            <w:lang w:val="en-IE" w:eastAsia="en-IE"/>
            <w14:ligatures w14:val="standardContextual"/>
          </w:rPr>
          <w:tab/>
        </w:r>
        <w:r w:rsidRPr="00114A89">
          <w:rPr>
            <w:rStyle w:val="Hyperlink"/>
            <w:noProof/>
          </w:rPr>
          <w:t>Award to Runner Up</w:t>
        </w:r>
        <w:r>
          <w:rPr>
            <w:noProof/>
            <w:webHidden/>
          </w:rPr>
          <w:tab/>
        </w:r>
        <w:r>
          <w:rPr>
            <w:noProof/>
            <w:webHidden/>
          </w:rPr>
          <w:fldChar w:fldCharType="begin"/>
        </w:r>
        <w:r>
          <w:rPr>
            <w:noProof/>
            <w:webHidden/>
          </w:rPr>
          <w:instrText xml:space="preserve"> PAGEREF _Toc235694864 \h </w:instrText>
        </w:r>
        <w:r>
          <w:rPr>
            <w:noProof/>
            <w:webHidden/>
          </w:rPr>
        </w:r>
        <w:r>
          <w:rPr>
            <w:noProof/>
            <w:webHidden/>
          </w:rPr>
          <w:fldChar w:fldCharType="separate"/>
        </w:r>
        <w:r>
          <w:rPr>
            <w:noProof/>
            <w:webHidden/>
          </w:rPr>
          <w:t>9</w:t>
        </w:r>
        <w:r>
          <w:rPr>
            <w:noProof/>
            <w:webHidden/>
          </w:rPr>
          <w:fldChar w:fldCharType="end"/>
        </w:r>
      </w:hyperlink>
    </w:p>
    <w:p w14:paraId="374F9848" w14:textId="33662BD0" w:rsidR="00DD2EF7" w:rsidRDefault="00DD2EF7">
      <w:pPr>
        <w:pStyle w:val="TOC3"/>
        <w:rPr>
          <w:rFonts w:eastAsiaTheme="minorEastAsia"/>
          <w:noProof/>
          <w:kern w:val="2"/>
          <w:sz w:val="24"/>
          <w:szCs w:val="24"/>
          <w:lang w:val="en-IE" w:eastAsia="en-IE"/>
          <w14:ligatures w14:val="standardContextual"/>
        </w:rPr>
      </w:pPr>
      <w:hyperlink w:anchor="_Toc235694865" w:history="1">
        <w:r w:rsidRPr="00114A89">
          <w:rPr>
            <w:rStyle w:val="Hyperlink"/>
            <w:noProof/>
          </w:rPr>
          <w:t>4.7.3</w:t>
        </w:r>
        <w:r>
          <w:rPr>
            <w:rFonts w:eastAsiaTheme="minorEastAsia"/>
            <w:noProof/>
            <w:kern w:val="2"/>
            <w:sz w:val="24"/>
            <w:szCs w:val="24"/>
            <w:lang w:val="en-IE" w:eastAsia="en-IE"/>
            <w14:ligatures w14:val="standardContextual"/>
          </w:rPr>
          <w:tab/>
        </w:r>
        <w:r w:rsidRPr="00114A89">
          <w:rPr>
            <w:rStyle w:val="Hyperlink"/>
            <w:noProof/>
          </w:rPr>
          <w:t>Replacement Personnel</w:t>
        </w:r>
        <w:r>
          <w:rPr>
            <w:noProof/>
            <w:webHidden/>
          </w:rPr>
          <w:tab/>
        </w:r>
        <w:r>
          <w:rPr>
            <w:noProof/>
            <w:webHidden/>
          </w:rPr>
          <w:fldChar w:fldCharType="begin"/>
        </w:r>
        <w:r>
          <w:rPr>
            <w:noProof/>
            <w:webHidden/>
          </w:rPr>
          <w:instrText xml:space="preserve"> PAGEREF _Toc235694865 \h </w:instrText>
        </w:r>
        <w:r>
          <w:rPr>
            <w:noProof/>
            <w:webHidden/>
          </w:rPr>
        </w:r>
        <w:r>
          <w:rPr>
            <w:noProof/>
            <w:webHidden/>
          </w:rPr>
          <w:fldChar w:fldCharType="separate"/>
        </w:r>
        <w:r>
          <w:rPr>
            <w:noProof/>
            <w:webHidden/>
          </w:rPr>
          <w:t>9</w:t>
        </w:r>
        <w:r>
          <w:rPr>
            <w:noProof/>
            <w:webHidden/>
          </w:rPr>
          <w:fldChar w:fldCharType="end"/>
        </w:r>
      </w:hyperlink>
    </w:p>
    <w:p w14:paraId="0391D1E2" w14:textId="5C70A765" w:rsidR="00DD2EF7" w:rsidRDefault="00DD2EF7">
      <w:pPr>
        <w:pStyle w:val="TOC2"/>
        <w:rPr>
          <w:rFonts w:eastAsiaTheme="minorEastAsia"/>
          <w:noProof/>
          <w:kern w:val="2"/>
          <w:sz w:val="24"/>
          <w:szCs w:val="24"/>
          <w:lang w:val="en-IE" w:eastAsia="en-IE"/>
          <w14:ligatures w14:val="standardContextual"/>
        </w:rPr>
      </w:pPr>
      <w:hyperlink w:anchor="_Toc235694866" w:history="1">
        <w:r w:rsidRPr="00114A89">
          <w:rPr>
            <w:rStyle w:val="Hyperlink"/>
            <w:noProof/>
          </w:rPr>
          <w:t>4.8</w:t>
        </w:r>
        <w:r>
          <w:rPr>
            <w:rFonts w:eastAsiaTheme="minorEastAsia"/>
            <w:noProof/>
            <w:kern w:val="2"/>
            <w:sz w:val="24"/>
            <w:szCs w:val="24"/>
            <w:lang w:val="en-IE" w:eastAsia="en-IE"/>
            <w14:ligatures w14:val="standardContextual"/>
          </w:rPr>
          <w:tab/>
        </w:r>
        <w:r w:rsidRPr="00114A89">
          <w:rPr>
            <w:rStyle w:val="Hyperlink"/>
            <w:noProof/>
          </w:rPr>
          <w:t>Contract Execution</w:t>
        </w:r>
        <w:r>
          <w:rPr>
            <w:noProof/>
            <w:webHidden/>
          </w:rPr>
          <w:tab/>
        </w:r>
        <w:r>
          <w:rPr>
            <w:noProof/>
            <w:webHidden/>
          </w:rPr>
          <w:fldChar w:fldCharType="begin"/>
        </w:r>
        <w:r>
          <w:rPr>
            <w:noProof/>
            <w:webHidden/>
          </w:rPr>
          <w:instrText xml:space="preserve"> PAGEREF _Toc235694866 \h </w:instrText>
        </w:r>
        <w:r>
          <w:rPr>
            <w:noProof/>
            <w:webHidden/>
          </w:rPr>
        </w:r>
        <w:r>
          <w:rPr>
            <w:noProof/>
            <w:webHidden/>
          </w:rPr>
          <w:fldChar w:fldCharType="separate"/>
        </w:r>
        <w:r>
          <w:rPr>
            <w:noProof/>
            <w:webHidden/>
          </w:rPr>
          <w:t>9</w:t>
        </w:r>
        <w:r>
          <w:rPr>
            <w:noProof/>
            <w:webHidden/>
          </w:rPr>
          <w:fldChar w:fldCharType="end"/>
        </w:r>
      </w:hyperlink>
    </w:p>
    <w:p w14:paraId="0C2D88C5" w14:textId="78E9EA9A" w:rsidR="00DD2EF7" w:rsidRDefault="00DD2EF7">
      <w:pPr>
        <w:pStyle w:val="TOC2"/>
        <w:rPr>
          <w:rFonts w:eastAsiaTheme="minorEastAsia"/>
          <w:noProof/>
          <w:kern w:val="2"/>
          <w:sz w:val="24"/>
          <w:szCs w:val="24"/>
          <w:lang w:val="en-IE" w:eastAsia="en-IE"/>
          <w14:ligatures w14:val="standardContextual"/>
        </w:rPr>
      </w:pPr>
      <w:hyperlink w:anchor="_Toc235694867" w:history="1">
        <w:r w:rsidRPr="00114A89">
          <w:rPr>
            <w:rStyle w:val="Hyperlink"/>
            <w:noProof/>
          </w:rPr>
          <w:t>4.9</w:t>
        </w:r>
        <w:r>
          <w:rPr>
            <w:rFonts w:eastAsiaTheme="minorEastAsia"/>
            <w:noProof/>
            <w:kern w:val="2"/>
            <w:sz w:val="24"/>
            <w:szCs w:val="24"/>
            <w:lang w:val="en-IE" w:eastAsia="en-IE"/>
            <w14:ligatures w14:val="standardContextual"/>
          </w:rPr>
          <w:tab/>
        </w:r>
        <w:r w:rsidRPr="00114A89">
          <w:rPr>
            <w:rStyle w:val="Hyperlink"/>
            <w:noProof/>
          </w:rPr>
          <w:t>Requirements under Framework Agreement</w:t>
        </w:r>
        <w:r>
          <w:rPr>
            <w:noProof/>
            <w:webHidden/>
          </w:rPr>
          <w:tab/>
        </w:r>
        <w:r>
          <w:rPr>
            <w:noProof/>
            <w:webHidden/>
          </w:rPr>
          <w:fldChar w:fldCharType="begin"/>
        </w:r>
        <w:r>
          <w:rPr>
            <w:noProof/>
            <w:webHidden/>
          </w:rPr>
          <w:instrText xml:space="preserve"> PAGEREF _Toc235694867 \h </w:instrText>
        </w:r>
        <w:r>
          <w:rPr>
            <w:noProof/>
            <w:webHidden/>
          </w:rPr>
        </w:r>
        <w:r>
          <w:rPr>
            <w:noProof/>
            <w:webHidden/>
          </w:rPr>
          <w:fldChar w:fldCharType="separate"/>
        </w:r>
        <w:r>
          <w:rPr>
            <w:noProof/>
            <w:webHidden/>
          </w:rPr>
          <w:t>10</w:t>
        </w:r>
        <w:r>
          <w:rPr>
            <w:noProof/>
            <w:webHidden/>
          </w:rPr>
          <w:fldChar w:fldCharType="end"/>
        </w:r>
      </w:hyperlink>
    </w:p>
    <w:p w14:paraId="49E4B3D9" w14:textId="0AE97209" w:rsidR="00DD2EF7" w:rsidRDefault="00DD2EF7">
      <w:pPr>
        <w:pStyle w:val="TOC3"/>
        <w:rPr>
          <w:rFonts w:eastAsiaTheme="minorEastAsia"/>
          <w:noProof/>
          <w:kern w:val="2"/>
          <w:sz w:val="24"/>
          <w:szCs w:val="24"/>
          <w:lang w:val="en-IE" w:eastAsia="en-IE"/>
          <w14:ligatures w14:val="standardContextual"/>
        </w:rPr>
      </w:pPr>
      <w:hyperlink w:anchor="_Toc235694868" w:history="1">
        <w:r w:rsidRPr="00114A89">
          <w:rPr>
            <w:rStyle w:val="Hyperlink"/>
            <w:rFonts w:cs="Arial"/>
            <w:noProof/>
          </w:rPr>
          <w:t>4.9.1</w:t>
        </w:r>
        <w:r>
          <w:rPr>
            <w:rFonts w:eastAsiaTheme="minorEastAsia"/>
            <w:noProof/>
            <w:kern w:val="2"/>
            <w:sz w:val="24"/>
            <w:szCs w:val="24"/>
            <w:lang w:val="en-IE" w:eastAsia="en-IE"/>
            <w14:ligatures w14:val="standardContextual"/>
          </w:rPr>
          <w:tab/>
        </w:r>
        <w:r w:rsidRPr="00114A89">
          <w:rPr>
            <w:rStyle w:val="Hyperlink"/>
            <w:rFonts w:cs="Arial"/>
            <w:noProof/>
          </w:rPr>
          <w:t>Particulars and Requirements</w:t>
        </w:r>
        <w:r>
          <w:rPr>
            <w:noProof/>
            <w:webHidden/>
          </w:rPr>
          <w:tab/>
        </w:r>
        <w:r>
          <w:rPr>
            <w:noProof/>
            <w:webHidden/>
          </w:rPr>
          <w:fldChar w:fldCharType="begin"/>
        </w:r>
        <w:r>
          <w:rPr>
            <w:noProof/>
            <w:webHidden/>
          </w:rPr>
          <w:instrText xml:space="preserve"> PAGEREF _Toc235694868 \h </w:instrText>
        </w:r>
        <w:r>
          <w:rPr>
            <w:noProof/>
            <w:webHidden/>
          </w:rPr>
        </w:r>
        <w:r>
          <w:rPr>
            <w:noProof/>
            <w:webHidden/>
          </w:rPr>
          <w:fldChar w:fldCharType="separate"/>
        </w:r>
        <w:r>
          <w:rPr>
            <w:noProof/>
            <w:webHidden/>
          </w:rPr>
          <w:t>10</w:t>
        </w:r>
        <w:r>
          <w:rPr>
            <w:noProof/>
            <w:webHidden/>
          </w:rPr>
          <w:fldChar w:fldCharType="end"/>
        </w:r>
      </w:hyperlink>
    </w:p>
    <w:p w14:paraId="65D47435" w14:textId="7F1B5C90" w:rsidR="00DD2EF7" w:rsidRDefault="00DD2EF7">
      <w:pPr>
        <w:pStyle w:val="TOC3"/>
        <w:rPr>
          <w:rFonts w:eastAsiaTheme="minorEastAsia"/>
          <w:noProof/>
          <w:kern w:val="2"/>
          <w:sz w:val="24"/>
          <w:szCs w:val="24"/>
          <w:lang w:val="en-IE" w:eastAsia="en-IE"/>
          <w14:ligatures w14:val="standardContextual"/>
        </w:rPr>
      </w:pPr>
      <w:hyperlink w:anchor="_Toc235694869" w:history="1">
        <w:r w:rsidRPr="00114A89">
          <w:rPr>
            <w:rStyle w:val="Hyperlink"/>
            <w:rFonts w:cs="Arial"/>
            <w:noProof/>
          </w:rPr>
          <w:t>4.9.2</w:t>
        </w:r>
        <w:r>
          <w:rPr>
            <w:rFonts w:eastAsiaTheme="minorEastAsia"/>
            <w:noProof/>
            <w:kern w:val="2"/>
            <w:sz w:val="24"/>
            <w:szCs w:val="24"/>
            <w:lang w:val="en-IE" w:eastAsia="en-IE"/>
            <w14:ligatures w14:val="standardContextual"/>
          </w:rPr>
          <w:tab/>
        </w:r>
        <w:r w:rsidRPr="00114A89">
          <w:rPr>
            <w:rStyle w:val="Hyperlink"/>
            <w:rFonts w:cs="Arial"/>
            <w:noProof/>
          </w:rPr>
          <w:t>Delivery Locations</w:t>
        </w:r>
        <w:r>
          <w:rPr>
            <w:noProof/>
            <w:webHidden/>
          </w:rPr>
          <w:tab/>
        </w:r>
        <w:r>
          <w:rPr>
            <w:noProof/>
            <w:webHidden/>
          </w:rPr>
          <w:fldChar w:fldCharType="begin"/>
        </w:r>
        <w:r>
          <w:rPr>
            <w:noProof/>
            <w:webHidden/>
          </w:rPr>
          <w:instrText xml:space="preserve"> PAGEREF _Toc235694869 \h </w:instrText>
        </w:r>
        <w:r>
          <w:rPr>
            <w:noProof/>
            <w:webHidden/>
          </w:rPr>
        </w:r>
        <w:r>
          <w:rPr>
            <w:noProof/>
            <w:webHidden/>
          </w:rPr>
          <w:fldChar w:fldCharType="separate"/>
        </w:r>
        <w:r>
          <w:rPr>
            <w:noProof/>
            <w:webHidden/>
          </w:rPr>
          <w:t>11</w:t>
        </w:r>
        <w:r>
          <w:rPr>
            <w:noProof/>
            <w:webHidden/>
          </w:rPr>
          <w:fldChar w:fldCharType="end"/>
        </w:r>
      </w:hyperlink>
    </w:p>
    <w:p w14:paraId="227AF012" w14:textId="39EA9254" w:rsidR="00DD2EF7" w:rsidRDefault="00DD2EF7">
      <w:pPr>
        <w:pStyle w:val="TOC3"/>
        <w:rPr>
          <w:rFonts w:eastAsiaTheme="minorEastAsia"/>
          <w:noProof/>
          <w:kern w:val="2"/>
          <w:sz w:val="24"/>
          <w:szCs w:val="24"/>
          <w:lang w:val="en-IE" w:eastAsia="en-IE"/>
          <w14:ligatures w14:val="standardContextual"/>
        </w:rPr>
      </w:pPr>
      <w:hyperlink w:anchor="_Toc235694870" w:history="1">
        <w:r w:rsidRPr="00114A89">
          <w:rPr>
            <w:rStyle w:val="Hyperlink"/>
            <w:rFonts w:cs="Arial"/>
            <w:noProof/>
          </w:rPr>
          <w:t>4.9.3</w:t>
        </w:r>
        <w:r>
          <w:rPr>
            <w:rFonts w:eastAsiaTheme="minorEastAsia"/>
            <w:noProof/>
            <w:kern w:val="2"/>
            <w:sz w:val="24"/>
            <w:szCs w:val="24"/>
            <w:lang w:val="en-IE" w:eastAsia="en-IE"/>
            <w14:ligatures w14:val="standardContextual"/>
          </w:rPr>
          <w:tab/>
        </w:r>
        <w:r w:rsidRPr="00114A89">
          <w:rPr>
            <w:rStyle w:val="Hyperlink"/>
            <w:rFonts w:cs="Arial"/>
            <w:noProof/>
          </w:rPr>
          <w:t>Volumes</w:t>
        </w:r>
        <w:r>
          <w:rPr>
            <w:noProof/>
            <w:webHidden/>
          </w:rPr>
          <w:tab/>
        </w:r>
        <w:r>
          <w:rPr>
            <w:noProof/>
            <w:webHidden/>
          </w:rPr>
          <w:fldChar w:fldCharType="begin"/>
        </w:r>
        <w:r>
          <w:rPr>
            <w:noProof/>
            <w:webHidden/>
          </w:rPr>
          <w:instrText xml:space="preserve"> PAGEREF _Toc235694870 \h </w:instrText>
        </w:r>
        <w:r>
          <w:rPr>
            <w:noProof/>
            <w:webHidden/>
          </w:rPr>
        </w:r>
        <w:r>
          <w:rPr>
            <w:noProof/>
            <w:webHidden/>
          </w:rPr>
          <w:fldChar w:fldCharType="separate"/>
        </w:r>
        <w:r>
          <w:rPr>
            <w:noProof/>
            <w:webHidden/>
          </w:rPr>
          <w:t>12</w:t>
        </w:r>
        <w:r>
          <w:rPr>
            <w:noProof/>
            <w:webHidden/>
          </w:rPr>
          <w:fldChar w:fldCharType="end"/>
        </w:r>
      </w:hyperlink>
    </w:p>
    <w:p w14:paraId="61589BB5" w14:textId="4C178773" w:rsidR="00DD2EF7" w:rsidRDefault="00DD2EF7">
      <w:pPr>
        <w:pStyle w:val="TOC3"/>
        <w:rPr>
          <w:rFonts w:eastAsiaTheme="minorEastAsia"/>
          <w:noProof/>
          <w:kern w:val="2"/>
          <w:sz w:val="24"/>
          <w:szCs w:val="24"/>
          <w:lang w:val="en-IE" w:eastAsia="en-IE"/>
          <w14:ligatures w14:val="standardContextual"/>
        </w:rPr>
      </w:pPr>
      <w:hyperlink w:anchor="_Toc235694871" w:history="1">
        <w:r w:rsidRPr="00114A89">
          <w:rPr>
            <w:rStyle w:val="Hyperlink"/>
            <w:rFonts w:cs="Arial"/>
            <w:noProof/>
          </w:rPr>
          <w:t>4.9.4</w:t>
        </w:r>
        <w:r>
          <w:rPr>
            <w:rFonts w:eastAsiaTheme="minorEastAsia"/>
            <w:noProof/>
            <w:kern w:val="2"/>
            <w:sz w:val="24"/>
            <w:szCs w:val="24"/>
            <w:lang w:val="en-IE" w:eastAsia="en-IE"/>
            <w14:ligatures w14:val="standardContextual"/>
          </w:rPr>
          <w:tab/>
        </w:r>
        <w:r w:rsidRPr="00114A89">
          <w:rPr>
            <w:rStyle w:val="Hyperlink"/>
            <w:rFonts w:cs="Arial"/>
            <w:noProof/>
          </w:rPr>
          <w:t>Pricing</w:t>
        </w:r>
        <w:r>
          <w:rPr>
            <w:noProof/>
            <w:webHidden/>
          </w:rPr>
          <w:tab/>
        </w:r>
        <w:r>
          <w:rPr>
            <w:noProof/>
            <w:webHidden/>
          </w:rPr>
          <w:fldChar w:fldCharType="begin"/>
        </w:r>
        <w:r>
          <w:rPr>
            <w:noProof/>
            <w:webHidden/>
          </w:rPr>
          <w:instrText xml:space="preserve"> PAGEREF _Toc235694871 \h </w:instrText>
        </w:r>
        <w:r>
          <w:rPr>
            <w:noProof/>
            <w:webHidden/>
          </w:rPr>
        </w:r>
        <w:r>
          <w:rPr>
            <w:noProof/>
            <w:webHidden/>
          </w:rPr>
          <w:fldChar w:fldCharType="separate"/>
        </w:r>
        <w:r>
          <w:rPr>
            <w:noProof/>
            <w:webHidden/>
          </w:rPr>
          <w:t>12</w:t>
        </w:r>
        <w:r>
          <w:rPr>
            <w:noProof/>
            <w:webHidden/>
          </w:rPr>
          <w:fldChar w:fldCharType="end"/>
        </w:r>
      </w:hyperlink>
    </w:p>
    <w:p w14:paraId="1F5A5F4C" w14:textId="434B53F3" w:rsidR="00DD2EF7" w:rsidRDefault="00DD2EF7">
      <w:pPr>
        <w:pStyle w:val="TOC1"/>
        <w:tabs>
          <w:tab w:val="left" w:pos="440"/>
        </w:tabs>
        <w:rPr>
          <w:rFonts w:eastAsiaTheme="minorEastAsia"/>
          <w:noProof/>
          <w:kern w:val="2"/>
          <w:sz w:val="24"/>
          <w:szCs w:val="24"/>
          <w:lang w:val="en-IE" w:eastAsia="en-IE"/>
          <w14:ligatures w14:val="standardContextual"/>
        </w:rPr>
      </w:pPr>
      <w:hyperlink w:anchor="_Toc235694872" w:history="1">
        <w:r w:rsidRPr="00114A89">
          <w:rPr>
            <w:rStyle w:val="Hyperlink"/>
            <w:noProof/>
          </w:rPr>
          <w:t>5</w:t>
        </w:r>
        <w:r>
          <w:rPr>
            <w:rFonts w:eastAsiaTheme="minorEastAsia"/>
            <w:noProof/>
            <w:kern w:val="2"/>
            <w:sz w:val="24"/>
            <w:szCs w:val="24"/>
            <w:lang w:val="en-IE" w:eastAsia="en-IE"/>
            <w14:ligatures w14:val="standardContextual"/>
          </w:rPr>
          <w:tab/>
        </w:r>
        <w:r w:rsidRPr="00114A89">
          <w:rPr>
            <w:rStyle w:val="Hyperlink"/>
            <w:noProof/>
          </w:rPr>
          <w:t>Evaluation Criteria</w:t>
        </w:r>
        <w:r>
          <w:rPr>
            <w:noProof/>
            <w:webHidden/>
          </w:rPr>
          <w:tab/>
        </w:r>
        <w:r>
          <w:rPr>
            <w:noProof/>
            <w:webHidden/>
          </w:rPr>
          <w:fldChar w:fldCharType="begin"/>
        </w:r>
        <w:r>
          <w:rPr>
            <w:noProof/>
            <w:webHidden/>
          </w:rPr>
          <w:instrText xml:space="preserve"> PAGEREF _Toc235694872 \h </w:instrText>
        </w:r>
        <w:r>
          <w:rPr>
            <w:noProof/>
            <w:webHidden/>
          </w:rPr>
        </w:r>
        <w:r>
          <w:rPr>
            <w:noProof/>
            <w:webHidden/>
          </w:rPr>
          <w:fldChar w:fldCharType="separate"/>
        </w:r>
        <w:r>
          <w:rPr>
            <w:noProof/>
            <w:webHidden/>
          </w:rPr>
          <w:t>13</w:t>
        </w:r>
        <w:r>
          <w:rPr>
            <w:noProof/>
            <w:webHidden/>
          </w:rPr>
          <w:fldChar w:fldCharType="end"/>
        </w:r>
      </w:hyperlink>
    </w:p>
    <w:p w14:paraId="6906B9B4" w14:textId="2A0A4020" w:rsidR="00DD2EF7" w:rsidRDefault="00DD2EF7">
      <w:pPr>
        <w:pStyle w:val="TOC2"/>
        <w:rPr>
          <w:rFonts w:eastAsiaTheme="minorEastAsia"/>
          <w:noProof/>
          <w:kern w:val="2"/>
          <w:sz w:val="24"/>
          <w:szCs w:val="24"/>
          <w:lang w:val="en-IE" w:eastAsia="en-IE"/>
          <w14:ligatures w14:val="standardContextual"/>
        </w:rPr>
      </w:pPr>
      <w:hyperlink w:anchor="_Toc235694873" w:history="1">
        <w:r w:rsidRPr="00114A89">
          <w:rPr>
            <w:rStyle w:val="Hyperlink"/>
            <w:noProof/>
          </w:rPr>
          <w:t>5.1</w:t>
        </w:r>
        <w:r>
          <w:rPr>
            <w:rFonts w:eastAsiaTheme="minorEastAsia"/>
            <w:noProof/>
            <w:kern w:val="2"/>
            <w:sz w:val="24"/>
            <w:szCs w:val="24"/>
            <w:lang w:val="en-IE" w:eastAsia="en-IE"/>
            <w14:ligatures w14:val="standardContextual"/>
          </w:rPr>
          <w:tab/>
        </w:r>
        <w:r w:rsidRPr="00114A89">
          <w:rPr>
            <w:rStyle w:val="Hyperlink"/>
            <w:noProof/>
          </w:rPr>
          <w:t>Selection Criteria</w:t>
        </w:r>
        <w:r>
          <w:rPr>
            <w:noProof/>
            <w:webHidden/>
          </w:rPr>
          <w:tab/>
        </w:r>
        <w:r>
          <w:rPr>
            <w:noProof/>
            <w:webHidden/>
          </w:rPr>
          <w:fldChar w:fldCharType="begin"/>
        </w:r>
        <w:r>
          <w:rPr>
            <w:noProof/>
            <w:webHidden/>
          </w:rPr>
          <w:instrText xml:space="preserve"> PAGEREF _Toc235694873 \h </w:instrText>
        </w:r>
        <w:r>
          <w:rPr>
            <w:noProof/>
            <w:webHidden/>
          </w:rPr>
        </w:r>
        <w:r>
          <w:rPr>
            <w:noProof/>
            <w:webHidden/>
          </w:rPr>
          <w:fldChar w:fldCharType="separate"/>
        </w:r>
        <w:r>
          <w:rPr>
            <w:noProof/>
            <w:webHidden/>
          </w:rPr>
          <w:t>13</w:t>
        </w:r>
        <w:r>
          <w:rPr>
            <w:noProof/>
            <w:webHidden/>
          </w:rPr>
          <w:fldChar w:fldCharType="end"/>
        </w:r>
      </w:hyperlink>
    </w:p>
    <w:p w14:paraId="420F1917" w14:textId="60D0A93B" w:rsidR="00DD2EF7" w:rsidRDefault="00DD2EF7">
      <w:pPr>
        <w:pStyle w:val="TOC3"/>
        <w:rPr>
          <w:rFonts w:eastAsiaTheme="minorEastAsia"/>
          <w:noProof/>
          <w:kern w:val="2"/>
          <w:sz w:val="24"/>
          <w:szCs w:val="24"/>
          <w:lang w:val="en-IE" w:eastAsia="en-IE"/>
          <w14:ligatures w14:val="standardContextual"/>
        </w:rPr>
      </w:pPr>
      <w:hyperlink w:anchor="_Toc235694874" w:history="1">
        <w:r w:rsidRPr="00114A89">
          <w:rPr>
            <w:rStyle w:val="Hyperlink"/>
            <w:noProof/>
          </w:rPr>
          <w:t>5.1.1</w:t>
        </w:r>
        <w:r>
          <w:rPr>
            <w:rFonts w:eastAsiaTheme="minorEastAsia"/>
            <w:noProof/>
            <w:kern w:val="2"/>
            <w:sz w:val="24"/>
            <w:szCs w:val="24"/>
            <w:lang w:val="en-IE" w:eastAsia="en-IE"/>
            <w14:ligatures w14:val="standardContextual"/>
          </w:rPr>
          <w:tab/>
        </w:r>
        <w:r w:rsidRPr="00114A89">
          <w:rPr>
            <w:rStyle w:val="Hyperlink"/>
            <w:noProof/>
          </w:rPr>
          <w:t>General Information relating to the Tenderer</w:t>
        </w:r>
        <w:r>
          <w:rPr>
            <w:noProof/>
            <w:webHidden/>
          </w:rPr>
          <w:tab/>
        </w:r>
        <w:r>
          <w:rPr>
            <w:noProof/>
            <w:webHidden/>
          </w:rPr>
          <w:fldChar w:fldCharType="begin"/>
        </w:r>
        <w:r>
          <w:rPr>
            <w:noProof/>
            <w:webHidden/>
          </w:rPr>
          <w:instrText xml:space="preserve"> PAGEREF _Toc235694874 \h </w:instrText>
        </w:r>
        <w:r>
          <w:rPr>
            <w:noProof/>
            <w:webHidden/>
          </w:rPr>
        </w:r>
        <w:r>
          <w:rPr>
            <w:noProof/>
            <w:webHidden/>
          </w:rPr>
          <w:fldChar w:fldCharType="separate"/>
        </w:r>
        <w:r>
          <w:rPr>
            <w:noProof/>
            <w:webHidden/>
          </w:rPr>
          <w:t>13</w:t>
        </w:r>
        <w:r>
          <w:rPr>
            <w:noProof/>
            <w:webHidden/>
          </w:rPr>
          <w:fldChar w:fldCharType="end"/>
        </w:r>
      </w:hyperlink>
    </w:p>
    <w:p w14:paraId="58425402" w14:textId="540BB3C1" w:rsidR="00DD2EF7" w:rsidRDefault="00DD2EF7">
      <w:pPr>
        <w:pStyle w:val="TOC3"/>
        <w:rPr>
          <w:rFonts w:eastAsiaTheme="minorEastAsia"/>
          <w:noProof/>
          <w:kern w:val="2"/>
          <w:sz w:val="24"/>
          <w:szCs w:val="24"/>
          <w:lang w:val="en-IE" w:eastAsia="en-IE"/>
          <w14:ligatures w14:val="standardContextual"/>
        </w:rPr>
      </w:pPr>
      <w:hyperlink w:anchor="_Toc235694875" w:history="1">
        <w:r w:rsidRPr="00114A89">
          <w:rPr>
            <w:rStyle w:val="Hyperlink"/>
            <w:noProof/>
          </w:rPr>
          <w:t>5.1.2</w:t>
        </w:r>
        <w:r>
          <w:rPr>
            <w:rFonts w:eastAsiaTheme="minorEastAsia"/>
            <w:noProof/>
            <w:kern w:val="2"/>
            <w:sz w:val="24"/>
            <w:szCs w:val="24"/>
            <w:lang w:val="en-IE" w:eastAsia="en-IE"/>
            <w14:ligatures w14:val="standardContextual"/>
          </w:rPr>
          <w:tab/>
        </w:r>
        <w:r w:rsidRPr="00114A89">
          <w:rPr>
            <w:rStyle w:val="Hyperlink"/>
            <w:noProof/>
          </w:rPr>
          <w:t>Legal Compliance</w:t>
        </w:r>
        <w:r>
          <w:rPr>
            <w:noProof/>
            <w:webHidden/>
          </w:rPr>
          <w:tab/>
        </w:r>
        <w:r>
          <w:rPr>
            <w:noProof/>
            <w:webHidden/>
          </w:rPr>
          <w:fldChar w:fldCharType="begin"/>
        </w:r>
        <w:r>
          <w:rPr>
            <w:noProof/>
            <w:webHidden/>
          </w:rPr>
          <w:instrText xml:space="preserve"> PAGEREF _Toc235694875 \h </w:instrText>
        </w:r>
        <w:r>
          <w:rPr>
            <w:noProof/>
            <w:webHidden/>
          </w:rPr>
        </w:r>
        <w:r>
          <w:rPr>
            <w:noProof/>
            <w:webHidden/>
          </w:rPr>
          <w:fldChar w:fldCharType="separate"/>
        </w:r>
        <w:r>
          <w:rPr>
            <w:noProof/>
            <w:webHidden/>
          </w:rPr>
          <w:t>13</w:t>
        </w:r>
        <w:r>
          <w:rPr>
            <w:noProof/>
            <w:webHidden/>
          </w:rPr>
          <w:fldChar w:fldCharType="end"/>
        </w:r>
      </w:hyperlink>
    </w:p>
    <w:p w14:paraId="039DA39A" w14:textId="5990C2B5" w:rsidR="00DD2EF7" w:rsidRDefault="00DD2EF7">
      <w:pPr>
        <w:pStyle w:val="TOC3"/>
        <w:rPr>
          <w:rFonts w:eastAsiaTheme="minorEastAsia"/>
          <w:noProof/>
          <w:kern w:val="2"/>
          <w:sz w:val="24"/>
          <w:szCs w:val="24"/>
          <w:lang w:val="en-IE" w:eastAsia="en-IE"/>
          <w14:ligatures w14:val="standardContextual"/>
        </w:rPr>
      </w:pPr>
      <w:hyperlink w:anchor="_Toc235694876" w:history="1">
        <w:r w:rsidRPr="00114A89">
          <w:rPr>
            <w:rStyle w:val="Hyperlink"/>
            <w:noProof/>
          </w:rPr>
          <w:t>5.1.3</w:t>
        </w:r>
        <w:r>
          <w:rPr>
            <w:rFonts w:eastAsiaTheme="minorEastAsia"/>
            <w:noProof/>
            <w:kern w:val="2"/>
            <w:sz w:val="24"/>
            <w:szCs w:val="24"/>
            <w:lang w:val="en-IE" w:eastAsia="en-IE"/>
            <w14:ligatures w14:val="standardContextual"/>
          </w:rPr>
          <w:tab/>
        </w:r>
        <w:r w:rsidRPr="00114A89">
          <w:rPr>
            <w:rStyle w:val="Hyperlink"/>
            <w:noProof/>
          </w:rPr>
          <w:t>Financial Capacity</w:t>
        </w:r>
        <w:r>
          <w:rPr>
            <w:noProof/>
            <w:webHidden/>
          </w:rPr>
          <w:tab/>
        </w:r>
        <w:r>
          <w:rPr>
            <w:noProof/>
            <w:webHidden/>
          </w:rPr>
          <w:fldChar w:fldCharType="begin"/>
        </w:r>
        <w:r>
          <w:rPr>
            <w:noProof/>
            <w:webHidden/>
          </w:rPr>
          <w:instrText xml:space="preserve"> PAGEREF _Toc235694876 \h </w:instrText>
        </w:r>
        <w:r>
          <w:rPr>
            <w:noProof/>
            <w:webHidden/>
          </w:rPr>
        </w:r>
        <w:r>
          <w:rPr>
            <w:noProof/>
            <w:webHidden/>
          </w:rPr>
          <w:fldChar w:fldCharType="separate"/>
        </w:r>
        <w:r>
          <w:rPr>
            <w:noProof/>
            <w:webHidden/>
          </w:rPr>
          <w:t>13</w:t>
        </w:r>
        <w:r>
          <w:rPr>
            <w:noProof/>
            <w:webHidden/>
          </w:rPr>
          <w:fldChar w:fldCharType="end"/>
        </w:r>
      </w:hyperlink>
    </w:p>
    <w:p w14:paraId="5199FA60" w14:textId="5B303578" w:rsidR="00DD2EF7" w:rsidRDefault="00DD2EF7">
      <w:pPr>
        <w:pStyle w:val="TOC3"/>
        <w:rPr>
          <w:rFonts w:eastAsiaTheme="minorEastAsia"/>
          <w:noProof/>
          <w:kern w:val="2"/>
          <w:sz w:val="24"/>
          <w:szCs w:val="24"/>
          <w:lang w:val="en-IE" w:eastAsia="en-IE"/>
          <w14:ligatures w14:val="standardContextual"/>
        </w:rPr>
      </w:pPr>
      <w:hyperlink w:anchor="_Toc235694877" w:history="1">
        <w:r w:rsidRPr="00114A89">
          <w:rPr>
            <w:rStyle w:val="Hyperlink"/>
            <w:noProof/>
          </w:rPr>
          <w:t>5.1.4</w:t>
        </w:r>
        <w:r>
          <w:rPr>
            <w:rFonts w:eastAsiaTheme="minorEastAsia"/>
            <w:noProof/>
            <w:kern w:val="2"/>
            <w:sz w:val="24"/>
            <w:szCs w:val="24"/>
            <w:lang w:val="en-IE" w:eastAsia="en-IE"/>
            <w14:ligatures w14:val="standardContextual"/>
          </w:rPr>
          <w:tab/>
        </w:r>
        <w:r w:rsidRPr="00114A89">
          <w:rPr>
            <w:rStyle w:val="Hyperlink"/>
            <w:noProof/>
          </w:rPr>
          <w:t>Technical Capacity</w:t>
        </w:r>
        <w:r>
          <w:rPr>
            <w:noProof/>
            <w:webHidden/>
          </w:rPr>
          <w:tab/>
        </w:r>
        <w:r>
          <w:rPr>
            <w:noProof/>
            <w:webHidden/>
          </w:rPr>
          <w:fldChar w:fldCharType="begin"/>
        </w:r>
        <w:r>
          <w:rPr>
            <w:noProof/>
            <w:webHidden/>
          </w:rPr>
          <w:instrText xml:space="preserve"> PAGEREF _Toc235694877 \h </w:instrText>
        </w:r>
        <w:r>
          <w:rPr>
            <w:noProof/>
            <w:webHidden/>
          </w:rPr>
        </w:r>
        <w:r>
          <w:rPr>
            <w:noProof/>
            <w:webHidden/>
          </w:rPr>
          <w:fldChar w:fldCharType="separate"/>
        </w:r>
        <w:r>
          <w:rPr>
            <w:noProof/>
            <w:webHidden/>
          </w:rPr>
          <w:t>14</w:t>
        </w:r>
        <w:r>
          <w:rPr>
            <w:noProof/>
            <w:webHidden/>
          </w:rPr>
          <w:fldChar w:fldCharType="end"/>
        </w:r>
      </w:hyperlink>
    </w:p>
    <w:p w14:paraId="1B270DE4" w14:textId="483F0013" w:rsidR="00DD2EF7" w:rsidRDefault="00DD2EF7">
      <w:pPr>
        <w:pStyle w:val="TOC2"/>
        <w:rPr>
          <w:rFonts w:eastAsiaTheme="minorEastAsia"/>
          <w:noProof/>
          <w:kern w:val="2"/>
          <w:sz w:val="24"/>
          <w:szCs w:val="24"/>
          <w:lang w:val="en-IE" w:eastAsia="en-IE"/>
          <w14:ligatures w14:val="standardContextual"/>
        </w:rPr>
      </w:pPr>
      <w:hyperlink w:anchor="_Toc235694878" w:history="1">
        <w:r w:rsidRPr="00114A89">
          <w:rPr>
            <w:rStyle w:val="Hyperlink"/>
            <w:noProof/>
          </w:rPr>
          <w:t>5.2</w:t>
        </w:r>
        <w:r>
          <w:rPr>
            <w:rFonts w:eastAsiaTheme="minorEastAsia"/>
            <w:noProof/>
            <w:kern w:val="2"/>
            <w:sz w:val="24"/>
            <w:szCs w:val="24"/>
            <w:lang w:val="en-IE" w:eastAsia="en-IE"/>
            <w14:ligatures w14:val="standardContextual"/>
          </w:rPr>
          <w:tab/>
        </w:r>
        <w:r w:rsidRPr="00114A89">
          <w:rPr>
            <w:rStyle w:val="Hyperlink"/>
            <w:noProof/>
          </w:rPr>
          <w:t>Award Criteria</w:t>
        </w:r>
        <w:r>
          <w:rPr>
            <w:noProof/>
            <w:webHidden/>
          </w:rPr>
          <w:tab/>
        </w:r>
        <w:r>
          <w:rPr>
            <w:noProof/>
            <w:webHidden/>
          </w:rPr>
          <w:fldChar w:fldCharType="begin"/>
        </w:r>
        <w:r>
          <w:rPr>
            <w:noProof/>
            <w:webHidden/>
          </w:rPr>
          <w:instrText xml:space="preserve"> PAGEREF _Toc235694878 \h </w:instrText>
        </w:r>
        <w:r>
          <w:rPr>
            <w:noProof/>
            <w:webHidden/>
          </w:rPr>
        </w:r>
        <w:r>
          <w:rPr>
            <w:noProof/>
            <w:webHidden/>
          </w:rPr>
          <w:fldChar w:fldCharType="separate"/>
        </w:r>
        <w:r>
          <w:rPr>
            <w:noProof/>
            <w:webHidden/>
          </w:rPr>
          <w:t>15</w:t>
        </w:r>
        <w:r>
          <w:rPr>
            <w:noProof/>
            <w:webHidden/>
          </w:rPr>
          <w:fldChar w:fldCharType="end"/>
        </w:r>
      </w:hyperlink>
    </w:p>
    <w:p w14:paraId="444CB593" w14:textId="03C2520A" w:rsidR="00DD2EF7" w:rsidRDefault="00DD2EF7">
      <w:pPr>
        <w:pStyle w:val="TOC1"/>
        <w:rPr>
          <w:rFonts w:eastAsiaTheme="minorEastAsia"/>
          <w:noProof/>
          <w:kern w:val="2"/>
          <w:sz w:val="24"/>
          <w:szCs w:val="24"/>
          <w:lang w:val="en-IE" w:eastAsia="en-IE"/>
          <w14:ligatures w14:val="standardContextual"/>
        </w:rPr>
      </w:pPr>
      <w:hyperlink w:anchor="_Toc235694879" w:history="1">
        <w:r w:rsidRPr="00114A89">
          <w:rPr>
            <w:rStyle w:val="Hyperlink"/>
            <w:noProof/>
          </w:rPr>
          <w:t>APPENDIX 1 - INSTRUCTIONS TO TENDERERS</w:t>
        </w:r>
        <w:r>
          <w:rPr>
            <w:noProof/>
            <w:webHidden/>
          </w:rPr>
          <w:tab/>
        </w:r>
        <w:r>
          <w:rPr>
            <w:noProof/>
            <w:webHidden/>
          </w:rPr>
          <w:fldChar w:fldCharType="begin"/>
        </w:r>
        <w:r>
          <w:rPr>
            <w:noProof/>
            <w:webHidden/>
          </w:rPr>
          <w:instrText xml:space="preserve"> PAGEREF _Toc235694879 \h </w:instrText>
        </w:r>
        <w:r>
          <w:rPr>
            <w:noProof/>
            <w:webHidden/>
          </w:rPr>
        </w:r>
        <w:r>
          <w:rPr>
            <w:noProof/>
            <w:webHidden/>
          </w:rPr>
          <w:fldChar w:fldCharType="separate"/>
        </w:r>
        <w:r>
          <w:rPr>
            <w:noProof/>
            <w:webHidden/>
          </w:rPr>
          <w:t>19</w:t>
        </w:r>
        <w:r>
          <w:rPr>
            <w:noProof/>
            <w:webHidden/>
          </w:rPr>
          <w:fldChar w:fldCharType="end"/>
        </w:r>
      </w:hyperlink>
    </w:p>
    <w:p w14:paraId="4DDEA8C2" w14:textId="240D1FA8" w:rsidR="00DD2EF7" w:rsidRDefault="00DD2EF7">
      <w:pPr>
        <w:pStyle w:val="TOC4"/>
        <w:rPr>
          <w:noProof/>
          <w:kern w:val="2"/>
          <w:sz w:val="24"/>
          <w:szCs w:val="24"/>
          <w:lang w:val="en-IE" w:eastAsia="en-IE"/>
          <w14:ligatures w14:val="standardContextual"/>
        </w:rPr>
      </w:pPr>
      <w:hyperlink w:anchor="_Toc235694880" w:history="1">
        <w:r w:rsidRPr="00114A89">
          <w:rPr>
            <w:rStyle w:val="Hyperlink"/>
            <w:noProof/>
          </w:rPr>
          <w:t>(a)</w:t>
        </w:r>
        <w:r>
          <w:rPr>
            <w:noProof/>
            <w:kern w:val="2"/>
            <w:sz w:val="24"/>
            <w:szCs w:val="24"/>
            <w:lang w:val="en-IE" w:eastAsia="en-IE"/>
            <w14:ligatures w14:val="standardContextual"/>
          </w:rPr>
          <w:tab/>
        </w:r>
        <w:r w:rsidRPr="00114A89">
          <w:rPr>
            <w:rStyle w:val="Hyperlink"/>
            <w:noProof/>
          </w:rPr>
          <w:t>Submission of Tenders</w:t>
        </w:r>
        <w:r>
          <w:rPr>
            <w:noProof/>
            <w:webHidden/>
          </w:rPr>
          <w:tab/>
        </w:r>
        <w:r>
          <w:rPr>
            <w:noProof/>
            <w:webHidden/>
          </w:rPr>
          <w:fldChar w:fldCharType="begin"/>
        </w:r>
        <w:r>
          <w:rPr>
            <w:noProof/>
            <w:webHidden/>
          </w:rPr>
          <w:instrText xml:space="preserve"> PAGEREF _Toc235694880 \h </w:instrText>
        </w:r>
        <w:r>
          <w:rPr>
            <w:noProof/>
            <w:webHidden/>
          </w:rPr>
        </w:r>
        <w:r>
          <w:rPr>
            <w:noProof/>
            <w:webHidden/>
          </w:rPr>
          <w:fldChar w:fldCharType="separate"/>
        </w:r>
        <w:r>
          <w:rPr>
            <w:noProof/>
            <w:webHidden/>
          </w:rPr>
          <w:t>19</w:t>
        </w:r>
        <w:r>
          <w:rPr>
            <w:noProof/>
            <w:webHidden/>
          </w:rPr>
          <w:fldChar w:fldCharType="end"/>
        </w:r>
      </w:hyperlink>
    </w:p>
    <w:p w14:paraId="71FD0AF1" w14:textId="368101D5" w:rsidR="00DD2EF7" w:rsidRDefault="00DD2EF7">
      <w:pPr>
        <w:pStyle w:val="TOC4"/>
        <w:rPr>
          <w:noProof/>
          <w:kern w:val="2"/>
          <w:sz w:val="24"/>
          <w:szCs w:val="24"/>
          <w:lang w:val="en-IE" w:eastAsia="en-IE"/>
          <w14:ligatures w14:val="standardContextual"/>
        </w:rPr>
      </w:pPr>
      <w:hyperlink w:anchor="_Toc235694881" w:history="1">
        <w:r w:rsidRPr="00114A89">
          <w:rPr>
            <w:rStyle w:val="Hyperlink"/>
            <w:noProof/>
          </w:rPr>
          <w:t>(b)</w:t>
        </w:r>
        <w:r>
          <w:rPr>
            <w:noProof/>
            <w:kern w:val="2"/>
            <w:sz w:val="24"/>
            <w:szCs w:val="24"/>
            <w:lang w:val="en-IE" w:eastAsia="en-IE"/>
            <w14:ligatures w14:val="standardContextual"/>
          </w:rPr>
          <w:tab/>
        </w:r>
        <w:r w:rsidRPr="00114A89">
          <w:rPr>
            <w:rStyle w:val="Hyperlink"/>
            <w:noProof/>
          </w:rPr>
          <w:t>Queries</w:t>
        </w:r>
        <w:r>
          <w:rPr>
            <w:noProof/>
            <w:webHidden/>
          </w:rPr>
          <w:tab/>
        </w:r>
        <w:r>
          <w:rPr>
            <w:noProof/>
            <w:webHidden/>
          </w:rPr>
          <w:fldChar w:fldCharType="begin"/>
        </w:r>
        <w:r>
          <w:rPr>
            <w:noProof/>
            <w:webHidden/>
          </w:rPr>
          <w:instrText xml:space="preserve"> PAGEREF _Toc235694881 \h </w:instrText>
        </w:r>
        <w:r>
          <w:rPr>
            <w:noProof/>
            <w:webHidden/>
          </w:rPr>
        </w:r>
        <w:r>
          <w:rPr>
            <w:noProof/>
            <w:webHidden/>
          </w:rPr>
          <w:fldChar w:fldCharType="separate"/>
        </w:r>
        <w:r>
          <w:rPr>
            <w:noProof/>
            <w:webHidden/>
          </w:rPr>
          <w:t>19</w:t>
        </w:r>
        <w:r>
          <w:rPr>
            <w:noProof/>
            <w:webHidden/>
          </w:rPr>
          <w:fldChar w:fldCharType="end"/>
        </w:r>
      </w:hyperlink>
    </w:p>
    <w:p w14:paraId="1399B20B" w14:textId="636A8062" w:rsidR="00DD2EF7" w:rsidRDefault="00DD2EF7">
      <w:pPr>
        <w:pStyle w:val="TOC4"/>
        <w:rPr>
          <w:noProof/>
          <w:kern w:val="2"/>
          <w:sz w:val="24"/>
          <w:szCs w:val="24"/>
          <w:lang w:val="en-IE" w:eastAsia="en-IE"/>
          <w14:ligatures w14:val="standardContextual"/>
        </w:rPr>
      </w:pPr>
      <w:hyperlink w:anchor="_Toc235694882" w:history="1">
        <w:r w:rsidRPr="00114A89">
          <w:rPr>
            <w:rStyle w:val="Hyperlink"/>
            <w:noProof/>
          </w:rPr>
          <w:t>(c)</w:t>
        </w:r>
        <w:r>
          <w:rPr>
            <w:noProof/>
            <w:kern w:val="2"/>
            <w:sz w:val="24"/>
            <w:szCs w:val="24"/>
            <w:lang w:val="en-IE" w:eastAsia="en-IE"/>
            <w14:ligatures w14:val="standardContextual"/>
          </w:rPr>
          <w:tab/>
        </w:r>
        <w:r w:rsidRPr="00114A89">
          <w:rPr>
            <w:rStyle w:val="Hyperlink"/>
            <w:noProof/>
          </w:rPr>
          <w:t>Sufficiency &amp; Accuracy of Tender</w:t>
        </w:r>
        <w:r>
          <w:rPr>
            <w:noProof/>
            <w:webHidden/>
          </w:rPr>
          <w:tab/>
        </w:r>
        <w:r>
          <w:rPr>
            <w:noProof/>
            <w:webHidden/>
          </w:rPr>
          <w:fldChar w:fldCharType="begin"/>
        </w:r>
        <w:r>
          <w:rPr>
            <w:noProof/>
            <w:webHidden/>
          </w:rPr>
          <w:instrText xml:space="preserve"> PAGEREF _Toc235694882 \h </w:instrText>
        </w:r>
        <w:r>
          <w:rPr>
            <w:noProof/>
            <w:webHidden/>
          </w:rPr>
        </w:r>
        <w:r>
          <w:rPr>
            <w:noProof/>
            <w:webHidden/>
          </w:rPr>
          <w:fldChar w:fldCharType="separate"/>
        </w:r>
        <w:r>
          <w:rPr>
            <w:noProof/>
            <w:webHidden/>
          </w:rPr>
          <w:t>20</w:t>
        </w:r>
        <w:r>
          <w:rPr>
            <w:noProof/>
            <w:webHidden/>
          </w:rPr>
          <w:fldChar w:fldCharType="end"/>
        </w:r>
      </w:hyperlink>
    </w:p>
    <w:p w14:paraId="0A501875" w14:textId="3A847ADC" w:rsidR="00DD2EF7" w:rsidRDefault="00DD2EF7">
      <w:pPr>
        <w:pStyle w:val="TOC4"/>
        <w:rPr>
          <w:noProof/>
          <w:kern w:val="2"/>
          <w:sz w:val="24"/>
          <w:szCs w:val="24"/>
          <w:lang w:val="en-IE" w:eastAsia="en-IE"/>
          <w14:ligatures w14:val="standardContextual"/>
        </w:rPr>
      </w:pPr>
      <w:hyperlink w:anchor="_Toc235694883" w:history="1">
        <w:r w:rsidRPr="00114A89">
          <w:rPr>
            <w:rStyle w:val="Hyperlink"/>
            <w:noProof/>
          </w:rPr>
          <w:t>(d)</w:t>
        </w:r>
        <w:r>
          <w:rPr>
            <w:noProof/>
            <w:kern w:val="2"/>
            <w:sz w:val="24"/>
            <w:szCs w:val="24"/>
            <w:lang w:val="en-IE" w:eastAsia="en-IE"/>
            <w14:ligatures w14:val="standardContextual"/>
          </w:rPr>
          <w:tab/>
        </w:r>
        <w:r w:rsidRPr="00114A89">
          <w:rPr>
            <w:rStyle w:val="Hyperlink"/>
            <w:noProof/>
          </w:rPr>
          <w:t>Tender Documents - Ambiguity, Discrepancy, Error, Omission</w:t>
        </w:r>
        <w:r>
          <w:rPr>
            <w:noProof/>
            <w:webHidden/>
          </w:rPr>
          <w:tab/>
        </w:r>
        <w:r>
          <w:rPr>
            <w:noProof/>
            <w:webHidden/>
          </w:rPr>
          <w:fldChar w:fldCharType="begin"/>
        </w:r>
        <w:r>
          <w:rPr>
            <w:noProof/>
            <w:webHidden/>
          </w:rPr>
          <w:instrText xml:space="preserve"> PAGEREF _Toc235694883 \h </w:instrText>
        </w:r>
        <w:r>
          <w:rPr>
            <w:noProof/>
            <w:webHidden/>
          </w:rPr>
        </w:r>
        <w:r>
          <w:rPr>
            <w:noProof/>
            <w:webHidden/>
          </w:rPr>
          <w:fldChar w:fldCharType="separate"/>
        </w:r>
        <w:r>
          <w:rPr>
            <w:noProof/>
            <w:webHidden/>
          </w:rPr>
          <w:t>20</w:t>
        </w:r>
        <w:r>
          <w:rPr>
            <w:noProof/>
            <w:webHidden/>
          </w:rPr>
          <w:fldChar w:fldCharType="end"/>
        </w:r>
      </w:hyperlink>
    </w:p>
    <w:p w14:paraId="3DC6E66B" w14:textId="0DB703D8" w:rsidR="00DD2EF7" w:rsidRDefault="00DD2EF7">
      <w:pPr>
        <w:pStyle w:val="TOC4"/>
        <w:rPr>
          <w:noProof/>
          <w:kern w:val="2"/>
          <w:sz w:val="24"/>
          <w:szCs w:val="24"/>
          <w:lang w:val="en-IE" w:eastAsia="en-IE"/>
          <w14:ligatures w14:val="standardContextual"/>
        </w:rPr>
      </w:pPr>
      <w:hyperlink w:anchor="_Toc235694884" w:history="1">
        <w:r w:rsidRPr="00114A89">
          <w:rPr>
            <w:rStyle w:val="Hyperlink"/>
            <w:noProof/>
          </w:rPr>
          <w:t>(e)</w:t>
        </w:r>
        <w:r>
          <w:rPr>
            <w:noProof/>
            <w:kern w:val="2"/>
            <w:sz w:val="24"/>
            <w:szCs w:val="24"/>
            <w:lang w:val="en-IE" w:eastAsia="en-IE"/>
            <w14:ligatures w14:val="standardContextual"/>
          </w:rPr>
          <w:tab/>
        </w:r>
        <w:r w:rsidRPr="00114A89">
          <w:rPr>
            <w:rStyle w:val="Hyperlink"/>
            <w:noProof/>
          </w:rPr>
          <w:t>Qualification of Tenders and Referential Bids</w:t>
        </w:r>
        <w:r>
          <w:rPr>
            <w:noProof/>
            <w:webHidden/>
          </w:rPr>
          <w:tab/>
        </w:r>
        <w:r>
          <w:rPr>
            <w:noProof/>
            <w:webHidden/>
          </w:rPr>
          <w:fldChar w:fldCharType="begin"/>
        </w:r>
        <w:r>
          <w:rPr>
            <w:noProof/>
            <w:webHidden/>
          </w:rPr>
          <w:instrText xml:space="preserve"> PAGEREF _Toc235694884 \h </w:instrText>
        </w:r>
        <w:r>
          <w:rPr>
            <w:noProof/>
            <w:webHidden/>
          </w:rPr>
        </w:r>
        <w:r>
          <w:rPr>
            <w:noProof/>
            <w:webHidden/>
          </w:rPr>
          <w:fldChar w:fldCharType="separate"/>
        </w:r>
        <w:r>
          <w:rPr>
            <w:noProof/>
            <w:webHidden/>
          </w:rPr>
          <w:t>20</w:t>
        </w:r>
        <w:r>
          <w:rPr>
            <w:noProof/>
            <w:webHidden/>
          </w:rPr>
          <w:fldChar w:fldCharType="end"/>
        </w:r>
      </w:hyperlink>
    </w:p>
    <w:p w14:paraId="12826D44" w14:textId="498BA2C2" w:rsidR="00DD2EF7" w:rsidRDefault="00DD2EF7">
      <w:pPr>
        <w:pStyle w:val="TOC4"/>
        <w:rPr>
          <w:noProof/>
          <w:kern w:val="2"/>
          <w:sz w:val="24"/>
          <w:szCs w:val="24"/>
          <w:lang w:val="en-IE" w:eastAsia="en-IE"/>
          <w14:ligatures w14:val="standardContextual"/>
        </w:rPr>
      </w:pPr>
      <w:hyperlink w:anchor="_Toc235694885" w:history="1">
        <w:r w:rsidRPr="00114A89">
          <w:rPr>
            <w:rStyle w:val="Hyperlink"/>
            <w:noProof/>
          </w:rPr>
          <w:t>(f)</w:t>
        </w:r>
        <w:r>
          <w:rPr>
            <w:noProof/>
            <w:kern w:val="2"/>
            <w:sz w:val="24"/>
            <w:szCs w:val="24"/>
            <w:lang w:val="en-IE" w:eastAsia="en-IE"/>
            <w14:ligatures w14:val="standardContextual"/>
          </w:rPr>
          <w:tab/>
        </w:r>
        <w:r w:rsidRPr="00114A89">
          <w:rPr>
            <w:rStyle w:val="Hyperlink"/>
            <w:noProof/>
          </w:rPr>
          <w:t>Extension of Tender Period</w:t>
        </w:r>
        <w:r>
          <w:rPr>
            <w:noProof/>
            <w:webHidden/>
          </w:rPr>
          <w:tab/>
        </w:r>
        <w:r>
          <w:rPr>
            <w:noProof/>
            <w:webHidden/>
          </w:rPr>
          <w:fldChar w:fldCharType="begin"/>
        </w:r>
        <w:r>
          <w:rPr>
            <w:noProof/>
            <w:webHidden/>
          </w:rPr>
          <w:instrText xml:space="preserve"> PAGEREF _Toc235694885 \h </w:instrText>
        </w:r>
        <w:r>
          <w:rPr>
            <w:noProof/>
            <w:webHidden/>
          </w:rPr>
        </w:r>
        <w:r>
          <w:rPr>
            <w:noProof/>
            <w:webHidden/>
          </w:rPr>
          <w:fldChar w:fldCharType="separate"/>
        </w:r>
        <w:r>
          <w:rPr>
            <w:noProof/>
            <w:webHidden/>
          </w:rPr>
          <w:t>20</w:t>
        </w:r>
        <w:r>
          <w:rPr>
            <w:noProof/>
            <w:webHidden/>
          </w:rPr>
          <w:fldChar w:fldCharType="end"/>
        </w:r>
      </w:hyperlink>
    </w:p>
    <w:p w14:paraId="30A68DBD" w14:textId="673B9037" w:rsidR="00DD2EF7" w:rsidRDefault="00DD2EF7">
      <w:pPr>
        <w:pStyle w:val="TOC4"/>
        <w:rPr>
          <w:noProof/>
          <w:kern w:val="2"/>
          <w:sz w:val="24"/>
          <w:szCs w:val="24"/>
          <w:lang w:val="en-IE" w:eastAsia="en-IE"/>
          <w14:ligatures w14:val="standardContextual"/>
        </w:rPr>
      </w:pPr>
      <w:hyperlink w:anchor="_Toc235694886" w:history="1">
        <w:r w:rsidRPr="00114A89">
          <w:rPr>
            <w:rStyle w:val="Hyperlink"/>
            <w:noProof/>
          </w:rPr>
          <w:t>(g)</w:t>
        </w:r>
        <w:r>
          <w:rPr>
            <w:noProof/>
            <w:kern w:val="2"/>
            <w:sz w:val="24"/>
            <w:szCs w:val="24"/>
            <w:lang w:val="en-IE" w:eastAsia="en-IE"/>
            <w14:ligatures w14:val="standardContextual"/>
          </w:rPr>
          <w:tab/>
        </w:r>
        <w:r w:rsidRPr="00114A89">
          <w:rPr>
            <w:rStyle w:val="Hyperlink"/>
            <w:noProof/>
          </w:rPr>
          <w:t>Modifications to Tenders prior to the Closing Date for Receipt of Tenders</w:t>
        </w:r>
        <w:r>
          <w:rPr>
            <w:noProof/>
            <w:webHidden/>
          </w:rPr>
          <w:tab/>
        </w:r>
        <w:r>
          <w:rPr>
            <w:noProof/>
            <w:webHidden/>
          </w:rPr>
          <w:fldChar w:fldCharType="begin"/>
        </w:r>
        <w:r>
          <w:rPr>
            <w:noProof/>
            <w:webHidden/>
          </w:rPr>
          <w:instrText xml:space="preserve"> PAGEREF _Toc235694886 \h </w:instrText>
        </w:r>
        <w:r>
          <w:rPr>
            <w:noProof/>
            <w:webHidden/>
          </w:rPr>
        </w:r>
        <w:r>
          <w:rPr>
            <w:noProof/>
            <w:webHidden/>
          </w:rPr>
          <w:fldChar w:fldCharType="separate"/>
        </w:r>
        <w:r>
          <w:rPr>
            <w:noProof/>
            <w:webHidden/>
          </w:rPr>
          <w:t>20</w:t>
        </w:r>
        <w:r>
          <w:rPr>
            <w:noProof/>
            <w:webHidden/>
          </w:rPr>
          <w:fldChar w:fldCharType="end"/>
        </w:r>
      </w:hyperlink>
    </w:p>
    <w:p w14:paraId="009862CE" w14:textId="0C1420CA" w:rsidR="00DD2EF7" w:rsidRDefault="00DD2EF7">
      <w:pPr>
        <w:pStyle w:val="TOC4"/>
        <w:rPr>
          <w:noProof/>
          <w:kern w:val="2"/>
          <w:sz w:val="24"/>
          <w:szCs w:val="24"/>
          <w:lang w:val="en-IE" w:eastAsia="en-IE"/>
          <w14:ligatures w14:val="standardContextual"/>
        </w:rPr>
      </w:pPr>
      <w:hyperlink w:anchor="_Toc235694887" w:history="1">
        <w:r w:rsidRPr="00114A89">
          <w:rPr>
            <w:rStyle w:val="Hyperlink"/>
            <w:noProof/>
          </w:rPr>
          <w:t>(h)</w:t>
        </w:r>
        <w:r>
          <w:rPr>
            <w:noProof/>
            <w:kern w:val="2"/>
            <w:sz w:val="24"/>
            <w:szCs w:val="24"/>
            <w:lang w:val="en-IE" w:eastAsia="en-IE"/>
            <w14:ligatures w14:val="standardContextual"/>
          </w:rPr>
          <w:tab/>
        </w:r>
        <w:r w:rsidRPr="00114A89">
          <w:rPr>
            <w:rStyle w:val="Hyperlink"/>
            <w:noProof/>
          </w:rPr>
          <w:t>Form of Tender</w:t>
        </w:r>
        <w:r>
          <w:rPr>
            <w:noProof/>
            <w:webHidden/>
          </w:rPr>
          <w:tab/>
        </w:r>
        <w:r>
          <w:rPr>
            <w:noProof/>
            <w:webHidden/>
          </w:rPr>
          <w:fldChar w:fldCharType="begin"/>
        </w:r>
        <w:r>
          <w:rPr>
            <w:noProof/>
            <w:webHidden/>
          </w:rPr>
          <w:instrText xml:space="preserve"> PAGEREF _Toc235694887 \h </w:instrText>
        </w:r>
        <w:r>
          <w:rPr>
            <w:noProof/>
            <w:webHidden/>
          </w:rPr>
        </w:r>
        <w:r>
          <w:rPr>
            <w:noProof/>
            <w:webHidden/>
          </w:rPr>
          <w:fldChar w:fldCharType="separate"/>
        </w:r>
        <w:r>
          <w:rPr>
            <w:noProof/>
            <w:webHidden/>
          </w:rPr>
          <w:t>20</w:t>
        </w:r>
        <w:r>
          <w:rPr>
            <w:noProof/>
            <w:webHidden/>
          </w:rPr>
          <w:fldChar w:fldCharType="end"/>
        </w:r>
      </w:hyperlink>
    </w:p>
    <w:p w14:paraId="711335D3" w14:textId="135FF214" w:rsidR="00DD2EF7" w:rsidRDefault="00DD2EF7">
      <w:pPr>
        <w:pStyle w:val="TOC4"/>
        <w:rPr>
          <w:noProof/>
          <w:kern w:val="2"/>
          <w:sz w:val="24"/>
          <w:szCs w:val="24"/>
          <w:lang w:val="en-IE" w:eastAsia="en-IE"/>
          <w14:ligatures w14:val="standardContextual"/>
        </w:rPr>
      </w:pPr>
      <w:hyperlink w:anchor="_Toc235694888" w:history="1">
        <w:r w:rsidRPr="00114A89">
          <w:rPr>
            <w:rStyle w:val="Hyperlink"/>
            <w:noProof/>
          </w:rPr>
          <w:t>(i)</w:t>
        </w:r>
        <w:r>
          <w:rPr>
            <w:noProof/>
            <w:kern w:val="2"/>
            <w:sz w:val="24"/>
            <w:szCs w:val="24"/>
            <w:lang w:val="en-IE" w:eastAsia="en-IE"/>
            <w14:ligatures w14:val="standardContextual"/>
          </w:rPr>
          <w:tab/>
        </w:r>
        <w:r w:rsidRPr="00114A89">
          <w:rPr>
            <w:rStyle w:val="Hyperlink"/>
            <w:noProof/>
          </w:rPr>
          <w:t>Cost of Preparation of Tender</w:t>
        </w:r>
        <w:r>
          <w:rPr>
            <w:noProof/>
            <w:webHidden/>
          </w:rPr>
          <w:tab/>
        </w:r>
        <w:r>
          <w:rPr>
            <w:noProof/>
            <w:webHidden/>
          </w:rPr>
          <w:fldChar w:fldCharType="begin"/>
        </w:r>
        <w:r>
          <w:rPr>
            <w:noProof/>
            <w:webHidden/>
          </w:rPr>
          <w:instrText xml:space="preserve"> PAGEREF _Toc235694888 \h </w:instrText>
        </w:r>
        <w:r>
          <w:rPr>
            <w:noProof/>
            <w:webHidden/>
          </w:rPr>
        </w:r>
        <w:r>
          <w:rPr>
            <w:noProof/>
            <w:webHidden/>
          </w:rPr>
          <w:fldChar w:fldCharType="separate"/>
        </w:r>
        <w:r>
          <w:rPr>
            <w:noProof/>
            <w:webHidden/>
          </w:rPr>
          <w:t>20</w:t>
        </w:r>
        <w:r>
          <w:rPr>
            <w:noProof/>
            <w:webHidden/>
          </w:rPr>
          <w:fldChar w:fldCharType="end"/>
        </w:r>
      </w:hyperlink>
    </w:p>
    <w:p w14:paraId="0904DA51" w14:textId="5EDD6FF8" w:rsidR="00DD2EF7" w:rsidRDefault="00DD2EF7">
      <w:pPr>
        <w:pStyle w:val="TOC4"/>
        <w:rPr>
          <w:noProof/>
          <w:kern w:val="2"/>
          <w:sz w:val="24"/>
          <w:szCs w:val="24"/>
          <w:lang w:val="en-IE" w:eastAsia="en-IE"/>
          <w14:ligatures w14:val="standardContextual"/>
        </w:rPr>
      </w:pPr>
      <w:hyperlink w:anchor="_Toc235694889" w:history="1">
        <w:r w:rsidRPr="00114A89">
          <w:rPr>
            <w:rStyle w:val="Hyperlink"/>
            <w:noProof/>
          </w:rPr>
          <w:t>(j)</w:t>
        </w:r>
        <w:r>
          <w:rPr>
            <w:noProof/>
            <w:kern w:val="2"/>
            <w:sz w:val="24"/>
            <w:szCs w:val="24"/>
            <w:lang w:val="en-IE" w:eastAsia="en-IE"/>
            <w14:ligatures w14:val="standardContextual"/>
          </w:rPr>
          <w:tab/>
        </w:r>
        <w:r w:rsidRPr="00114A89">
          <w:rPr>
            <w:rStyle w:val="Hyperlink"/>
            <w:noProof/>
          </w:rPr>
          <w:t>Tender Validity Period</w:t>
        </w:r>
        <w:r>
          <w:rPr>
            <w:noProof/>
            <w:webHidden/>
          </w:rPr>
          <w:tab/>
        </w:r>
        <w:r>
          <w:rPr>
            <w:noProof/>
            <w:webHidden/>
          </w:rPr>
          <w:fldChar w:fldCharType="begin"/>
        </w:r>
        <w:r>
          <w:rPr>
            <w:noProof/>
            <w:webHidden/>
          </w:rPr>
          <w:instrText xml:space="preserve"> PAGEREF _Toc235694889 \h </w:instrText>
        </w:r>
        <w:r>
          <w:rPr>
            <w:noProof/>
            <w:webHidden/>
          </w:rPr>
        </w:r>
        <w:r>
          <w:rPr>
            <w:noProof/>
            <w:webHidden/>
          </w:rPr>
          <w:fldChar w:fldCharType="separate"/>
        </w:r>
        <w:r>
          <w:rPr>
            <w:noProof/>
            <w:webHidden/>
          </w:rPr>
          <w:t>21</w:t>
        </w:r>
        <w:r>
          <w:rPr>
            <w:noProof/>
            <w:webHidden/>
          </w:rPr>
          <w:fldChar w:fldCharType="end"/>
        </w:r>
      </w:hyperlink>
    </w:p>
    <w:p w14:paraId="1A37FB6B" w14:textId="32ED05DB" w:rsidR="00DD2EF7" w:rsidRDefault="00DD2EF7">
      <w:pPr>
        <w:pStyle w:val="TOC4"/>
        <w:rPr>
          <w:noProof/>
          <w:kern w:val="2"/>
          <w:sz w:val="24"/>
          <w:szCs w:val="24"/>
          <w:lang w:val="en-IE" w:eastAsia="en-IE"/>
          <w14:ligatures w14:val="standardContextual"/>
        </w:rPr>
      </w:pPr>
      <w:hyperlink w:anchor="_Toc235694890" w:history="1">
        <w:r w:rsidRPr="00114A89">
          <w:rPr>
            <w:rStyle w:val="Hyperlink"/>
            <w:noProof/>
          </w:rPr>
          <w:t>(k)</w:t>
        </w:r>
        <w:r>
          <w:rPr>
            <w:noProof/>
            <w:kern w:val="2"/>
            <w:sz w:val="24"/>
            <w:szCs w:val="24"/>
            <w:lang w:val="en-IE" w:eastAsia="en-IE"/>
            <w14:ligatures w14:val="standardContextual"/>
          </w:rPr>
          <w:tab/>
        </w:r>
        <w:r w:rsidRPr="00114A89">
          <w:rPr>
            <w:rStyle w:val="Hyperlink"/>
            <w:noProof/>
          </w:rPr>
          <w:t>Currency and Payments</w:t>
        </w:r>
        <w:r>
          <w:rPr>
            <w:noProof/>
            <w:webHidden/>
          </w:rPr>
          <w:tab/>
        </w:r>
        <w:r>
          <w:rPr>
            <w:noProof/>
            <w:webHidden/>
          </w:rPr>
          <w:fldChar w:fldCharType="begin"/>
        </w:r>
        <w:r>
          <w:rPr>
            <w:noProof/>
            <w:webHidden/>
          </w:rPr>
          <w:instrText xml:space="preserve"> PAGEREF _Toc235694890 \h </w:instrText>
        </w:r>
        <w:r>
          <w:rPr>
            <w:noProof/>
            <w:webHidden/>
          </w:rPr>
        </w:r>
        <w:r>
          <w:rPr>
            <w:noProof/>
            <w:webHidden/>
          </w:rPr>
          <w:fldChar w:fldCharType="separate"/>
        </w:r>
        <w:r>
          <w:rPr>
            <w:noProof/>
            <w:webHidden/>
          </w:rPr>
          <w:t>21</w:t>
        </w:r>
        <w:r>
          <w:rPr>
            <w:noProof/>
            <w:webHidden/>
          </w:rPr>
          <w:fldChar w:fldCharType="end"/>
        </w:r>
      </w:hyperlink>
    </w:p>
    <w:p w14:paraId="70B4EEDE" w14:textId="75103009" w:rsidR="00DD2EF7" w:rsidRDefault="00DD2EF7">
      <w:pPr>
        <w:pStyle w:val="TOC4"/>
        <w:rPr>
          <w:noProof/>
          <w:kern w:val="2"/>
          <w:sz w:val="24"/>
          <w:szCs w:val="24"/>
          <w:lang w:val="en-IE" w:eastAsia="en-IE"/>
          <w14:ligatures w14:val="standardContextual"/>
        </w:rPr>
      </w:pPr>
      <w:hyperlink w:anchor="_Toc235694891" w:history="1">
        <w:r w:rsidRPr="00114A89">
          <w:rPr>
            <w:rStyle w:val="Hyperlink"/>
            <w:noProof/>
          </w:rPr>
          <w:t>(l)</w:t>
        </w:r>
        <w:r>
          <w:rPr>
            <w:noProof/>
            <w:kern w:val="2"/>
            <w:sz w:val="24"/>
            <w:szCs w:val="24"/>
            <w:lang w:val="en-IE" w:eastAsia="en-IE"/>
            <w14:ligatures w14:val="standardContextual"/>
          </w:rPr>
          <w:tab/>
        </w:r>
        <w:r w:rsidRPr="00114A89">
          <w:rPr>
            <w:rStyle w:val="Hyperlink"/>
            <w:noProof/>
          </w:rPr>
          <w:t>Notional Hours</w:t>
        </w:r>
        <w:r>
          <w:rPr>
            <w:noProof/>
            <w:webHidden/>
          </w:rPr>
          <w:tab/>
        </w:r>
        <w:r>
          <w:rPr>
            <w:noProof/>
            <w:webHidden/>
          </w:rPr>
          <w:fldChar w:fldCharType="begin"/>
        </w:r>
        <w:r>
          <w:rPr>
            <w:noProof/>
            <w:webHidden/>
          </w:rPr>
          <w:instrText xml:space="preserve"> PAGEREF _Toc235694891 \h </w:instrText>
        </w:r>
        <w:r>
          <w:rPr>
            <w:noProof/>
            <w:webHidden/>
          </w:rPr>
        </w:r>
        <w:r>
          <w:rPr>
            <w:noProof/>
            <w:webHidden/>
          </w:rPr>
          <w:fldChar w:fldCharType="separate"/>
        </w:r>
        <w:r>
          <w:rPr>
            <w:noProof/>
            <w:webHidden/>
          </w:rPr>
          <w:t>21</w:t>
        </w:r>
        <w:r>
          <w:rPr>
            <w:noProof/>
            <w:webHidden/>
          </w:rPr>
          <w:fldChar w:fldCharType="end"/>
        </w:r>
      </w:hyperlink>
    </w:p>
    <w:p w14:paraId="683CA0EC" w14:textId="3C18CB12" w:rsidR="00DD2EF7" w:rsidRDefault="00DD2EF7">
      <w:pPr>
        <w:pStyle w:val="TOC4"/>
        <w:rPr>
          <w:noProof/>
          <w:kern w:val="2"/>
          <w:sz w:val="24"/>
          <w:szCs w:val="24"/>
          <w:lang w:val="en-IE" w:eastAsia="en-IE"/>
          <w14:ligatures w14:val="standardContextual"/>
        </w:rPr>
      </w:pPr>
      <w:hyperlink w:anchor="_Toc235694892" w:history="1">
        <w:r w:rsidRPr="00114A89">
          <w:rPr>
            <w:rStyle w:val="Hyperlink"/>
            <w:noProof/>
          </w:rPr>
          <w:t>(m)</w:t>
        </w:r>
        <w:r>
          <w:rPr>
            <w:noProof/>
            <w:kern w:val="2"/>
            <w:sz w:val="24"/>
            <w:szCs w:val="24"/>
            <w:lang w:val="en-IE" w:eastAsia="en-IE"/>
            <w14:ligatures w14:val="standardContextual"/>
          </w:rPr>
          <w:tab/>
        </w:r>
        <w:r w:rsidRPr="00114A89">
          <w:rPr>
            <w:rStyle w:val="Hyperlink"/>
            <w:noProof/>
          </w:rPr>
          <w:t>Confidentiality</w:t>
        </w:r>
        <w:r>
          <w:rPr>
            <w:noProof/>
            <w:webHidden/>
          </w:rPr>
          <w:tab/>
        </w:r>
        <w:r>
          <w:rPr>
            <w:noProof/>
            <w:webHidden/>
          </w:rPr>
          <w:fldChar w:fldCharType="begin"/>
        </w:r>
        <w:r>
          <w:rPr>
            <w:noProof/>
            <w:webHidden/>
          </w:rPr>
          <w:instrText xml:space="preserve"> PAGEREF _Toc235694892 \h </w:instrText>
        </w:r>
        <w:r>
          <w:rPr>
            <w:noProof/>
            <w:webHidden/>
          </w:rPr>
        </w:r>
        <w:r>
          <w:rPr>
            <w:noProof/>
            <w:webHidden/>
          </w:rPr>
          <w:fldChar w:fldCharType="separate"/>
        </w:r>
        <w:r>
          <w:rPr>
            <w:noProof/>
            <w:webHidden/>
          </w:rPr>
          <w:t>21</w:t>
        </w:r>
        <w:r>
          <w:rPr>
            <w:noProof/>
            <w:webHidden/>
          </w:rPr>
          <w:fldChar w:fldCharType="end"/>
        </w:r>
      </w:hyperlink>
    </w:p>
    <w:p w14:paraId="78F67BB0" w14:textId="2D8FA010" w:rsidR="00DD2EF7" w:rsidRDefault="00DD2EF7">
      <w:pPr>
        <w:pStyle w:val="TOC4"/>
        <w:rPr>
          <w:noProof/>
          <w:kern w:val="2"/>
          <w:sz w:val="24"/>
          <w:szCs w:val="24"/>
          <w:lang w:val="en-IE" w:eastAsia="en-IE"/>
          <w14:ligatures w14:val="standardContextual"/>
        </w:rPr>
      </w:pPr>
      <w:hyperlink w:anchor="_Toc235694893" w:history="1">
        <w:r w:rsidRPr="00114A89">
          <w:rPr>
            <w:rStyle w:val="Hyperlink"/>
            <w:noProof/>
          </w:rPr>
          <w:t>(n)</w:t>
        </w:r>
        <w:r>
          <w:rPr>
            <w:noProof/>
            <w:kern w:val="2"/>
            <w:sz w:val="24"/>
            <w:szCs w:val="24"/>
            <w:lang w:val="en-IE" w:eastAsia="en-IE"/>
            <w14:ligatures w14:val="standardContextual"/>
          </w:rPr>
          <w:tab/>
        </w:r>
        <w:r w:rsidRPr="00114A89">
          <w:rPr>
            <w:rStyle w:val="Hyperlink"/>
            <w:noProof/>
          </w:rPr>
          <w:t>Conflict of Interest</w:t>
        </w:r>
        <w:r>
          <w:rPr>
            <w:noProof/>
            <w:webHidden/>
          </w:rPr>
          <w:tab/>
        </w:r>
        <w:r>
          <w:rPr>
            <w:noProof/>
            <w:webHidden/>
          </w:rPr>
          <w:fldChar w:fldCharType="begin"/>
        </w:r>
        <w:r>
          <w:rPr>
            <w:noProof/>
            <w:webHidden/>
          </w:rPr>
          <w:instrText xml:space="preserve"> PAGEREF _Toc235694893 \h </w:instrText>
        </w:r>
        <w:r>
          <w:rPr>
            <w:noProof/>
            <w:webHidden/>
          </w:rPr>
        </w:r>
        <w:r>
          <w:rPr>
            <w:noProof/>
            <w:webHidden/>
          </w:rPr>
          <w:fldChar w:fldCharType="separate"/>
        </w:r>
        <w:r>
          <w:rPr>
            <w:noProof/>
            <w:webHidden/>
          </w:rPr>
          <w:t>21</w:t>
        </w:r>
        <w:r>
          <w:rPr>
            <w:noProof/>
            <w:webHidden/>
          </w:rPr>
          <w:fldChar w:fldCharType="end"/>
        </w:r>
      </w:hyperlink>
    </w:p>
    <w:p w14:paraId="22F3F5BE" w14:textId="601410AD" w:rsidR="00DD2EF7" w:rsidRDefault="00DD2EF7">
      <w:pPr>
        <w:pStyle w:val="TOC4"/>
        <w:rPr>
          <w:noProof/>
          <w:kern w:val="2"/>
          <w:sz w:val="24"/>
          <w:szCs w:val="24"/>
          <w:lang w:val="en-IE" w:eastAsia="en-IE"/>
          <w14:ligatures w14:val="standardContextual"/>
        </w:rPr>
      </w:pPr>
      <w:hyperlink w:anchor="_Toc235694894" w:history="1">
        <w:r w:rsidRPr="00114A89">
          <w:rPr>
            <w:rStyle w:val="Hyperlink"/>
            <w:noProof/>
          </w:rPr>
          <w:t>(o)</w:t>
        </w:r>
        <w:r>
          <w:rPr>
            <w:noProof/>
            <w:kern w:val="2"/>
            <w:sz w:val="24"/>
            <w:szCs w:val="24"/>
            <w:lang w:val="en-IE" w:eastAsia="en-IE"/>
            <w14:ligatures w14:val="standardContextual"/>
          </w:rPr>
          <w:tab/>
        </w:r>
        <w:r w:rsidRPr="00114A89">
          <w:rPr>
            <w:rStyle w:val="Hyperlink"/>
            <w:noProof/>
          </w:rPr>
          <w:t>Freedom of Information Acts</w:t>
        </w:r>
        <w:r>
          <w:rPr>
            <w:noProof/>
            <w:webHidden/>
          </w:rPr>
          <w:tab/>
        </w:r>
        <w:r>
          <w:rPr>
            <w:noProof/>
            <w:webHidden/>
          </w:rPr>
          <w:fldChar w:fldCharType="begin"/>
        </w:r>
        <w:r>
          <w:rPr>
            <w:noProof/>
            <w:webHidden/>
          </w:rPr>
          <w:instrText xml:space="preserve"> PAGEREF _Toc235694894 \h </w:instrText>
        </w:r>
        <w:r>
          <w:rPr>
            <w:noProof/>
            <w:webHidden/>
          </w:rPr>
        </w:r>
        <w:r>
          <w:rPr>
            <w:noProof/>
            <w:webHidden/>
          </w:rPr>
          <w:fldChar w:fldCharType="separate"/>
        </w:r>
        <w:r>
          <w:rPr>
            <w:noProof/>
            <w:webHidden/>
          </w:rPr>
          <w:t>21</w:t>
        </w:r>
        <w:r>
          <w:rPr>
            <w:noProof/>
            <w:webHidden/>
          </w:rPr>
          <w:fldChar w:fldCharType="end"/>
        </w:r>
      </w:hyperlink>
    </w:p>
    <w:p w14:paraId="04273598" w14:textId="6D4DC046" w:rsidR="00DD2EF7" w:rsidRDefault="00DD2EF7">
      <w:pPr>
        <w:pStyle w:val="TOC4"/>
        <w:rPr>
          <w:noProof/>
          <w:kern w:val="2"/>
          <w:sz w:val="24"/>
          <w:szCs w:val="24"/>
          <w:lang w:val="en-IE" w:eastAsia="en-IE"/>
          <w14:ligatures w14:val="standardContextual"/>
        </w:rPr>
      </w:pPr>
      <w:hyperlink w:anchor="_Toc235694895" w:history="1">
        <w:r w:rsidRPr="00114A89">
          <w:rPr>
            <w:rStyle w:val="Hyperlink"/>
            <w:noProof/>
          </w:rPr>
          <w:t>(p)</w:t>
        </w:r>
        <w:r>
          <w:rPr>
            <w:noProof/>
            <w:kern w:val="2"/>
            <w:sz w:val="24"/>
            <w:szCs w:val="24"/>
            <w:lang w:val="en-IE" w:eastAsia="en-IE"/>
            <w14:ligatures w14:val="standardContextual"/>
          </w:rPr>
          <w:tab/>
        </w:r>
        <w:r w:rsidRPr="00114A89">
          <w:rPr>
            <w:rStyle w:val="Hyperlink"/>
            <w:noProof/>
          </w:rPr>
          <w:t>Tax Clearance</w:t>
        </w:r>
        <w:r>
          <w:rPr>
            <w:noProof/>
            <w:webHidden/>
          </w:rPr>
          <w:tab/>
        </w:r>
        <w:r>
          <w:rPr>
            <w:noProof/>
            <w:webHidden/>
          </w:rPr>
          <w:fldChar w:fldCharType="begin"/>
        </w:r>
        <w:r>
          <w:rPr>
            <w:noProof/>
            <w:webHidden/>
          </w:rPr>
          <w:instrText xml:space="preserve"> PAGEREF _Toc235694895 \h </w:instrText>
        </w:r>
        <w:r>
          <w:rPr>
            <w:noProof/>
            <w:webHidden/>
          </w:rPr>
        </w:r>
        <w:r>
          <w:rPr>
            <w:noProof/>
            <w:webHidden/>
          </w:rPr>
          <w:fldChar w:fldCharType="separate"/>
        </w:r>
        <w:r>
          <w:rPr>
            <w:noProof/>
            <w:webHidden/>
          </w:rPr>
          <w:t>22</w:t>
        </w:r>
        <w:r>
          <w:rPr>
            <w:noProof/>
            <w:webHidden/>
          </w:rPr>
          <w:fldChar w:fldCharType="end"/>
        </w:r>
      </w:hyperlink>
    </w:p>
    <w:p w14:paraId="6F3FCB34" w14:textId="66245753" w:rsidR="00DD2EF7" w:rsidRDefault="00DD2EF7">
      <w:pPr>
        <w:pStyle w:val="TOC4"/>
        <w:rPr>
          <w:noProof/>
          <w:kern w:val="2"/>
          <w:sz w:val="24"/>
          <w:szCs w:val="24"/>
          <w:lang w:val="en-IE" w:eastAsia="en-IE"/>
          <w14:ligatures w14:val="standardContextual"/>
        </w:rPr>
      </w:pPr>
      <w:hyperlink w:anchor="_Toc235694896" w:history="1">
        <w:r w:rsidRPr="00114A89">
          <w:rPr>
            <w:rStyle w:val="Hyperlink"/>
            <w:noProof/>
          </w:rPr>
          <w:t>(q)</w:t>
        </w:r>
        <w:r>
          <w:rPr>
            <w:noProof/>
            <w:kern w:val="2"/>
            <w:sz w:val="24"/>
            <w:szCs w:val="24"/>
            <w:lang w:val="en-IE" w:eastAsia="en-IE"/>
            <w14:ligatures w14:val="standardContextual"/>
          </w:rPr>
          <w:tab/>
        </w:r>
        <w:r w:rsidRPr="00114A89">
          <w:rPr>
            <w:rStyle w:val="Hyperlink"/>
            <w:noProof/>
          </w:rPr>
          <w:t>Withholding Tax</w:t>
        </w:r>
        <w:r>
          <w:rPr>
            <w:noProof/>
            <w:webHidden/>
          </w:rPr>
          <w:tab/>
        </w:r>
        <w:r>
          <w:rPr>
            <w:noProof/>
            <w:webHidden/>
          </w:rPr>
          <w:fldChar w:fldCharType="begin"/>
        </w:r>
        <w:r>
          <w:rPr>
            <w:noProof/>
            <w:webHidden/>
          </w:rPr>
          <w:instrText xml:space="preserve"> PAGEREF _Toc235694896 \h </w:instrText>
        </w:r>
        <w:r>
          <w:rPr>
            <w:noProof/>
            <w:webHidden/>
          </w:rPr>
        </w:r>
        <w:r>
          <w:rPr>
            <w:noProof/>
            <w:webHidden/>
          </w:rPr>
          <w:fldChar w:fldCharType="separate"/>
        </w:r>
        <w:r>
          <w:rPr>
            <w:noProof/>
            <w:webHidden/>
          </w:rPr>
          <w:t>22</w:t>
        </w:r>
        <w:r>
          <w:rPr>
            <w:noProof/>
            <w:webHidden/>
          </w:rPr>
          <w:fldChar w:fldCharType="end"/>
        </w:r>
      </w:hyperlink>
    </w:p>
    <w:p w14:paraId="7D637290" w14:textId="253AC798" w:rsidR="00DD2EF7" w:rsidRDefault="00DD2EF7">
      <w:pPr>
        <w:pStyle w:val="TOC4"/>
        <w:rPr>
          <w:noProof/>
          <w:kern w:val="2"/>
          <w:sz w:val="24"/>
          <w:szCs w:val="24"/>
          <w:lang w:val="en-IE" w:eastAsia="en-IE"/>
          <w14:ligatures w14:val="standardContextual"/>
        </w:rPr>
      </w:pPr>
      <w:hyperlink w:anchor="_Toc235694897" w:history="1">
        <w:r w:rsidRPr="00114A89">
          <w:rPr>
            <w:rStyle w:val="Hyperlink"/>
            <w:noProof/>
          </w:rPr>
          <w:t>(r)</w:t>
        </w:r>
        <w:r>
          <w:rPr>
            <w:noProof/>
            <w:kern w:val="2"/>
            <w:sz w:val="24"/>
            <w:szCs w:val="24"/>
            <w:lang w:val="en-IE" w:eastAsia="en-IE"/>
            <w14:ligatures w14:val="standardContextual"/>
          </w:rPr>
          <w:tab/>
        </w:r>
        <w:r w:rsidRPr="00114A89">
          <w:rPr>
            <w:rStyle w:val="Hyperlink"/>
            <w:noProof/>
          </w:rPr>
          <w:t>Irish Legislation and Law</w:t>
        </w:r>
        <w:r>
          <w:rPr>
            <w:noProof/>
            <w:webHidden/>
          </w:rPr>
          <w:tab/>
        </w:r>
        <w:r>
          <w:rPr>
            <w:noProof/>
            <w:webHidden/>
          </w:rPr>
          <w:fldChar w:fldCharType="begin"/>
        </w:r>
        <w:r>
          <w:rPr>
            <w:noProof/>
            <w:webHidden/>
          </w:rPr>
          <w:instrText xml:space="preserve"> PAGEREF _Toc235694897 \h </w:instrText>
        </w:r>
        <w:r>
          <w:rPr>
            <w:noProof/>
            <w:webHidden/>
          </w:rPr>
        </w:r>
        <w:r>
          <w:rPr>
            <w:noProof/>
            <w:webHidden/>
          </w:rPr>
          <w:fldChar w:fldCharType="separate"/>
        </w:r>
        <w:r>
          <w:rPr>
            <w:noProof/>
            <w:webHidden/>
          </w:rPr>
          <w:t>22</w:t>
        </w:r>
        <w:r>
          <w:rPr>
            <w:noProof/>
            <w:webHidden/>
          </w:rPr>
          <w:fldChar w:fldCharType="end"/>
        </w:r>
      </w:hyperlink>
    </w:p>
    <w:p w14:paraId="6B2EF512" w14:textId="5496EB11" w:rsidR="00DD2EF7" w:rsidRDefault="00DD2EF7">
      <w:pPr>
        <w:pStyle w:val="TOC4"/>
        <w:rPr>
          <w:noProof/>
          <w:kern w:val="2"/>
          <w:sz w:val="24"/>
          <w:szCs w:val="24"/>
          <w:lang w:val="en-IE" w:eastAsia="en-IE"/>
          <w14:ligatures w14:val="standardContextual"/>
        </w:rPr>
      </w:pPr>
      <w:hyperlink w:anchor="_Toc235694898" w:history="1">
        <w:r w:rsidRPr="00114A89">
          <w:rPr>
            <w:rStyle w:val="Hyperlink"/>
            <w:noProof/>
          </w:rPr>
          <w:t>(s)</w:t>
        </w:r>
        <w:r>
          <w:rPr>
            <w:noProof/>
            <w:kern w:val="2"/>
            <w:sz w:val="24"/>
            <w:szCs w:val="24"/>
            <w:lang w:val="en-IE" w:eastAsia="en-IE"/>
            <w14:ligatures w14:val="standardContextual"/>
          </w:rPr>
          <w:tab/>
        </w:r>
        <w:r w:rsidRPr="00114A89">
          <w:rPr>
            <w:rStyle w:val="Hyperlink"/>
            <w:noProof/>
          </w:rPr>
          <w:t>Data Protection</w:t>
        </w:r>
        <w:r>
          <w:rPr>
            <w:noProof/>
            <w:webHidden/>
          </w:rPr>
          <w:tab/>
        </w:r>
        <w:r>
          <w:rPr>
            <w:noProof/>
            <w:webHidden/>
          </w:rPr>
          <w:fldChar w:fldCharType="begin"/>
        </w:r>
        <w:r>
          <w:rPr>
            <w:noProof/>
            <w:webHidden/>
          </w:rPr>
          <w:instrText xml:space="preserve"> PAGEREF _Toc235694898 \h </w:instrText>
        </w:r>
        <w:r>
          <w:rPr>
            <w:noProof/>
            <w:webHidden/>
          </w:rPr>
        </w:r>
        <w:r>
          <w:rPr>
            <w:noProof/>
            <w:webHidden/>
          </w:rPr>
          <w:fldChar w:fldCharType="separate"/>
        </w:r>
        <w:r>
          <w:rPr>
            <w:noProof/>
            <w:webHidden/>
          </w:rPr>
          <w:t>22</w:t>
        </w:r>
        <w:r>
          <w:rPr>
            <w:noProof/>
            <w:webHidden/>
          </w:rPr>
          <w:fldChar w:fldCharType="end"/>
        </w:r>
      </w:hyperlink>
    </w:p>
    <w:p w14:paraId="037CB000" w14:textId="66537EC4" w:rsidR="00DD2EF7" w:rsidRDefault="00DD2EF7">
      <w:pPr>
        <w:pStyle w:val="TOC4"/>
        <w:rPr>
          <w:noProof/>
          <w:kern w:val="2"/>
          <w:sz w:val="24"/>
          <w:szCs w:val="24"/>
          <w:lang w:val="en-IE" w:eastAsia="en-IE"/>
          <w14:ligatures w14:val="standardContextual"/>
        </w:rPr>
      </w:pPr>
      <w:hyperlink w:anchor="_Toc235694899" w:history="1">
        <w:r w:rsidRPr="00114A89">
          <w:rPr>
            <w:rStyle w:val="Hyperlink"/>
            <w:noProof/>
          </w:rPr>
          <w:t>(t)</w:t>
        </w:r>
        <w:r>
          <w:rPr>
            <w:noProof/>
            <w:kern w:val="2"/>
            <w:sz w:val="24"/>
            <w:szCs w:val="24"/>
            <w:lang w:val="en-IE" w:eastAsia="en-IE"/>
            <w14:ligatures w14:val="standardContextual"/>
          </w:rPr>
          <w:tab/>
        </w:r>
        <w:r w:rsidRPr="00114A89">
          <w:rPr>
            <w:rStyle w:val="Hyperlink"/>
            <w:noProof/>
          </w:rPr>
          <w:t>Dignity at Work</w:t>
        </w:r>
        <w:r>
          <w:rPr>
            <w:noProof/>
            <w:webHidden/>
          </w:rPr>
          <w:tab/>
        </w:r>
        <w:r>
          <w:rPr>
            <w:noProof/>
            <w:webHidden/>
          </w:rPr>
          <w:fldChar w:fldCharType="begin"/>
        </w:r>
        <w:r>
          <w:rPr>
            <w:noProof/>
            <w:webHidden/>
          </w:rPr>
          <w:instrText xml:space="preserve"> PAGEREF _Toc235694899 \h </w:instrText>
        </w:r>
        <w:r>
          <w:rPr>
            <w:noProof/>
            <w:webHidden/>
          </w:rPr>
        </w:r>
        <w:r>
          <w:rPr>
            <w:noProof/>
            <w:webHidden/>
          </w:rPr>
          <w:fldChar w:fldCharType="separate"/>
        </w:r>
        <w:r>
          <w:rPr>
            <w:noProof/>
            <w:webHidden/>
          </w:rPr>
          <w:t>23</w:t>
        </w:r>
        <w:r>
          <w:rPr>
            <w:noProof/>
            <w:webHidden/>
          </w:rPr>
          <w:fldChar w:fldCharType="end"/>
        </w:r>
      </w:hyperlink>
    </w:p>
    <w:p w14:paraId="6178983C" w14:textId="3EE752B5" w:rsidR="00DD2EF7" w:rsidRDefault="00DD2EF7">
      <w:pPr>
        <w:pStyle w:val="TOC4"/>
        <w:rPr>
          <w:noProof/>
          <w:kern w:val="2"/>
          <w:sz w:val="24"/>
          <w:szCs w:val="24"/>
          <w:lang w:val="en-IE" w:eastAsia="en-IE"/>
          <w14:ligatures w14:val="standardContextual"/>
        </w:rPr>
      </w:pPr>
      <w:hyperlink w:anchor="_Toc235694900" w:history="1">
        <w:r w:rsidRPr="00114A89">
          <w:rPr>
            <w:rStyle w:val="Hyperlink"/>
            <w:noProof/>
          </w:rPr>
          <w:t>(u)</w:t>
        </w:r>
        <w:r>
          <w:rPr>
            <w:noProof/>
            <w:kern w:val="2"/>
            <w:sz w:val="24"/>
            <w:szCs w:val="24"/>
            <w:lang w:val="en-IE" w:eastAsia="en-IE"/>
            <w14:ligatures w14:val="standardContextual"/>
          </w:rPr>
          <w:tab/>
        </w:r>
        <w:r w:rsidRPr="00114A89">
          <w:rPr>
            <w:rStyle w:val="Hyperlink"/>
            <w:noProof/>
          </w:rPr>
          <w:t>Clarification of Tenders</w:t>
        </w:r>
        <w:r>
          <w:rPr>
            <w:noProof/>
            <w:webHidden/>
          </w:rPr>
          <w:tab/>
        </w:r>
        <w:r>
          <w:rPr>
            <w:noProof/>
            <w:webHidden/>
          </w:rPr>
          <w:fldChar w:fldCharType="begin"/>
        </w:r>
        <w:r>
          <w:rPr>
            <w:noProof/>
            <w:webHidden/>
          </w:rPr>
          <w:instrText xml:space="preserve"> PAGEREF _Toc235694900 \h </w:instrText>
        </w:r>
        <w:r>
          <w:rPr>
            <w:noProof/>
            <w:webHidden/>
          </w:rPr>
        </w:r>
        <w:r>
          <w:rPr>
            <w:noProof/>
            <w:webHidden/>
          </w:rPr>
          <w:fldChar w:fldCharType="separate"/>
        </w:r>
        <w:r>
          <w:rPr>
            <w:noProof/>
            <w:webHidden/>
          </w:rPr>
          <w:t>23</w:t>
        </w:r>
        <w:r>
          <w:rPr>
            <w:noProof/>
            <w:webHidden/>
          </w:rPr>
          <w:fldChar w:fldCharType="end"/>
        </w:r>
      </w:hyperlink>
    </w:p>
    <w:p w14:paraId="6A752464" w14:textId="3F9A9D78" w:rsidR="00DD2EF7" w:rsidRDefault="00DD2EF7">
      <w:pPr>
        <w:pStyle w:val="TOC4"/>
        <w:rPr>
          <w:noProof/>
          <w:kern w:val="2"/>
          <w:sz w:val="24"/>
          <w:szCs w:val="24"/>
          <w:lang w:val="en-IE" w:eastAsia="en-IE"/>
          <w14:ligatures w14:val="standardContextual"/>
        </w:rPr>
      </w:pPr>
      <w:hyperlink w:anchor="_Toc235694901" w:history="1">
        <w:r w:rsidRPr="00114A89">
          <w:rPr>
            <w:rStyle w:val="Hyperlink"/>
            <w:noProof/>
          </w:rPr>
          <w:t>(v)</w:t>
        </w:r>
        <w:r>
          <w:rPr>
            <w:noProof/>
            <w:kern w:val="2"/>
            <w:sz w:val="24"/>
            <w:szCs w:val="24"/>
            <w:lang w:val="en-IE" w:eastAsia="en-IE"/>
            <w14:ligatures w14:val="standardContextual"/>
          </w:rPr>
          <w:tab/>
        </w:r>
        <w:r w:rsidRPr="00114A89">
          <w:rPr>
            <w:rStyle w:val="Hyperlink"/>
            <w:noProof/>
          </w:rPr>
          <w:t>Correction of Errors</w:t>
        </w:r>
        <w:r>
          <w:rPr>
            <w:noProof/>
            <w:webHidden/>
          </w:rPr>
          <w:tab/>
        </w:r>
        <w:r>
          <w:rPr>
            <w:noProof/>
            <w:webHidden/>
          </w:rPr>
          <w:fldChar w:fldCharType="begin"/>
        </w:r>
        <w:r>
          <w:rPr>
            <w:noProof/>
            <w:webHidden/>
          </w:rPr>
          <w:instrText xml:space="preserve"> PAGEREF _Toc235694901 \h </w:instrText>
        </w:r>
        <w:r>
          <w:rPr>
            <w:noProof/>
            <w:webHidden/>
          </w:rPr>
        </w:r>
        <w:r>
          <w:rPr>
            <w:noProof/>
            <w:webHidden/>
          </w:rPr>
          <w:fldChar w:fldCharType="separate"/>
        </w:r>
        <w:r>
          <w:rPr>
            <w:noProof/>
            <w:webHidden/>
          </w:rPr>
          <w:t>23</w:t>
        </w:r>
        <w:r>
          <w:rPr>
            <w:noProof/>
            <w:webHidden/>
          </w:rPr>
          <w:fldChar w:fldCharType="end"/>
        </w:r>
      </w:hyperlink>
    </w:p>
    <w:p w14:paraId="2B01EE11" w14:textId="43C6E847" w:rsidR="00DD2EF7" w:rsidRDefault="00DD2EF7">
      <w:pPr>
        <w:pStyle w:val="TOC4"/>
        <w:rPr>
          <w:noProof/>
          <w:kern w:val="2"/>
          <w:sz w:val="24"/>
          <w:szCs w:val="24"/>
          <w:lang w:val="en-IE" w:eastAsia="en-IE"/>
          <w14:ligatures w14:val="standardContextual"/>
        </w:rPr>
      </w:pPr>
      <w:hyperlink w:anchor="_Toc235694902" w:history="1">
        <w:r w:rsidRPr="00114A89">
          <w:rPr>
            <w:rStyle w:val="Hyperlink"/>
            <w:noProof/>
          </w:rPr>
          <w:t>(w)</w:t>
        </w:r>
        <w:r>
          <w:rPr>
            <w:noProof/>
            <w:kern w:val="2"/>
            <w:sz w:val="24"/>
            <w:szCs w:val="24"/>
            <w:lang w:val="en-IE" w:eastAsia="en-IE"/>
            <w14:ligatures w14:val="standardContextual"/>
          </w:rPr>
          <w:tab/>
        </w:r>
        <w:r w:rsidRPr="00114A89">
          <w:rPr>
            <w:rStyle w:val="Hyperlink"/>
            <w:noProof/>
          </w:rPr>
          <w:t>Change in the Composition of a Tender</w:t>
        </w:r>
        <w:r>
          <w:rPr>
            <w:noProof/>
            <w:webHidden/>
          </w:rPr>
          <w:tab/>
        </w:r>
        <w:r>
          <w:rPr>
            <w:noProof/>
            <w:webHidden/>
          </w:rPr>
          <w:fldChar w:fldCharType="begin"/>
        </w:r>
        <w:r>
          <w:rPr>
            <w:noProof/>
            <w:webHidden/>
          </w:rPr>
          <w:instrText xml:space="preserve"> PAGEREF _Toc235694902 \h </w:instrText>
        </w:r>
        <w:r>
          <w:rPr>
            <w:noProof/>
            <w:webHidden/>
          </w:rPr>
        </w:r>
        <w:r>
          <w:rPr>
            <w:noProof/>
            <w:webHidden/>
          </w:rPr>
          <w:fldChar w:fldCharType="separate"/>
        </w:r>
        <w:r>
          <w:rPr>
            <w:noProof/>
            <w:webHidden/>
          </w:rPr>
          <w:t>24</w:t>
        </w:r>
        <w:r>
          <w:rPr>
            <w:noProof/>
            <w:webHidden/>
          </w:rPr>
          <w:fldChar w:fldCharType="end"/>
        </w:r>
      </w:hyperlink>
    </w:p>
    <w:p w14:paraId="0416BE92" w14:textId="193F378D" w:rsidR="00DD2EF7" w:rsidRDefault="00DD2EF7">
      <w:pPr>
        <w:pStyle w:val="TOC4"/>
        <w:rPr>
          <w:noProof/>
          <w:kern w:val="2"/>
          <w:sz w:val="24"/>
          <w:szCs w:val="24"/>
          <w:lang w:val="en-IE" w:eastAsia="en-IE"/>
          <w14:ligatures w14:val="standardContextual"/>
        </w:rPr>
      </w:pPr>
      <w:hyperlink w:anchor="_Toc235694903" w:history="1">
        <w:r w:rsidRPr="00114A89">
          <w:rPr>
            <w:rStyle w:val="Hyperlink"/>
            <w:noProof/>
          </w:rPr>
          <w:t>(x)</w:t>
        </w:r>
        <w:r>
          <w:rPr>
            <w:noProof/>
            <w:kern w:val="2"/>
            <w:sz w:val="24"/>
            <w:szCs w:val="24"/>
            <w:lang w:val="en-IE" w:eastAsia="en-IE"/>
            <w14:ligatures w14:val="standardContextual"/>
          </w:rPr>
          <w:tab/>
        </w:r>
        <w:r w:rsidRPr="00114A89">
          <w:rPr>
            <w:rStyle w:val="Hyperlink"/>
            <w:noProof/>
          </w:rPr>
          <w:t>Interference and Inducement to Purchase</w:t>
        </w:r>
        <w:r>
          <w:rPr>
            <w:noProof/>
            <w:webHidden/>
          </w:rPr>
          <w:tab/>
        </w:r>
        <w:r>
          <w:rPr>
            <w:noProof/>
            <w:webHidden/>
          </w:rPr>
          <w:fldChar w:fldCharType="begin"/>
        </w:r>
        <w:r>
          <w:rPr>
            <w:noProof/>
            <w:webHidden/>
          </w:rPr>
          <w:instrText xml:space="preserve"> PAGEREF _Toc235694903 \h </w:instrText>
        </w:r>
        <w:r>
          <w:rPr>
            <w:noProof/>
            <w:webHidden/>
          </w:rPr>
        </w:r>
        <w:r>
          <w:rPr>
            <w:noProof/>
            <w:webHidden/>
          </w:rPr>
          <w:fldChar w:fldCharType="separate"/>
        </w:r>
        <w:r>
          <w:rPr>
            <w:noProof/>
            <w:webHidden/>
          </w:rPr>
          <w:t>24</w:t>
        </w:r>
        <w:r>
          <w:rPr>
            <w:noProof/>
            <w:webHidden/>
          </w:rPr>
          <w:fldChar w:fldCharType="end"/>
        </w:r>
      </w:hyperlink>
    </w:p>
    <w:p w14:paraId="7799A9F2" w14:textId="037A33F4" w:rsidR="00DD2EF7" w:rsidRDefault="00DD2EF7">
      <w:pPr>
        <w:pStyle w:val="TOC4"/>
        <w:rPr>
          <w:noProof/>
          <w:kern w:val="2"/>
          <w:sz w:val="24"/>
          <w:szCs w:val="24"/>
          <w:lang w:val="en-IE" w:eastAsia="en-IE"/>
          <w14:ligatures w14:val="standardContextual"/>
        </w:rPr>
      </w:pPr>
      <w:hyperlink w:anchor="_Toc235694904" w:history="1">
        <w:r w:rsidRPr="00114A89">
          <w:rPr>
            <w:rStyle w:val="Hyperlink"/>
            <w:noProof/>
          </w:rPr>
          <w:t>(y)</w:t>
        </w:r>
        <w:r>
          <w:rPr>
            <w:noProof/>
            <w:kern w:val="2"/>
            <w:sz w:val="24"/>
            <w:szCs w:val="24"/>
            <w:lang w:val="en-IE" w:eastAsia="en-IE"/>
            <w14:ligatures w14:val="standardContextual"/>
          </w:rPr>
          <w:tab/>
        </w:r>
        <w:r w:rsidRPr="00114A89">
          <w:rPr>
            <w:rStyle w:val="Hyperlink"/>
            <w:noProof/>
          </w:rPr>
          <w:t>Notification of Tender Evaluations</w:t>
        </w:r>
        <w:r>
          <w:rPr>
            <w:noProof/>
            <w:webHidden/>
          </w:rPr>
          <w:tab/>
        </w:r>
        <w:r>
          <w:rPr>
            <w:noProof/>
            <w:webHidden/>
          </w:rPr>
          <w:fldChar w:fldCharType="begin"/>
        </w:r>
        <w:r>
          <w:rPr>
            <w:noProof/>
            <w:webHidden/>
          </w:rPr>
          <w:instrText xml:space="preserve"> PAGEREF _Toc235694904 \h </w:instrText>
        </w:r>
        <w:r>
          <w:rPr>
            <w:noProof/>
            <w:webHidden/>
          </w:rPr>
        </w:r>
        <w:r>
          <w:rPr>
            <w:noProof/>
            <w:webHidden/>
          </w:rPr>
          <w:fldChar w:fldCharType="separate"/>
        </w:r>
        <w:r>
          <w:rPr>
            <w:noProof/>
            <w:webHidden/>
          </w:rPr>
          <w:t>24</w:t>
        </w:r>
        <w:r>
          <w:rPr>
            <w:noProof/>
            <w:webHidden/>
          </w:rPr>
          <w:fldChar w:fldCharType="end"/>
        </w:r>
      </w:hyperlink>
    </w:p>
    <w:p w14:paraId="5D19B0FB" w14:textId="4AED37FA" w:rsidR="00DD2EF7" w:rsidRDefault="00DD2EF7">
      <w:pPr>
        <w:pStyle w:val="TOC4"/>
        <w:rPr>
          <w:noProof/>
          <w:kern w:val="2"/>
          <w:sz w:val="24"/>
          <w:szCs w:val="24"/>
          <w:lang w:val="en-IE" w:eastAsia="en-IE"/>
          <w14:ligatures w14:val="standardContextual"/>
        </w:rPr>
      </w:pPr>
      <w:hyperlink w:anchor="_Toc235694905" w:history="1">
        <w:r w:rsidRPr="00114A89">
          <w:rPr>
            <w:rStyle w:val="Hyperlink"/>
            <w:noProof/>
          </w:rPr>
          <w:t>(z)</w:t>
        </w:r>
        <w:r>
          <w:rPr>
            <w:noProof/>
            <w:kern w:val="2"/>
            <w:sz w:val="24"/>
            <w:szCs w:val="24"/>
            <w:lang w:val="en-IE" w:eastAsia="en-IE"/>
            <w14:ligatures w14:val="standardContextual"/>
          </w:rPr>
          <w:tab/>
        </w:r>
        <w:r w:rsidRPr="00114A89">
          <w:rPr>
            <w:rStyle w:val="Hyperlink"/>
            <w:noProof/>
          </w:rPr>
          <w:t>Award Notices</w:t>
        </w:r>
        <w:r>
          <w:rPr>
            <w:noProof/>
            <w:webHidden/>
          </w:rPr>
          <w:tab/>
        </w:r>
        <w:r>
          <w:rPr>
            <w:noProof/>
            <w:webHidden/>
          </w:rPr>
          <w:fldChar w:fldCharType="begin"/>
        </w:r>
        <w:r>
          <w:rPr>
            <w:noProof/>
            <w:webHidden/>
          </w:rPr>
          <w:instrText xml:space="preserve"> PAGEREF _Toc235694905 \h </w:instrText>
        </w:r>
        <w:r>
          <w:rPr>
            <w:noProof/>
            <w:webHidden/>
          </w:rPr>
        </w:r>
        <w:r>
          <w:rPr>
            <w:noProof/>
            <w:webHidden/>
          </w:rPr>
          <w:fldChar w:fldCharType="separate"/>
        </w:r>
        <w:r>
          <w:rPr>
            <w:noProof/>
            <w:webHidden/>
          </w:rPr>
          <w:t>24</w:t>
        </w:r>
        <w:r>
          <w:rPr>
            <w:noProof/>
            <w:webHidden/>
          </w:rPr>
          <w:fldChar w:fldCharType="end"/>
        </w:r>
      </w:hyperlink>
    </w:p>
    <w:p w14:paraId="3DA787FE" w14:textId="72FD5D02" w:rsidR="00DD2EF7" w:rsidRDefault="00DD2EF7">
      <w:pPr>
        <w:pStyle w:val="TOC4"/>
        <w:rPr>
          <w:noProof/>
          <w:kern w:val="2"/>
          <w:sz w:val="24"/>
          <w:szCs w:val="24"/>
          <w:lang w:val="en-IE" w:eastAsia="en-IE"/>
          <w14:ligatures w14:val="standardContextual"/>
        </w:rPr>
      </w:pPr>
      <w:hyperlink w:anchor="_Toc235694906" w:history="1">
        <w:r w:rsidRPr="00114A89">
          <w:rPr>
            <w:rStyle w:val="Hyperlink"/>
            <w:noProof/>
          </w:rPr>
          <w:t>(aa)</w:t>
        </w:r>
        <w:r>
          <w:rPr>
            <w:noProof/>
            <w:kern w:val="2"/>
            <w:sz w:val="24"/>
            <w:szCs w:val="24"/>
            <w:lang w:val="en-IE" w:eastAsia="en-IE"/>
            <w14:ligatures w14:val="standardContextual"/>
          </w:rPr>
          <w:tab/>
        </w:r>
        <w:r w:rsidRPr="00114A89">
          <w:rPr>
            <w:rStyle w:val="Hyperlink"/>
            <w:noProof/>
          </w:rPr>
          <w:t>Policy on Personal Debriefings</w:t>
        </w:r>
        <w:r>
          <w:rPr>
            <w:noProof/>
            <w:webHidden/>
          </w:rPr>
          <w:tab/>
        </w:r>
        <w:r>
          <w:rPr>
            <w:noProof/>
            <w:webHidden/>
          </w:rPr>
          <w:fldChar w:fldCharType="begin"/>
        </w:r>
        <w:r>
          <w:rPr>
            <w:noProof/>
            <w:webHidden/>
          </w:rPr>
          <w:instrText xml:space="preserve"> PAGEREF _Toc235694906 \h </w:instrText>
        </w:r>
        <w:r>
          <w:rPr>
            <w:noProof/>
            <w:webHidden/>
          </w:rPr>
        </w:r>
        <w:r>
          <w:rPr>
            <w:noProof/>
            <w:webHidden/>
          </w:rPr>
          <w:fldChar w:fldCharType="separate"/>
        </w:r>
        <w:r>
          <w:rPr>
            <w:noProof/>
            <w:webHidden/>
          </w:rPr>
          <w:t>25</w:t>
        </w:r>
        <w:r>
          <w:rPr>
            <w:noProof/>
            <w:webHidden/>
          </w:rPr>
          <w:fldChar w:fldCharType="end"/>
        </w:r>
      </w:hyperlink>
    </w:p>
    <w:p w14:paraId="5F18E9F2" w14:textId="1E3B075F" w:rsidR="00DD2EF7" w:rsidRDefault="00DD2EF7">
      <w:pPr>
        <w:pStyle w:val="TOC4"/>
        <w:rPr>
          <w:noProof/>
          <w:kern w:val="2"/>
          <w:sz w:val="24"/>
          <w:szCs w:val="24"/>
          <w:lang w:val="en-IE" w:eastAsia="en-IE"/>
          <w14:ligatures w14:val="standardContextual"/>
        </w:rPr>
      </w:pPr>
      <w:hyperlink w:anchor="_Toc235694907" w:history="1">
        <w:r w:rsidRPr="00114A89">
          <w:rPr>
            <w:rStyle w:val="Hyperlink"/>
            <w:noProof/>
          </w:rPr>
          <w:t>(bb)</w:t>
        </w:r>
        <w:r>
          <w:rPr>
            <w:noProof/>
            <w:kern w:val="2"/>
            <w:sz w:val="24"/>
            <w:szCs w:val="24"/>
            <w:lang w:val="en-IE" w:eastAsia="en-IE"/>
            <w14:ligatures w14:val="standardContextual"/>
          </w:rPr>
          <w:tab/>
        </w:r>
        <w:r w:rsidRPr="00114A89">
          <w:rPr>
            <w:rStyle w:val="Hyperlink"/>
            <w:noProof/>
          </w:rPr>
          <w:t>Copyright</w:t>
        </w:r>
        <w:r>
          <w:rPr>
            <w:noProof/>
            <w:webHidden/>
          </w:rPr>
          <w:tab/>
        </w:r>
        <w:r>
          <w:rPr>
            <w:noProof/>
            <w:webHidden/>
          </w:rPr>
          <w:fldChar w:fldCharType="begin"/>
        </w:r>
        <w:r>
          <w:rPr>
            <w:noProof/>
            <w:webHidden/>
          </w:rPr>
          <w:instrText xml:space="preserve"> PAGEREF _Toc235694907 \h </w:instrText>
        </w:r>
        <w:r>
          <w:rPr>
            <w:noProof/>
            <w:webHidden/>
          </w:rPr>
        </w:r>
        <w:r>
          <w:rPr>
            <w:noProof/>
            <w:webHidden/>
          </w:rPr>
          <w:fldChar w:fldCharType="separate"/>
        </w:r>
        <w:r>
          <w:rPr>
            <w:noProof/>
            <w:webHidden/>
          </w:rPr>
          <w:t>25</w:t>
        </w:r>
        <w:r>
          <w:rPr>
            <w:noProof/>
            <w:webHidden/>
          </w:rPr>
          <w:fldChar w:fldCharType="end"/>
        </w:r>
      </w:hyperlink>
    </w:p>
    <w:p w14:paraId="59D3DE7A" w14:textId="7E12C0E8" w:rsidR="00DD2EF7" w:rsidRDefault="00DD2EF7">
      <w:pPr>
        <w:pStyle w:val="TOC4"/>
        <w:rPr>
          <w:noProof/>
          <w:kern w:val="2"/>
          <w:sz w:val="24"/>
          <w:szCs w:val="24"/>
          <w:lang w:val="en-IE" w:eastAsia="en-IE"/>
          <w14:ligatures w14:val="standardContextual"/>
        </w:rPr>
      </w:pPr>
      <w:hyperlink w:anchor="_Toc235694908" w:history="1">
        <w:r w:rsidRPr="00114A89">
          <w:rPr>
            <w:rStyle w:val="Hyperlink"/>
            <w:noProof/>
          </w:rPr>
          <w:t>(cc)</w:t>
        </w:r>
        <w:r>
          <w:rPr>
            <w:noProof/>
            <w:kern w:val="2"/>
            <w:sz w:val="24"/>
            <w:szCs w:val="24"/>
            <w:lang w:val="en-IE" w:eastAsia="en-IE"/>
            <w14:ligatures w14:val="standardContextual"/>
          </w:rPr>
          <w:tab/>
        </w:r>
        <w:r w:rsidRPr="00114A89">
          <w:rPr>
            <w:rStyle w:val="Hyperlink"/>
            <w:noProof/>
          </w:rPr>
          <w:t>Brand Names, etc.</w:t>
        </w:r>
        <w:r>
          <w:rPr>
            <w:noProof/>
            <w:webHidden/>
          </w:rPr>
          <w:tab/>
        </w:r>
        <w:r>
          <w:rPr>
            <w:noProof/>
            <w:webHidden/>
          </w:rPr>
          <w:fldChar w:fldCharType="begin"/>
        </w:r>
        <w:r>
          <w:rPr>
            <w:noProof/>
            <w:webHidden/>
          </w:rPr>
          <w:instrText xml:space="preserve"> PAGEREF _Toc235694908 \h </w:instrText>
        </w:r>
        <w:r>
          <w:rPr>
            <w:noProof/>
            <w:webHidden/>
          </w:rPr>
        </w:r>
        <w:r>
          <w:rPr>
            <w:noProof/>
            <w:webHidden/>
          </w:rPr>
          <w:fldChar w:fldCharType="separate"/>
        </w:r>
        <w:r>
          <w:rPr>
            <w:noProof/>
            <w:webHidden/>
          </w:rPr>
          <w:t>25</w:t>
        </w:r>
        <w:r>
          <w:rPr>
            <w:noProof/>
            <w:webHidden/>
          </w:rPr>
          <w:fldChar w:fldCharType="end"/>
        </w:r>
      </w:hyperlink>
    </w:p>
    <w:p w14:paraId="300AC7F0" w14:textId="23F0FE7D" w:rsidR="00DD2EF7" w:rsidRDefault="00DD2EF7">
      <w:pPr>
        <w:pStyle w:val="TOC4"/>
        <w:rPr>
          <w:noProof/>
          <w:kern w:val="2"/>
          <w:sz w:val="24"/>
          <w:szCs w:val="24"/>
          <w:lang w:val="en-IE" w:eastAsia="en-IE"/>
          <w14:ligatures w14:val="standardContextual"/>
        </w:rPr>
      </w:pPr>
      <w:hyperlink w:anchor="_Toc235694909" w:history="1">
        <w:r w:rsidRPr="00114A89">
          <w:rPr>
            <w:rStyle w:val="Hyperlink"/>
            <w:noProof/>
          </w:rPr>
          <w:t>(dd)</w:t>
        </w:r>
        <w:r>
          <w:rPr>
            <w:noProof/>
            <w:kern w:val="2"/>
            <w:sz w:val="24"/>
            <w:szCs w:val="24"/>
            <w:lang w:val="en-IE" w:eastAsia="en-IE"/>
            <w14:ligatures w14:val="standardContextual"/>
          </w:rPr>
          <w:tab/>
        </w:r>
        <w:r w:rsidRPr="00114A89">
          <w:rPr>
            <w:rStyle w:val="Hyperlink"/>
            <w:noProof/>
          </w:rPr>
          <w:t>Payment</w:t>
        </w:r>
        <w:r>
          <w:rPr>
            <w:noProof/>
            <w:webHidden/>
          </w:rPr>
          <w:tab/>
        </w:r>
        <w:r>
          <w:rPr>
            <w:noProof/>
            <w:webHidden/>
          </w:rPr>
          <w:fldChar w:fldCharType="begin"/>
        </w:r>
        <w:r>
          <w:rPr>
            <w:noProof/>
            <w:webHidden/>
          </w:rPr>
          <w:instrText xml:space="preserve"> PAGEREF _Toc235694909 \h </w:instrText>
        </w:r>
        <w:r>
          <w:rPr>
            <w:noProof/>
            <w:webHidden/>
          </w:rPr>
        </w:r>
        <w:r>
          <w:rPr>
            <w:noProof/>
            <w:webHidden/>
          </w:rPr>
          <w:fldChar w:fldCharType="separate"/>
        </w:r>
        <w:r>
          <w:rPr>
            <w:noProof/>
            <w:webHidden/>
          </w:rPr>
          <w:t>25</w:t>
        </w:r>
        <w:r>
          <w:rPr>
            <w:noProof/>
            <w:webHidden/>
          </w:rPr>
          <w:fldChar w:fldCharType="end"/>
        </w:r>
      </w:hyperlink>
    </w:p>
    <w:p w14:paraId="28A4FEF5" w14:textId="4A5FA3F3" w:rsidR="00DD2EF7" w:rsidRDefault="00DD2EF7">
      <w:pPr>
        <w:pStyle w:val="TOC4"/>
        <w:rPr>
          <w:noProof/>
          <w:kern w:val="2"/>
          <w:sz w:val="24"/>
          <w:szCs w:val="24"/>
          <w:lang w:val="en-IE" w:eastAsia="en-IE"/>
          <w14:ligatures w14:val="standardContextual"/>
        </w:rPr>
      </w:pPr>
      <w:hyperlink w:anchor="_Toc235694910" w:history="1">
        <w:r w:rsidRPr="00114A89">
          <w:rPr>
            <w:rStyle w:val="Hyperlink"/>
            <w:noProof/>
          </w:rPr>
          <w:t>(ee)</w:t>
        </w:r>
        <w:r>
          <w:rPr>
            <w:noProof/>
            <w:kern w:val="2"/>
            <w:sz w:val="24"/>
            <w:szCs w:val="24"/>
            <w:lang w:val="en-IE" w:eastAsia="en-IE"/>
            <w14:ligatures w14:val="standardContextual"/>
          </w:rPr>
          <w:tab/>
        </w:r>
        <w:r w:rsidRPr="00114A89">
          <w:rPr>
            <w:rStyle w:val="Hyperlink"/>
            <w:noProof/>
          </w:rPr>
          <w:t>Right Not to Award</w:t>
        </w:r>
        <w:r>
          <w:rPr>
            <w:noProof/>
            <w:webHidden/>
          </w:rPr>
          <w:tab/>
        </w:r>
        <w:r>
          <w:rPr>
            <w:noProof/>
            <w:webHidden/>
          </w:rPr>
          <w:fldChar w:fldCharType="begin"/>
        </w:r>
        <w:r>
          <w:rPr>
            <w:noProof/>
            <w:webHidden/>
          </w:rPr>
          <w:instrText xml:space="preserve"> PAGEREF _Toc235694910 \h </w:instrText>
        </w:r>
        <w:r>
          <w:rPr>
            <w:noProof/>
            <w:webHidden/>
          </w:rPr>
        </w:r>
        <w:r>
          <w:rPr>
            <w:noProof/>
            <w:webHidden/>
          </w:rPr>
          <w:fldChar w:fldCharType="separate"/>
        </w:r>
        <w:r>
          <w:rPr>
            <w:noProof/>
            <w:webHidden/>
          </w:rPr>
          <w:t>25</w:t>
        </w:r>
        <w:r>
          <w:rPr>
            <w:noProof/>
            <w:webHidden/>
          </w:rPr>
          <w:fldChar w:fldCharType="end"/>
        </w:r>
      </w:hyperlink>
    </w:p>
    <w:p w14:paraId="5CD5BC64" w14:textId="696040DD" w:rsidR="00DD2EF7" w:rsidRDefault="00DD2EF7">
      <w:pPr>
        <w:pStyle w:val="TOC4"/>
        <w:rPr>
          <w:noProof/>
          <w:kern w:val="2"/>
          <w:sz w:val="24"/>
          <w:szCs w:val="24"/>
          <w:lang w:val="en-IE" w:eastAsia="en-IE"/>
          <w14:ligatures w14:val="standardContextual"/>
        </w:rPr>
      </w:pPr>
      <w:hyperlink w:anchor="_Toc235694911" w:history="1">
        <w:r w:rsidRPr="00114A89">
          <w:rPr>
            <w:rStyle w:val="Hyperlink"/>
            <w:noProof/>
          </w:rPr>
          <w:t>(ff)</w:t>
        </w:r>
        <w:r>
          <w:rPr>
            <w:noProof/>
            <w:kern w:val="2"/>
            <w:sz w:val="24"/>
            <w:szCs w:val="24"/>
            <w:lang w:val="en-IE" w:eastAsia="en-IE"/>
            <w14:ligatures w14:val="standardContextual"/>
          </w:rPr>
          <w:tab/>
        </w:r>
        <w:r w:rsidRPr="00114A89">
          <w:rPr>
            <w:rStyle w:val="Hyperlink"/>
            <w:noProof/>
          </w:rPr>
          <w:t>Environmental Aspects</w:t>
        </w:r>
        <w:r>
          <w:rPr>
            <w:noProof/>
            <w:webHidden/>
          </w:rPr>
          <w:tab/>
        </w:r>
        <w:r>
          <w:rPr>
            <w:noProof/>
            <w:webHidden/>
          </w:rPr>
          <w:fldChar w:fldCharType="begin"/>
        </w:r>
        <w:r>
          <w:rPr>
            <w:noProof/>
            <w:webHidden/>
          </w:rPr>
          <w:instrText xml:space="preserve"> PAGEREF _Toc235694911 \h </w:instrText>
        </w:r>
        <w:r>
          <w:rPr>
            <w:noProof/>
            <w:webHidden/>
          </w:rPr>
        </w:r>
        <w:r>
          <w:rPr>
            <w:noProof/>
            <w:webHidden/>
          </w:rPr>
          <w:fldChar w:fldCharType="separate"/>
        </w:r>
        <w:r>
          <w:rPr>
            <w:noProof/>
            <w:webHidden/>
          </w:rPr>
          <w:t>25</w:t>
        </w:r>
        <w:r>
          <w:rPr>
            <w:noProof/>
            <w:webHidden/>
          </w:rPr>
          <w:fldChar w:fldCharType="end"/>
        </w:r>
      </w:hyperlink>
    </w:p>
    <w:p w14:paraId="0EA93BCC" w14:textId="59C2F128" w:rsidR="00DD2EF7" w:rsidRDefault="00DD2EF7">
      <w:pPr>
        <w:pStyle w:val="TOC4"/>
        <w:rPr>
          <w:noProof/>
          <w:kern w:val="2"/>
          <w:sz w:val="24"/>
          <w:szCs w:val="24"/>
          <w:lang w:val="en-IE" w:eastAsia="en-IE"/>
          <w14:ligatures w14:val="standardContextual"/>
        </w:rPr>
      </w:pPr>
      <w:hyperlink w:anchor="_Toc235694912" w:history="1">
        <w:r w:rsidRPr="00114A89">
          <w:rPr>
            <w:rStyle w:val="Hyperlink"/>
            <w:noProof/>
          </w:rPr>
          <w:t>(gg)</w:t>
        </w:r>
        <w:r>
          <w:rPr>
            <w:noProof/>
            <w:kern w:val="2"/>
            <w:sz w:val="24"/>
            <w:szCs w:val="24"/>
            <w:lang w:val="en-IE" w:eastAsia="en-IE"/>
            <w14:ligatures w14:val="standardContextual"/>
          </w:rPr>
          <w:tab/>
        </w:r>
        <w:r w:rsidRPr="00114A89">
          <w:rPr>
            <w:rStyle w:val="Hyperlink"/>
            <w:noProof/>
          </w:rPr>
          <w:t>Accessibility</w:t>
        </w:r>
        <w:r>
          <w:rPr>
            <w:noProof/>
            <w:webHidden/>
          </w:rPr>
          <w:tab/>
        </w:r>
        <w:r>
          <w:rPr>
            <w:noProof/>
            <w:webHidden/>
          </w:rPr>
          <w:fldChar w:fldCharType="begin"/>
        </w:r>
        <w:r>
          <w:rPr>
            <w:noProof/>
            <w:webHidden/>
          </w:rPr>
          <w:instrText xml:space="preserve"> PAGEREF _Toc235694912 \h </w:instrText>
        </w:r>
        <w:r>
          <w:rPr>
            <w:noProof/>
            <w:webHidden/>
          </w:rPr>
        </w:r>
        <w:r>
          <w:rPr>
            <w:noProof/>
            <w:webHidden/>
          </w:rPr>
          <w:fldChar w:fldCharType="separate"/>
        </w:r>
        <w:r>
          <w:rPr>
            <w:noProof/>
            <w:webHidden/>
          </w:rPr>
          <w:t>25</w:t>
        </w:r>
        <w:r>
          <w:rPr>
            <w:noProof/>
            <w:webHidden/>
          </w:rPr>
          <w:fldChar w:fldCharType="end"/>
        </w:r>
      </w:hyperlink>
    </w:p>
    <w:p w14:paraId="0D67B111" w14:textId="752A5AB6" w:rsidR="00DD2EF7" w:rsidRDefault="00DD2EF7">
      <w:pPr>
        <w:pStyle w:val="TOC4"/>
        <w:rPr>
          <w:noProof/>
          <w:kern w:val="2"/>
          <w:sz w:val="24"/>
          <w:szCs w:val="24"/>
          <w:lang w:val="en-IE" w:eastAsia="en-IE"/>
          <w14:ligatures w14:val="standardContextual"/>
        </w:rPr>
      </w:pPr>
      <w:hyperlink w:anchor="_Toc235694913" w:history="1">
        <w:r w:rsidRPr="00114A89">
          <w:rPr>
            <w:rStyle w:val="Hyperlink"/>
            <w:noProof/>
          </w:rPr>
          <w:t>(hh)</w:t>
        </w:r>
        <w:r>
          <w:rPr>
            <w:noProof/>
            <w:kern w:val="2"/>
            <w:sz w:val="24"/>
            <w:szCs w:val="24"/>
            <w:lang w:val="en-IE" w:eastAsia="en-IE"/>
            <w14:ligatures w14:val="standardContextual"/>
          </w:rPr>
          <w:tab/>
        </w:r>
        <w:r w:rsidRPr="00114A89">
          <w:rPr>
            <w:rStyle w:val="Hyperlink"/>
            <w:noProof/>
          </w:rPr>
          <w:t>Knowledge and Skills Transfer</w:t>
        </w:r>
        <w:r>
          <w:rPr>
            <w:noProof/>
            <w:webHidden/>
          </w:rPr>
          <w:tab/>
        </w:r>
        <w:r>
          <w:rPr>
            <w:noProof/>
            <w:webHidden/>
          </w:rPr>
          <w:fldChar w:fldCharType="begin"/>
        </w:r>
        <w:r>
          <w:rPr>
            <w:noProof/>
            <w:webHidden/>
          </w:rPr>
          <w:instrText xml:space="preserve"> PAGEREF _Toc235694913 \h </w:instrText>
        </w:r>
        <w:r>
          <w:rPr>
            <w:noProof/>
            <w:webHidden/>
          </w:rPr>
        </w:r>
        <w:r>
          <w:rPr>
            <w:noProof/>
            <w:webHidden/>
          </w:rPr>
          <w:fldChar w:fldCharType="separate"/>
        </w:r>
        <w:r>
          <w:rPr>
            <w:noProof/>
            <w:webHidden/>
          </w:rPr>
          <w:t>26</w:t>
        </w:r>
        <w:r>
          <w:rPr>
            <w:noProof/>
            <w:webHidden/>
          </w:rPr>
          <w:fldChar w:fldCharType="end"/>
        </w:r>
      </w:hyperlink>
    </w:p>
    <w:p w14:paraId="5E00963E" w14:textId="5A10C7B6" w:rsidR="00DD2EF7" w:rsidRDefault="00DD2EF7">
      <w:pPr>
        <w:pStyle w:val="TOC4"/>
        <w:rPr>
          <w:noProof/>
          <w:kern w:val="2"/>
          <w:sz w:val="24"/>
          <w:szCs w:val="24"/>
          <w:lang w:val="en-IE" w:eastAsia="en-IE"/>
          <w14:ligatures w14:val="standardContextual"/>
        </w:rPr>
      </w:pPr>
      <w:hyperlink w:anchor="_Toc235694914" w:history="1">
        <w:r w:rsidRPr="00114A89">
          <w:rPr>
            <w:rStyle w:val="Hyperlink"/>
            <w:noProof/>
          </w:rPr>
          <w:t>(ii)</w:t>
        </w:r>
        <w:r>
          <w:rPr>
            <w:noProof/>
            <w:kern w:val="2"/>
            <w:sz w:val="24"/>
            <w:szCs w:val="24"/>
            <w:lang w:val="en-IE" w:eastAsia="en-IE"/>
            <w14:ligatures w14:val="standardContextual"/>
          </w:rPr>
          <w:tab/>
        </w:r>
        <w:r w:rsidRPr="00114A89">
          <w:rPr>
            <w:rStyle w:val="Hyperlink"/>
            <w:noProof/>
          </w:rPr>
          <w:t>Collusive Tendering</w:t>
        </w:r>
        <w:r>
          <w:rPr>
            <w:noProof/>
            <w:webHidden/>
          </w:rPr>
          <w:tab/>
        </w:r>
        <w:r>
          <w:rPr>
            <w:noProof/>
            <w:webHidden/>
          </w:rPr>
          <w:fldChar w:fldCharType="begin"/>
        </w:r>
        <w:r>
          <w:rPr>
            <w:noProof/>
            <w:webHidden/>
          </w:rPr>
          <w:instrText xml:space="preserve"> PAGEREF _Toc235694914 \h </w:instrText>
        </w:r>
        <w:r>
          <w:rPr>
            <w:noProof/>
            <w:webHidden/>
          </w:rPr>
        </w:r>
        <w:r>
          <w:rPr>
            <w:noProof/>
            <w:webHidden/>
          </w:rPr>
          <w:fldChar w:fldCharType="separate"/>
        </w:r>
        <w:r>
          <w:rPr>
            <w:noProof/>
            <w:webHidden/>
          </w:rPr>
          <w:t>26</w:t>
        </w:r>
        <w:r>
          <w:rPr>
            <w:noProof/>
            <w:webHidden/>
          </w:rPr>
          <w:fldChar w:fldCharType="end"/>
        </w:r>
      </w:hyperlink>
    </w:p>
    <w:p w14:paraId="5790A3C9" w14:textId="000E8F56" w:rsidR="00DD2EF7" w:rsidRDefault="00DD2EF7">
      <w:pPr>
        <w:pStyle w:val="TOC4"/>
        <w:rPr>
          <w:noProof/>
          <w:kern w:val="2"/>
          <w:sz w:val="24"/>
          <w:szCs w:val="24"/>
          <w:lang w:val="en-IE" w:eastAsia="en-IE"/>
          <w14:ligatures w14:val="standardContextual"/>
        </w:rPr>
      </w:pPr>
      <w:hyperlink w:anchor="_Toc235694915" w:history="1">
        <w:r w:rsidRPr="00114A89">
          <w:rPr>
            <w:rStyle w:val="Hyperlink"/>
            <w:noProof/>
          </w:rPr>
          <w:t>(jj)</w:t>
        </w:r>
        <w:r>
          <w:rPr>
            <w:noProof/>
            <w:kern w:val="2"/>
            <w:sz w:val="24"/>
            <w:szCs w:val="24"/>
            <w:lang w:val="en-IE" w:eastAsia="en-IE"/>
            <w14:ligatures w14:val="standardContextual"/>
          </w:rPr>
          <w:tab/>
        </w:r>
        <w:r w:rsidRPr="00114A89">
          <w:rPr>
            <w:rStyle w:val="Hyperlink"/>
            <w:noProof/>
          </w:rPr>
          <w:t>Consortia and Prime Subcontractors</w:t>
        </w:r>
        <w:r>
          <w:rPr>
            <w:noProof/>
            <w:webHidden/>
          </w:rPr>
          <w:tab/>
        </w:r>
        <w:r>
          <w:rPr>
            <w:noProof/>
            <w:webHidden/>
          </w:rPr>
          <w:fldChar w:fldCharType="begin"/>
        </w:r>
        <w:r>
          <w:rPr>
            <w:noProof/>
            <w:webHidden/>
          </w:rPr>
          <w:instrText xml:space="preserve"> PAGEREF _Toc235694915 \h </w:instrText>
        </w:r>
        <w:r>
          <w:rPr>
            <w:noProof/>
            <w:webHidden/>
          </w:rPr>
        </w:r>
        <w:r>
          <w:rPr>
            <w:noProof/>
            <w:webHidden/>
          </w:rPr>
          <w:fldChar w:fldCharType="separate"/>
        </w:r>
        <w:r>
          <w:rPr>
            <w:noProof/>
            <w:webHidden/>
          </w:rPr>
          <w:t>26</w:t>
        </w:r>
        <w:r>
          <w:rPr>
            <w:noProof/>
            <w:webHidden/>
          </w:rPr>
          <w:fldChar w:fldCharType="end"/>
        </w:r>
      </w:hyperlink>
    </w:p>
    <w:p w14:paraId="62E838FF" w14:textId="3AE47316" w:rsidR="00DD2EF7" w:rsidRDefault="00DD2EF7">
      <w:pPr>
        <w:pStyle w:val="TOC4"/>
        <w:rPr>
          <w:noProof/>
          <w:kern w:val="2"/>
          <w:sz w:val="24"/>
          <w:szCs w:val="24"/>
          <w:lang w:val="en-IE" w:eastAsia="en-IE"/>
          <w14:ligatures w14:val="standardContextual"/>
        </w:rPr>
      </w:pPr>
      <w:hyperlink w:anchor="_Toc235694916" w:history="1">
        <w:r w:rsidRPr="00114A89">
          <w:rPr>
            <w:rStyle w:val="Hyperlink"/>
            <w:noProof/>
          </w:rPr>
          <w:t>(kk)</w:t>
        </w:r>
        <w:r>
          <w:rPr>
            <w:noProof/>
            <w:kern w:val="2"/>
            <w:sz w:val="24"/>
            <w:szCs w:val="24"/>
            <w:lang w:val="en-IE" w:eastAsia="en-IE"/>
            <w14:ligatures w14:val="standardContextual"/>
          </w:rPr>
          <w:tab/>
        </w:r>
        <w:r w:rsidRPr="00114A89">
          <w:rPr>
            <w:rStyle w:val="Hyperlink"/>
            <w:noProof/>
          </w:rPr>
          <w:t>Anti-Competitive Conduct</w:t>
        </w:r>
        <w:r>
          <w:rPr>
            <w:noProof/>
            <w:webHidden/>
          </w:rPr>
          <w:tab/>
        </w:r>
        <w:r>
          <w:rPr>
            <w:noProof/>
            <w:webHidden/>
          </w:rPr>
          <w:fldChar w:fldCharType="begin"/>
        </w:r>
        <w:r>
          <w:rPr>
            <w:noProof/>
            <w:webHidden/>
          </w:rPr>
          <w:instrText xml:space="preserve"> PAGEREF _Toc235694916 \h </w:instrText>
        </w:r>
        <w:r>
          <w:rPr>
            <w:noProof/>
            <w:webHidden/>
          </w:rPr>
        </w:r>
        <w:r>
          <w:rPr>
            <w:noProof/>
            <w:webHidden/>
          </w:rPr>
          <w:fldChar w:fldCharType="separate"/>
        </w:r>
        <w:r>
          <w:rPr>
            <w:noProof/>
            <w:webHidden/>
          </w:rPr>
          <w:t>26</w:t>
        </w:r>
        <w:r>
          <w:rPr>
            <w:noProof/>
            <w:webHidden/>
          </w:rPr>
          <w:fldChar w:fldCharType="end"/>
        </w:r>
      </w:hyperlink>
    </w:p>
    <w:p w14:paraId="01DF8CD2" w14:textId="0A7CA5A8" w:rsidR="00DD2EF7" w:rsidRDefault="00DD2EF7">
      <w:pPr>
        <w:pStyle w:val="TOC4"/>
        <w:rPr>
          <w:noProof/>
          <w:kern w:val="2"/>
          <w:sz w:val="24"/>
          <w:szCs w:val="24"/>
          <w:lang w:val="en-IE" w:eastAsia="en-IE"/>
          <w14:ligatures w14:val="standardContextual"/>
        </w:rPr>
      </w:pPr>
      <w:hyperlink w:anchor="_Toc235694917" w:history="1">
        <w:r w:rsidRPr="00114A89">
          <w:rPr>
            <w:rStyle w:val="Hyperlink"/>
            <w:noProof/>
          </w:rPr>
          <w:t>(ll)</w:t>
        </w:r>
        <w:r>
          <w:rPr>
            <w:noProof/>
            <w:kern w:val="2"/>
            <w:sz w:val="24"/>
            <w:szCs w:val="24"/>
            <w:lang w:val="en-IE" w:eastAsia="en-IE"/>
            <w14:ligatures w14:val="standardContextual"/>
          </w:rPr>
          <w:tab/>
        </w:r>
        <w:r w:rsidRPr="00114A89">
          <w:rPr>
            <w:rStyle w:val="Hyperlink"/>
            <w:noProof/>
          </w:rPr>
          <w:t>Governing Law</w:t>
        </w:r>
        <w:r>
          <w:rPr>
            <w:noProof/>
            <w:webHidden/>
          </w:rPr>
          <w:tab/>
        </w:r>
        <w:r>
          <w:rPr>
            <w:noProof/>
            <w:webHidden/>
          </w:rPr>
          <w:fldChar w:fldCharType="begin"/>
        </w:r>
        <w:r>
          <w:rPr>
            <w:noProof/>
            <w:webHidden/>
          </w:rPr>
          <w:instrText xml:space="preserve"> PAGEREF _Toc235694917 \h </w:instrText>
        </w:r>
        <w:r>
          <w:rPr>
            <w:noProof/>
            <w:webHidden/>
          </w:rPr>
        </w:r>
        <w:r>
          <w:rPr>
            <w:noProof/>
            <w:webHidden/>
          </w:rPr>
          <w:fldChar w:fldCharType="separate"/>
        </w:r>
        <w:r>
          <w:rPr>
            <w:noProof/>
            <w:webHidden/>
          </w:rPr>
          <w:t>26</w:t>
        </w:r>
        <w:r>
          <w:rPr>
            <w:noProof/>
            <w:webHidden/>
          </w:rPr>
          <w:fldChar w:fldCharType="end"/>
        </w:r>
      </w:hyperlink>
    </w:p>
    <w:p w14:paraId="782A0344" w14:textId="7319422C" w:rsidR="00DD2EF7" w:rsidRDefault="00DD2EF7">
      <w:pPr>
        <w:pStyle w:val="TOC4"/>
        <w:rPr>
          <w:noProof/>
          <w:kern w:val="2"/>
          <w:sz w:val="24"/>
          <w:szCs w:val="24"/>
          <w:lang w:val="en-IE" w:eastAsia="en-IE"/>
          <w14:ligatures w14:val="standardContextual"/>
        </w:rPr>
      </w:pPr>
      <w:hyperlink w:anchor="_Toc235694918" w:history="1">
        <w:r w:rsidRPr="00114A89">
          <w:rPr>
            <w:rStyle w:val="Hyperlink"/>
            <w:noProof/>
          </w:rPr>
          <w:t>(mm)</w:t>
        </w:r>
        <w:r>
          <w:rPr>
            <w:noProof/>
            <w:kern w:val="2"/>
            <w:sz w:val="24"/>
            <w:szCs w:val="24"/>
            <w:lang w:val="en-IE" w:eastAsia="en-IE"/>
            <w14:ligatures w14:val="standardContextual"/>
          </w:rPr>
          <w:tab/>
        </w:r>
        <w:r w:rsidRPr="00114A89">
          <w:rPr>
            <w:rStyle w:val="Hyperlink"/>
            <w:noProof/>
          </w:rPr>
          <w:t>Change in Law</w:t>
        </w:r>
        <w:r>
          <w:rPr>
            <w:noProof/>
            <w:webHidden/>
          </w:rPr>
          <w:tab/>
        </w:r>
        <w:r>
          <w:rPr>
            <w:noProof/>
            <w:webHidden/>
          </w:rPr>
          <w:fldChar w:fldCharType="begin"/>
        </w:r>
        <w:r>
          <w:rPr>
            <w:noProof/>
            <w:webHidden/>
          </w:rPr>
          <w:instrText xml:space="preserve"> PAGEREF _Toc235694918 \h </w:instrText>
        </w:r>
        <w:r>
          <w:rPr>
            <w:noProof/>
            <w:webHidden/>
          </w:rPr>
        </w:r>
        <w:r>
          <w:rPr>
            <w:noProof/>
            <w:webHidden/>
          </w:rPr>
          <w:fldChar w:fldCharType="separate"/>
        </w:r>
        <w:r>
          <w:rPr>
            <w:noProof/>
            <w:webHidden/>
          </w:rPr>
          <w:t>27</w:t>
        </w:r>
        <w:r>
          <w:rPr>
            <w:noProof/>
            <w:webHidden/>
          </w:rPr>
          <w:fldChar w:fldCharType="end"/>
        </w:r>
      </w:hyperlink>
    </w:p>
    <w:p w14:paraId="7ECC43A2" w14:textId="1B8D95FB" w:rsidR="00DD2EF7" w:rsidRDefault="00DD2EF7">
      <w:pPr>
        <w:pStyle w:val="TOC4"/>
        <w:rPr>
          <w:noProof/>
          <w:kern w:val="2"/>
          <w:sz w:val="24"/>
          <w:szCs w:val="24"/>
          <w:lang w:val="en-IE" w:eastAsia="en-IE"/>
          <w14:ligatures w14:val="standardContextual"/>
        </w:rPr>
      </w:pPr>
      <w:hyperlink w:anchor="_Toc235694919" w:history="1">
        <w:r w:rsidRPr="00114A89">
          <w:rPr>
            <w:rStyle w:val="Hyperlink"/>
            <w:noProof/>
          </w:rPr>
          <w:t>(nn)</w:t>
        </w:r>
        <w:r>
          <w:rPr>
            <w:noProof/>
            <w:kern w:val="2"/>
            <w:sz w:val="24"/>
            <w:szCs w:val="24"/>
            <w:lang w:val="en-IE" w:eastAsia="en-IE"/>
            <w14:ligatures w14:val="standardContextual"/>
          </w:rPr>
          <w:tab/>
        </w:r>
        <w:r w:rsidRPr="00114A89">
          <w:rPr>
            <w:rStyle w:val="Hyperlink"/>
            <w:noProof/>
          </w:rPr>
          <w:t>Privacy Statement</w:t>
        </w:r>
        <w:r>
          <w:rPr>
            <w:noProof/>
            <w:webHidden/>
          </w:rPr>
          <w:tab/>
        </w:r>
        <w:r>
          <w:rPr>
            <w:noProof/>
            <w:webHidden/>
          </w:rPr>
          <w:fldChar w:fldCharType="begin"/>
        </w:r>
        <w:r>
          <w:rPr>
            <w:noProof/>
            <w:webHidden/>
          </w:rPr>
          <w:instrText xml:space="preserve"> PAGEREF _Toc235694919 \h </w:instrText>
        </w:r>
        <w:r>
          <w:rPr>
            <w:noProof/>
            <w:webHidden/>
          </w:rPr>
        </w:r>
        <w:r>
          <w:rPr>
            <w:noProof/>
            <w:webHidden/>
          </w:rPr>
          <w:fldChar w:fldCharType="separate"/>
        </w:r>
        <w:r>
          <w:rPr>
            <w:noProof/>
            <w:webHidden/>
          </w:rPr>
          <w:t>27</w:t>
        </w:r>
        <w:r>
          <w:rPr>
            <w:noProof/>
            <w:webHidden/>
          </w:rPr>
          <w:fldChar w:fldCharType="end"/>
        </w:r>
      </w:hyperlink>
    </w:p>
    <w:p w14:paraId="7D4B9F66" w14:textId="4B32B2A4" w:rsidR="00DD2EF7" w:rsidRDefault="00DD2EF7">
      <w:pPr>
        <w:pStyle w:val="TOC1"/>
        <w:rPr>
          <w:rFonts w:eastAsiaTheme="minorEastAsia"/>
          <w:noProof/>
          <w:kern w:val="2"/>
          <w:sz w:val="24"/>
          <w:szCs w:val="24"/>
          <w:lang w:val="en-IE" w:eastAsia="en-IE"/>
          <w14:ligatures w14:val="standardContextual"/>
        </w:rPr>
      </w:pPr>
      <w:hyperlink w:anchor="_Toc235694920" w:history="1">
        <w:r w:rsidRPr="00114A89">
          <w:rPr>
            <w:rStyle w:val="Hyperlink"/>
            <w:noProof/>
          </w:rPr>
          <w:t>APPENDIX 2 – COMPANY DETAILS</w:t>
        </w:r>
        <w:r>
          <w:rPr>
            <w:noProof/>
            <w:webHidden/>
          </w:rPr>
          <w:tab/>
        </w:r>
        <w:r>
          <w:rPr>
            <w:noProof/>
            <w:webHidden/>
          </w:rPr>
          <w:fldChar w:fldCharType="begin"/>
        </w:r>
        <w:r>
          <w:rPr>
            <w:noProof/>
            <w:webHidden/>
          </w:rPr>
          <w:instrText xml:space="preserve"> PAGEREF _Toc235694920 \h </w:instrText>
        </w:r>
        <w:r>
          <w:rPr>
            <w:noProof/>
            <w:webHidden/>
          </w:rPr>
        </w:r>
        <w:r>
          <w:rPr>
            <w:noProof/>
            <w:webHidden/>
          </w:rPr>
          <w:fldChar w:fldCharType="separate"/>
        </w:r>
        <w:r>
          <w:rPr>
            <w:noProof/>
            <w:webHidden/>
          </w:rPr>
          <w:t>28</w:t>
        </w:r>
        <w:r>
          <w:rPr>
            <w:noProof/>
            <w:webHidden/>
          </w:rPr>
          <w:fldChar w:fldCharType="end"/>
        </w:r>
      </w:hyperlink>
    </w:p>
    <w:p w14:paraId="592F0E81" w14:textId="4B719D2C" w:rsidR="00DD2EF7" w:rsidRDefault="00DD2EF7">
      <w:pPr>
        <w:pStyle w:val="TOC1"/>
        <w:rPr>
          <w:rFonts w:eastAsiaTheme="minorEastAsia"/>
          <w:noProof/>
          <w:kern w:val="2"/>
          <w:sz w:val="24"/>
          <w:szCs w:val="24"/>
          <w:lang w:val="en-IE" w:eastAsia="en-IE"/>
          <w14:ligatures w14:val="standardContextual"/>
        </w:rPr>
      </w:pPr>
      <w:hyperlink w:anchor="_Toc235694921" w:history="1">
        <w:r w:rsidRPr="00114A89">
          <w:rPr>
            <w:rStyle w:val="Hyperlink"/>
            <w:noProof/>
          </w:rPr>
          <w:t>APPENDIX 3 – DECLARATION RE PERSONAL STATUS</w:t>
        </w:r>
        <w:r>
          <w:rPr>
            <w:noProof/>
            <w:webHidden/>
          </w:rPr>
          <w:tab/>
        </w:r>
        <w:r>
          <w:rPr>
            <w:noProof/>
            <w:webHidden/>
          </w:rPr>
          <w:fldChar w:fldCharType="begin"/>
        </w:r>
        <w:r>
          <w:rPr>
            <w:noProof/>
            <w:webHidden/>
          </w:rPr>
          <w:instrText xml:space="preserve"> PAGEREF _Toc235694921 \h </w:instrText>
        </w:r>
        <w:r>
          <w:rPr>
            <w:noProof/>
            <w:webHidden/>
          </w:rPr>
        </w:r>
        <w:r>
          <w:rPr>
            <w:noProof/>
            <w:webHidden/>
          </w:rPr>
          <w:fldChar w:fldCharType="separate"/>
        </w:r>
        <w:r>
          <w:rPr>
            <w:noProof/>
            <w:webHidden/>
          </w:rPr>
          <w:t>29</w:t>
        </w:r>
        <w:r>
          <w:rPr>
            <w:noProof/>
            <w:webHidden/>
          </w:rPr>
          <w:fldChar w:fldCharType="end"/>
        </w:r>
      </w:hyperlink>
    </w:p>
    <w:p w14:paraId="7D4C4DD7" w14:textId="1602AC9A" w:rsidR="00DD2EF7" w:rsidRDefault="00DD2EF7">
      <w:pPr>
        <w:pStyle w:val="TOC1"/>
        <w:rPr>
          <w:rFonts w:eastAsiaTheme="minorEastAsia"/>
          <w:noProof/>
          <w:kern w:val="2"/>
          <w:sz w:val="24"/>
          <w:szCs w:val="24"/>
          <w:lang w:val="en-IE" w:eastAsia="en-IE"/>
          <w14:ligatures w14:val="standardContextual"/>
        </w:rPr>
      </w:pPr>
      <w:hyperlink w:anchor="_Toc235694922" w:history="1">
        <w:r w:rsidRPr="00114A89">
          <w:rPr>
            <w:rStyle w:val="Hyperlink"/>
            <w:noProof/>
          </w:rPr>
          <w:t>APPENDIX 4 – SELF DECLARATION RE FINANCIAL STATUS</w:t>
        </w:r>
        <w:r>
          <w:rPr>
            <w:noProof/>
            <w:webHidden/>
          </w:rPr>
          <w:tab/>
        </w:r>
        <w:r>
          <w:rPr>
            <w:noProof/>
            <w:webHidden/>
          </w:rPr>
          <w:fldChar w:fldCharType="begin"/>
        </w:r>
        <w:r>
          <w:rPr>
            <w:noProof/>
            <w:webHidden/>
          </w:rPr>
          <w:instrText xml:space="preserve"> PAGEREF _Toc235694922 \h </w:instrText>
        </w:r>
        <w:r>
          <w:rPr>
            <w:noProof/>
            <w:webHidden/>
          </w:rPr>
        </w:r>
        <w:r>
          <w:rPr>
            <w:noProof/>
            <w:webHidden/>
          </w:rPr>
          <w:fldChar w:fldCharType="separate"/>
        </w:r>
        <w:r>
          <w:rPr>
            <w:noProof/>
            <w:webHidden/>
          </w:rPr>
          <w:t>33</w:t>
        </w:r>
        <w:r>
          <w:rPr>
            <w:noProof/>
            <w:webHidden/>
          </w:rPr>
          <w:fldChar w:fldCharType="end"/>
        </w:r>
      </w:hyperlink>
    </w:p>
    <w:p w14:paraId="73532F48" w14:textId="5B651BC9" w:rsidR="00DD2EF7" w:rsidRDefault="00DD2EF7">
      <w:pPr>
        <w:pStyle w:val="TOC1"/>
        <w:rPr>
          <w:rFonts w:eastAsiaTheme="minorEastAsia"/>
          <w:noProof/>
          <w:kern w:val="2"/>
          <w:sz w:val="24"/>
          <w:szCs w:val="24"/>
          <w:lang w:val="en-IE" w:eastAsia="en-IE"/>
          <w14:ligatures w14:val="standardContextual"/>
        </w:rPr>
      </w:pPr>
      <w:hyperlink w:anchor="_Toc235694923" w:history="1">
        <w:r w:rsidRPr="00114A89">
          <w:rPr>
            <w:rStyle w:val="Hyperlink"/>
            <w:noProof/>
          </w:rPr>
          <w:t>APPENDIX 5 – TECHNICAL CAPACITY</w:t>
        </w:r>
        <w:r>
          <w:rPr>
            <w:noProof/>
            <w:webHidden/>
          </w:rPr>
          <w:tab/>
        </w:r>
        <w:r>
          <w:rPr>
            <w:noProof/>
            <w:webHidden/>
          </w:rPr>
          <w:fldChar w:fldCharType="begin"/>
        </w:r>
        <w:r>
          <w:rPr>
            <w:noProof/>
            <w:webHidden/>
          </w:rPr>
          <w:instrText xml:space="preserve"> PAGEREF _Toc235694923 \h </w:instrText>
        </w:r>
        <w:r>
          <w:rPr>
            <w:noProof/>
            <w:webHidden/>
          </w:rPr>
        </w:r>
        <w:r>
          <w:rPr>
            <w:noProof/>
            <w:webHidden/>
          </w:rPr>
          <w:fldChar w:fldCharType="separate"/>
        </w:r>
        <w:r>
          <w:rPr>
            <w:noProof/>
            <w:webHidden/>
          </w:rPr>
          <w:t>35</w:t>
        </w:r>
        <w:r>
          <w:rPr>
            <w:noProof/>
            <w:webHidden/>
          </w:rPr>
          <w:fldChar w:fldCharType="end"/>
        </w:r>
      </w:hyperlink>
    </w:p>
    <w:p w14:paraId="5949D8DD" w14:textId="682186A0" w:rsidR="00DD2EF7" w:rsidRDefault="00DD2EF7">
      <w:pPr>
        <w:pStyle w:val="TOC1"/>
        <w:rPr>
          <w:rFonts w:eastAsiaTheme="minorEastAsia"/>
          <w:noProof/>
          <w:kern w:val="2"/>
          <w:sz w:val="24"/>
          <w:szCs w:val="24"/>
          <w:lang w:val="en-IE" w:eastAsia="en-IE"/>
          <w14:ligatures w14:val="standardContextual"/>
        </w:rPr>
      </w:pPr>
      <w:hyperlink w:anchor="_Toc235694924" w:history="1">
        <w:r w:rsidRPr="00114A89">
          <w:rPr>
            <w:rStyle w:val="Hyperlink"/>
            <w:noProof/>
          </w:rPr>
          <w:t>APPENDIX 5(A) – RESOURCE ALLOCATION SCHEDULE</w:t>
        </w:r>
        <w:r>
          <w:rPr>
            <w:noProof/>
            <w:webHidden/>
          </w:rPr>
          <w:tab/>
        </w:r>
        <w:r>
          <w:rPr>
            <w:noProof/>
            <w:webHidden/>
          </w:rPr>
          <w:fldChar w:fldCharType="begin"/>
        </w:r>
        <w:r>
          <w:rPr>
            <w:noProof/>
            <w:webHidden/>
          </w:rPr>
          <w:instrText xml:space="preserve"> PAGEREF _Toc235694924 \h </w:instrText>
        </w:r>
        <w:r>
          <w:rPr>
            <w:noProof/>
            <w:webHidden/>
          </w:rPr>
        </w:r>
        <w:r>
          <w:rPr>
            <w:noProof/>
            <w:webHidden/>
          </w:rPr>
          <w:fldChar w:fldCharType="separate"/>
        </w:r>
        <w:r>
          <w:rPr>
            <w:noProof/>
            <w:webHidden/>
          </w:rPr>
          <w:t>42</w:t>
        </w:r>
        <w:r>
          <w:rPr>
            <w:noProof/>
            <w:webHidden/>
          </w:rPr>
          <w:fldChar w:fldCharType="end"/>
        </w:r>
      </w:hyperlink>
    </w:p>
    <w:p w14:paraId="01116BEF" w14:textId="6D5DD8CB" w:rsidR="00DD2EF7" w:rsidRDefault="00DD2EF7">
      <w:pPr>
        <w:pStyle w:val="TOC1"/>
        <w:rPr>
          <w:rFonts w:eastAsiaTheme="minorEastAsia"/>
          <w:noProof/>
          <w:kern w:val="2"/>
          <w:sz w:val="24"/>
          <w:szCs w:val="24"/>
          <w:lang w:val="en-IE" w:eastAsia="en-IE"/>
          <w14:ligatures w14:val="standardContextual"/>
        </w:rPr>
      </w:pPr>
      <w:hyperlink w:anchor="_Toc235694925" w:history="1">
        <w:r w:rsidRPr="00114A89">
          <w:rPr>
            <w:rStyle w:val="Hyperlink"/>
            <w:noProof/>
          </w:rPr>
          <w:t>APPENDIX 6 – FORM OF TENDER</w:t>
        </w:r>
        <w:r>
          <w:rPr>
            <w:noProof/>
            <w:webHidden/>
          </w:rPr>
          <w:tab/>
        </w:r>
        <w:r>
          <w:rPr>
            <w:noProof/>
            <w:webHidden/>
          </w:rPr>
          <w:fldChar w:fldCharType="begin"/>
        </w:r>
        <w:r>
          <w:rPr>
            <w:noProof/>
            <w:webHidden/>
          </w:rPr>
          <w:instrText xml:space="preserve"> PAGEREF _Toc235694925 \h </w:instrText>
        </w:r>
        <w:r>
          <w:rPr>
            <w:noProof/>
            <w:webHidden/>
          </w:rPr>
        </w:r>
        <w:r>
          <w:rPr>
            <w:noProof/>
            <w:webHidden/>
          </w:rPr>
          <w:fldChar w:fldCharType="separate"/>
        </w:r>
        <w:r>
          <w:rPr>
            <w:noProof/>
            <w:webHidden/>
          </w:rPr>
          <w:t>43</w:t>
        </w:r>
        <w:r>
          <w:rPr>
            <w:noProof/>
            <w:webHidden/>
          </w:rPr>
          <w:fldChar w:fldCharType="end"/>
        </w:r>
      </w:hyperlink>
    </w:p>
    <w:p w14:paraId="1466548B" w14:textId="3961C5A6" w:rsidR="00DD2EF7" w:rsidRDefault="00DD2EF7">
      <w:pPr>
        <w:pStyle w:val="TOC1"/>
        <w:rPr>
          <w:rFonts w:eastAsiaTheme="minorEastAsia"/>
          <w:noProof/>
          <w:kern w:val="2"/>
          <w:sz w:val="24"/>
          <w:szCs w:val="24"/>
          <w:lang w:val="en-IE" w:eastAsia="en-IE"/>
          <w14:ligatures w14:val="standardContextual"/>
        </w:rPr>
      </w:pPr>
      <w:hyperlink w:anchor="_Toc235694926" w:history="1">
        <w:r w:rsidRPr="00114A89">
          <w:rPr>
            <w:rStyle w:val="Hyperlink"/>
            <w:noProof/>
          </w:rPr>
          <w:t>APPENDIX 7 – CONFIDENTIALITY AGREEMENT</w:t>
        </w:r>
        <w:r>
          <w:rPr>
            <w:noProof/>
            <w:webHidden/>
          </w:rPr>
          <w:tab/>
        </w:r>
        <w:r>
          <w:rPr>
            <w:noProof/>
            <w:webHidden/>
          </w:rPr>
          <w:fldChar w:fldCharType="begin"/>
        </w:r>
        <w:r>
          <w:rPr>
            <w:noProof/>
            <w:webHidden/>
          </w:rPr>
          <w:instrText xml:space="preserve"> PAGEREF _Toc235694926 \h </w:instrText>
        </w:r>
        <w:r>
          <w:rPr>
            <w:noProof/>
            <w:webHidden/>
          </w:rPr>
        </w:r>
        <w:r>
          <w:rPr>
            <w:noProof/>
            <w:webHidden/>
          </w:rPr>
          <w:fldChar w:fldCharType="separate"/>
        </w:r>
        <w:r>
          <w:rPr>
            <w:noProof/>
            <w:webHidden/>
          </w:rPr>
          <w:t>46</w:t>
        </w:r>
        <w:r>
          <w:rPr>
            <w:noProof/>
            <w:webHidden/>
          </w:rPr>
          <w:fldChar w:fldCharType="end"/>
        </w:r>
      </w:hyperlink>
    </w:p>
    <w:p w14:paraId="34C60C20" w14:textId="4683D40A" w:rsidR="00DD2EF7" w:rsidRDefault="00DD2EF7">
      <w:pPr>
        <w:pStyle w:val="TOC1"/>
        <w:rPr>
          <w:rFonts w:eastAsiaTheme="minorEastAsia"/>
          <w:noProof/>
          <w:kern w:val="2"/>
          <w:sz w:val="24"/>
          <w:szCs w:val="24"/>
          <w:lang w:val="en-IE" w:eastAsia="en-IE"/>
          <w14:ligatures w14:val="standardContextual"/>
        </w:rPr>
      </w:pPr>
      <w:hyperlink w:anchor="_Toc235694927" w:history="1">
        <w:r w:rsidRPr="00114A89">
          <w:rPr>
            <w:rStyle w:val="Hyperlink"/>
            <w:noProof/>
          </w:rPr>
          <w:t>APPENDIX 8 – SOUTH DUBLIN COUNTY COUNCIL TERMS AND CONDITIONS</w:t>
        </w:r>
        <w:r>
          <w:rPr>
            <w:noProof/>
            <w:webHidden/>
          </w:rPr>
          <w:tab/>
        </w:r>
        <w:r>
          <w:rPr>
            <w:noProof/>
            <w:webHidden/>
          </w:rPr>
          <w:fldChar w:fldCharType="begin"/>
        </w:r>
        <w:r>
          <w:rPr>
            <w:noProof/>
            <w:webHidden/>
          </w:rPr>
          <w:instrText xml:space="preserve"> PAGEREF _Toc235694927 \h </w:instrText>
        </w:r>
        <w:r>
          <w:rPr>
            <w:noProof/>
            <w:webHidden/>
          </w:rPr>
        </w:r>
        <w:r>
          <w:rPr>
            <w:noProof/>
            <w:webHidden/>
          </w:rPr>
          <w:fldChar w:fldCharType="separate"/>
        </w:r>
        <w:r>
          <w:rPr>
            <w:noProof/>
            <w:webHidden/>
          </w:rPr>
          <w:t>46</w:t>
        </w:r>
        <w:r>
          <w:rPr>
            <w:noProof/>
            <w:webHidden/>
          </w:rPr>
          <w:fldChar w:fldCharType="end"/>
        </w:r>
      </w:hyperlink>
    </w:p>
    <w:p w14:paraId="2CCBEC60" w14:textId="6CC785AE" w:rsidR="00DD2EF7" w:rsidRDefault="00DD2EF7">
      <w:pPr>
        <w:pStyle w:val="TOC1"/>
        <w:rPr>
          <w:rFonts w:eastAsiaTheme="minorEastAsia"/>
          <w:noProof/>
          <w:kern w:val="2"/>
          <w:sz w:val="24"/>
          <w:szCs w:val="24"/>
          <w:lang w:val="en-IE" w:eastAsia="en-IE"/>
          <w14:ligatures w14:val="standardContextual"/>
        </w:rPr>
      </w:pPr>
      <w:hyperlink w:anchor="_Toc235694928" w:history="1">
        <w:r w:rsidRPr="00114A89">
          <w:rPr>
            <w:rStyle w:val="Hyperlink"/>
            <w:noProof/>
          </w:rPr>
          <w:t>APPENDIX 9 – FRAMEWORK AGREEMENT TERMS &amp; CONDITIONS</w:t>
        </w:r>
        <w:r>
          <w:rPr>
            <w:noProof/>
            <w:webHidden/>
          </w:rPr>
          <w:tab/>
        </w:r>
        <w:r>
          <w:rPr>
            <w:noProof/>
            <w:webHidden/>
          </w:rPr>
          <w:fldChar w:fldCharType="begin"/>
        </w:r>
        <w:r>
          <w:rPr>
            <w:noProof/>
            <w:webHidden/>
          </w:rPr>
          <w:instrText xml:space="preserve"> PAGEREF _Toc235694928 \h </w:instrText>
        </w:r>
        <w:r>
          <w:rPr>
            <w:noProof/>
            <w:webHidden/>
          </w:rPr>
        </w:r>
        <w:r>
          <w:rPr>
            <w:noProof/>
            <w:webHidden/>
          </w:rPr>
          <w:fldChar w:fldCharType="separate"/>
        </w:r>
        <w:r>
          <w:rPr>
            <w:noProof/>
            <w:webHidden/>
          </w:rPr>
          <w:t>46</w:t>
        </w:r>
        <w:r>
          <w:rPr>
            <w:noProof/>
            <w:webHidden/>
          </w:rPr>
          <w:fldChar w:fldCharType="end"/>
        </w:r>
      </w:hyperlink>
    </w:p>
    <w:p w14:paraId="4AFA95DC" w14:textId="2637D84F" w:rsidR="00D23FC4" w:rsidRDefault="001E0065">
      <w:r>
        <w:rPr>
          <w:rFonts w:ascii="Arial" w:hAnsi="Arial" w:cs="Arial"/>
        </w:rPr>
        <w:fldChar w:fldCharType="end"/>
      </w:r>
    </w:p>
    <w:p w14:paraId="0A5402FD" w14:textId="77777777" w:rsidR="00D23FC4" w:rsidRDefault="00D23FC4">
      <w:r>
        <w:br w:type="page"/>
      </w:r>
    </w:p>
    <w:p w14:paraId="54034879" w14:textId="77777777" w:rsidR="00CA43C1" w:rsidRPr="00DD7847" w:rsidRDefault="00CA43C1" w:rsidP="00947472">
      <w:pPr>
        <w:pStyle w:val="Heading1"/>
      </w:pPr>
      <w:bookmarkStart w:id="6" w:name="_Toc235694852"/>
      <w:r w:rsidRPr="00DD7847">
        <w:lastRenderedPageBreak/>
        <w:t>Disclaimer</w:t>
      </w:r>
      <w:bookmarkEnd w:id="6"/>
    </w:p>
    <w:p w14:paraId="1D003C60" w14:textId="77777777" w:rsidR="0011599E" w:rsidRDefault="0011599E" w:rsidP="00CA43C1">
      <w:pPr>
        <w:autoSpaceDE w:val="0"/>
        <w:autoSpaceDN w:val="0"/>
        <w:adjustRightInd w:val="0"/>
        <w:jc w:val="both"/>
        <w:rPr>
          <w:rFonts w:ascii="Arial" w:hAnsi="Arial" w:cs="Arial"/>
        </w:rPr>
      </w:pPr>
    </w:p>
    <w:p w14:paraId="2D18F05D" w14:textId="77777777" w:rsidR="00CA43C1" w:rsidRPr="00DA7D8C" w:rsidRDefault="00CA43C1" w:rsidP="00CA43C1">
      <w:pPr>
        <w:autoSpaceDE w:val="0"/>
        <w:autoSpaceDN w:val="0"/>
        <w:adjustRightInd w:val="0"/>
        <w:jc w:val="both"/>
        <w:rPr>
          <w:rFonts w:ascii="Arial" w:hAnsi="Arial" w:cs="Arial"/>
        </w:rPr>
      </w:pPr>
      <w:r w:rsidRPr="00DA7D8C">
        <w:rPr>
          <w:rFonts w:ascii="Arial" w:hAnsi="Arial" w:cs="Arial"/>
        </w:rPr>
        <w:t>This document issued herewith (“the Document”) is for information only and do</w:t>
      </w:r>
      <w:r w:rsidR="003F0F8A" w:rsidRPr="00DA7D8C">
        <w:rPr>
          <w:rFonts w:ascii="Arial" w:hAnsi="Arial" w:cs="Arial"/>
        </w:rPr>
        <w:t>es</w:t>
      </w:r>
      <w:r w:rsidRPr="00DA7D8C">
        <w:rPr>
          <w:rFonts w:ascii="Arial" w:hAnsi="Arial" w:cs="Arial"/>
        </w:rPr>
        <w:t xml:space="preserve"> not constitute, and shall not be interpreted as, an offer for sale, prospectus, or the basis of a contract.</w:t>
      </w:r>
    </w:p>
    <w:p w14:paraId="30C9F02F" w14:textId="77777777" w:rsidR="00CA43C1" w:rsidRPr="00DA7D8C" w:rsidRDefault="00D26C87" w:rsidP="00CA43C1">
      <w:pPr>
        <w:autoSpaceDE w:val="0"/>
        <w:autoSpaceDN w:val="0"/>
        <w:adjustRightInd w:val="0"/>
        <w:jc w:val="both"/>
        <w:rPr>
          <w:rFonts w:ascii="Arial" w:hAnsi="Arial" w:cs="Arial"/>
        </w:rPr>
      </w:pPr>
      <w:r w:rsidRPr="00DA7D8C">
        <w:rPr>
          <w:rFonts w:ascii="Arial" w:hAnsi="Arial" w:cs="Arial"/>
        </w:rPr>
        <w:t>Tenderers</w:t>
      </w:r>
      <w:r w:rsidR="00CA43C1" w:rsidRPr="00DA7D8C">
        <w:rPr>
          <w:rFonts w:ascii="Arial" w:hAnsi="Arial" w:cs="Arial"/>
        </w:rPr>
        <w:t xml:space="preserve">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South Dublin County Council (in writing or otherwise) to any interested party or its advisers. No responsibility or liability for any loss or damage arising </w:t>
      </w:r>
      <w:proofErr w:type="gramStart"/>
      <w:r w:rsidR="00CA43C1" w:rsidRPr="00DA7D8C">
        <w:rPr>
          <w:rFonts w:ascii="Arial" w:hAnsi="Arial" w:cs="Arial"/>
        </w:rPr>
        <w:t>as a result of</w:t>
      </w:r>
      <w:proofErr w:type="gramEnd"/>
      <w:r w:rsidR="00CA43C1" w:rsidRPr="00DA7D8C">
        <w:rPr>
          <w:rFonts w:ascii="Arial" w:hAnsi="Arial" w:cs="Arial"/>
        </w:rPr>
        <w:t xml:space="preserve"> reliance on these documents, or for the information contained in these documents or for any omission is or will be accepted by South Dublin County Council or by any of its officers, employees, agents or professional advisers.  No officer, employee, agent, or professional adviser of the company has any authority to give or make any representation or warranty, express or implied, in relation to such information.  South Dublin County Council’s officers, employees, agents and professional advisers expressly disclaim </w:t>
      </w:r>
      <w:proofErr w:type="gramStart"/>
      <w:r w:rsidR="00CA43C1" w:rsidRPr="00DA7D8C">
        <w:rPr>
          <w:rFonts w:ascii="Arial" w:hAnsi="Arial" w:cs="Arial"/>
        </w:rPr>
        <w:t>any and all</w:t>
      </w:r>
      <w:proofErr w:type="gramEnd"/>
      <w:r w:rsidR="00CA43C1" w:rsidRPr="00DA7D8C">
        <w:rPr>
          <w:rFonts w:ascii="Arial" w:hAnsi="Arial" w:cs="Arial"/>
        </w:rPr>
        <w:t xml:space="preserve"> liability arising out of such documentation or information and any errors or omissions in or from the documents and information. </w:t>
      </w:r>
    </w:p>
    <w:p w14:paraId="4E101117" w14:textId="77777777" w:rsidR="00CA43C1" w:rsidRPr="00DA7D8C" w:rsidRDefault="00CA43C1" w:rsidP="00002364">
      <w:pPr>
        <w:autoSpaceDE w:val="0"/>
        <w:autoSpaceDN w:val="0"/>
        <w:adjustRightInd w:val="0"/>
        <w:jc w:val="both"/>
        <w:rPr>
          <w:rFonts w:ascii="Arial" w:hAnsi="Arial" w:cs="Arial"/>
        </w:rPr>
      </w:pPr>
      <w:r w:rsidRPr="00DA7D8C">
        <w:rPr>
          <w:rFonts w:ascii="Arial" w:hAnsi="Arial" w:cs="Arial"/>
        </w:rPr>
        <w:t>South Dublin County Council reserves the right to discontinue the procurement process at any time.</w:t>
      </w:r>
    </w:p>
    <w:p w14:paraId="596C8D46" w14:textId="77777777" w:rsidR="00CA43C1" w:rsidRPr="00B81A77" w:rsidRDefault="00CA43C1" w:rsidP="00947472">
      <w:pPr>
        <w:pStyle w:val="Heading1"/>
      </w:pPr>
      <w:bookmarkStart w:id="7" w:name="_Toc235694853"/>
      <w:r w:rsidRPr="00B81A77">
        <w:t>Summary</w:t>
      </w:r>
      <w:bookmarkEnd w:id="7"/>
    </w:p>
    <w:p w14:paraId="3474A22D" w14:textId="77777777" w:rsidR="00CA43C1" w:rsidRPr="00B81A77" w:rsidRDefault="00CA43C1" w:rsidP="00CA43C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5653"/>
      </w:tblGrid>
      <w:tr w:rsidR="00CA43C1" w:rsidRPr="00DA7D8C" w14:paraId="2647D569" w14:textId="77777777" w:rsidTr="00197179">
        <w:trPr>
          <w:trHeight w:val="529"/>
        </w:trPr>
        <w:tc>
          <w:tcPr>
            <w:tcW w:w="3471" w:type="dxa"/>
          </w:tcPr>
          <w:p w14:paraId="797E79D4" w14:textId="77777777" w:rsidR="00CA43C1" w:rsidRPr="00DA7D8C" w:rsidRDefault="00CA43C1" w:rsidP="00CA43C1">
            <w:pPr>
              <w:pStyle w:val="BodyText2"/>
              <w:spacing w:after="0" w:line="240" w:lineRule="auto"/>
              <w:ind w:right="74"/>
              <w:rPr>
                <w:rFonts w:ascii="Arial" w:hAnsi="Arial" w:cs="Arial"/>
                <w:b/>
              </w:rPr>
            </w:pPr>
            <w:r w:rsidRPr="00DA7D8C">
              <w:rPr>
                <w:rFonts w:ascii="Arial" w:hAnsi="Arial" w:cs="Arial"/>
                <w:b/>
              </w:rPr>
              <w:t>Contracting Authority:</w:t>
            </w:r>
          </w:p>
        </w:tc>
        <w:tc>
          <w:tcPr>
            <w:tcW w:w="5653" w:type="dxa"/>
          </w:tcPr>
          <w:p w14:paraId="04149FEC" w14:textId="77777777" w:rsidR="00CA43C1" w:rsidRPr="00DA7D8C" w:rsidRDefault="00CA43C1" w:rsidP="00CA43C1">
            <w:pPr>
              <w:pStyle w:val="BodyText2"/>
              <w:spacing w:after="0" w:line="240" w:lineRule="auto"/>
              <w:ind w:right="74"/>
              <w:rPr>
                <w:rFonts w:ascii="Arial" w:hAnsi="Arial" w:cs="Arial"/>
                <w:b/>
              </w:rPr>
            </w:pPr>
            <w:r w:rsidRPr="00DA7D8C">
              <w:rPr>
                <w:rFonts w:ascii="Arial" w:hAnsi="Arial" w:cs="Arial"/>
                <w:b/>
              </w:rPr>
              <w:t>South Dublin County Council</w:t>
            </w:r>
          </w:p>
        </w:tc>
      </w:tr>
      <w:tr w:rsidR="00CA43C1" w:rsidRPr="00DA7D8C" w14:paraId="58A593E6" w14:textId="77777777" w:rsidTr="00197179">
        <w:trPr>
          <w:trHeight w:val="529"/>
        </w:trPr>
        <w:tc>
          <w:tcPr>
            <w:tcW w:w="3471" w:type="dxa"/>
          </w:tcPr>
          <w:p w14:paraId="2CD2EB39" w14:textId="77777777" w:rsidR="00CA43C1" w:rsidRPr="00DA7D8C" w:rsidRDefault="008006B4" w:rsidP="00CA43C1">
            <w:pPr>
              <w:pStyle w:val="BodyText2"/>
              <w:spacing w:after="0" w:line="240" w:lineRule="auto"/>
              <w:ind w:right="74"/>
              <w:rPr>
                <w:rFonts w:ascii="Arial" w:hAnsi="Arial" w:cs="Arial"/>
                <w:b/>
              </w:rPr>
            </w:pPr>
            <w:r w:rsidRPr="00DA7D8C">
              <w:rPr>
                <w:rFonts w:ascii="Arial" w:hAnsi="Arial" w:cs="Arial"/>
                <w:b/>
              </w:rPr>
              <w:t xml:space="preserve">Nature of procurement:  </w:t>
            </w:r>
          </w:p>
        </w:tc>
        <w:tc>
          <w:tcPr>
            <w:tcW w:w="5653" w:type="dxa"/>
          </w:tcPr>
          <w:p w14:paraId="3296A786" w14:textId="47547CD5" w:rsidR="00CA43C1" w:rsidRPr="00DA7D8C" w:rsidRDefault="00F003C1" w:rsidP="00CA43C1">
            <w:pPr>
              <w:pStyle w:val="BodyText2"/>
              <w:spacing w:after="0" w:line="240" w:lineRule="auto"/>
              <w:ind w:right="74"/>
              <w:rPr>
                <w:rFonts w:ascii="Arial" w:hAnsi="Arial" w:cs="Arial"/>
              </w:rPr>
            </w:pPr>
            <w:r>
              <w:rPr>
                <w:rFonts w:ascii="Arial" w:hAnsi="Arial" w:cs="Arial"/>
              </w:rPr>
              <w:t xml:space="preserve">South Dublin County Council are seeking the services of </w:t>
            </w:r>
            <w:r w:rsidRPr="00F003C1">
              <w:rPr>
                <w:rFonts w:ascii="Arial" w:hAnsi="Arial" w:cs="Arial"/>
              </w:rPr>
              <w:t>refurbishment/demolition asbestos surveys (RDAS)</w:t>
            </w:r>
            <w:r w:rsidR="00F97F9E">
              <w:rPr>
                <w:rFonts w:ascii="Arial" w:hAnsi="Arial" w:cs="Arial"/>
              </w:rPr>
              <w:t xml:space="preserve"> for various council owned dwelling types.</w:t>
            </w:r>
          </w:p>
        </w:tc>
      </w:tr>
      <w:tr w:rsidR="00CA43C1" w:rsidRPr="00DA7D8C" w14:paraId="1A4C0E9C" w14:textId="77777777" w:rsidTr="00954375">
        <w:trPr>
          <w:trHeight w:val="311"/>
        </w:trPr>
        <w:tc>
          <w:tcPr>
            <w:tcW w:w="3471" w:type="dxa"/>
          </w:tcPr>
          <w:p w14:paraId="6327BEB0" w14:textId="77777777" w:rsidR="00CA43C1" w:rsidRPr="00DA7D8C" w:rsidRDefault="00CA43C1" w:rsidP="00CA43C1">
            <w:pPr>
              <w:pStyle w:val="BodyText2"/>
              <w:spacing w:after="0" w:line="240" w:lineRule="auto"/>
              <w:ind w:right="74"/>
              <w:rPr>
                <w:rFonts w:ascii="Arial" w:hAnsi="Arial" w:cs="Arial"/>
              </w:rPr>
            </w:pPr>
            <w:r w:rsidRPr="00DA7D8C">
              <w:rPr>
                <w:rFonts w:ascii="Arial" w:hAnsi="Arial" w:cs="Arial"/>
                <w:b/>
              </w:rPr>
              <w:t xml:space="preserve">Type: </w:t>
            </w:r>
          </w:p>
        </w:tc>
        <w:tc>
          <w:tcPr>
            <w:tcW w:w="5653" w:type="dxa"/>
          </w:tcPr>
          <w:p w14:paraId="06CB4181" w14:textId="764DF69C" w:rsidR="00CA43C1" w:rsidRPr="00F003C1" w:rsidRDefault="00CA43C1" w:rsidP="00CA43C1">
            <w:pPr>
              <w:pStyle w:val="BodyText2"/>
              <w:spacing w:after="0" w:line="240" w:lineRule="auto"/>
              <w:ind w:right="74"/>
              <w:rPr>
                <w:rFonts w:ascii="Arial" w:hAnsi="Arial" w:cs="Arial"/>
                <w:bCs/>
                <w:color w:val="000000" w:themeColor="text1"/>
              </w:rPr>
            </w:pPr>
            <w:r w:rsidRPr="00F003C1">
              <w:rPr>
                <w:rFonts w:ascii="Arial" w:hAnsi="Arial" w:cs="Arial"/>
                <w:bCs/>
                <w:color w:val="000000" w:themeColor="text1"/>
              </w:rPr>
              <w:t>Service</w:t>
            </w:r>
          </w:p>
          <w:p w14:paraId="3E9CA3FE" w14:textId="77777777" w:rsidR="00CA43C1" w:rsidRPr="00F003C1" w:rsidRDefault="00CA43C1" w:rsidP="00CA43C1">
            <w:pPr>
              <w:pStyle w:val="BodyText2"/>
              <w:spacing w:after="0" w:line="240" w:lineRule="auto"/>
              <w:ind w:left="-3471" w:right="74"/>
              <w:rPr>
                <w:rFonts w:ascii="Arial" w:hAnsi="Arial" w:cs="Arial"/>
                <w:bCs/>
              </w:rPr>
            </w:pPr>
          </w:p>
        </w:tc>
      </w:tr>
      <w:tr w:rsidR="00CA43C1" w:rsidRPr="00DA7D8C" w14:paraId="4D09EEB8" w14:textId="77777777" w:rsidTr="00197179">
        <w:trPr>
          <w:trHeight w:val="485"/>
        </w:trPr>
        <w:tc>
          <w:tcPr>
            <w:tcW w:w="3471" w:type="dxa"/>
          </w:tcPr>
          <w:p w14:paraId="72D92726" w14:textId="77777777" w:rsidR="00CA43C1" w:rsidRPr="00DA7D8C" w:rsidRDefault="00CA43C1" w:rsidP="005E10A7">
            <w:pPr>
              <w:pStyle w:val="BodyText2"/>
              <w:tabs>
                <w:tab w:val="center" w:pos="1573"/>
              </w:tabs>
              <w:spacing w:after="0" w:line="240" w:lineRule="auto"/>
              <w:ind w:right="74"/>
              <w:rPr>
                <w:rFonts w:ascii="Arial" w:hAnsi="Arial" w:cs="Arial"/>
                <w:b/>
              </w:rPr>
            </w:pPr>
            <w:r w:rsidRPr="00DA7D8C">
              <w:rPr>
                <w:rFonts w:ascii="Arial" w:hAnsi="Arial" w:cs="Arial"/>
                <w:b/>
              </w:rPr>
              <w:t>Procedure:</w:t>
            </w:r>
            <w:r w:rsidR="00D54460" w:rsidRPr="00DA7D8C">
              <w:rPr>
                <w:rFonts w:ascii="Arial" w:hAnsi="Arial" w:cs="Arial"/>
                <w:b/>
              </w:rPr>
              <w:tab/>
            </w:r>
          </w:p>
        </w:tc>
        <w:tc>
          <w:tcPr>
            <w:tcW w:w="5653" w:type="dxa"/>
          </w:tcPr>
          <w:p w14:paraId="0FBFCAA7" w14:textId="77777777" w:rsidR="006865FE" w:rsidRPr="00F003C1" w:rsidRDefault="000B0930" w:rsidP="006865FE">
            <w:pPr>
              <w:pStyle w:val="BodyText2"/>
              <w:spacing w:after="0" w:line="240" w:lineRule="auto"/>
              <w:ind w:right="74"/>
              <w:rPr>
                <w:rFonts w:ascii="Arial" w:hAnsi="Arial" w:cs="Arial"/>
                <w:bCs/>
                <w:color w:val="000000" w:themeColor="text1"/>
              </w:rPr>
            </w:pPr>
            <w:r w:rsidRPr="00F003C1">
              <w:rPr>
                <w:rFonts w:ascii="Arial" w:hAnsi="Arial" w:cs="Arial"/>
                <w:bCs/>
                <w:color w:val="000000" w:themeColor="text1"/>
              </w:rPr>
              <w:t>Open</w:t>
            </w:r>
            <w:r w:rsidR="00CA43C1" w:rsidRPr="00F003C1">
              <w:rPr>
                <w:rFonts w:ascii="Arial" w:hAnsi="Arial" w:cs="Arial"/>
                <w:bCs/>
                <w:color w:val="000000" w:themeColor="text1"/>
              </w:rPr>
              <w:t xml:space="preserve"> Procedure</w:t>
            </w:r>
            <w:r w:rsidR="006865FE" w:rsidRPr="00F003C1">
              <w:rPr>
                <w:rFonts w:ascii="Arial" w:hAnsi="Arial" w:cs="Arial"/>
                <w:bCs/>
                <w:color w:val="000000" w:themeColor="text1"/>
              </w:rPr>
              <w:t xml:space="preserve"> </w:t>
            </w:r>
          </w:p>
          <w:p w14:paraId="491BDD69" w14:textId="77777777" w:rsidR="00CA43C1" w:rsidRPr="00F003C1" w:rsidRDefault="00CA43C1" w:rsidP="00F003C1">
            <w:pPr>
              <w:pStyle w:val="BodyText2"/>
              <w:spacing w:after="0" w:line="240" w:lineRule="auto"/>
              <w:ind w:right="74"/>
              <w:rPr>
                <w:rFonts w:ascii="Arial" w:hAnsi="Arial" w:cs="Arial"/>
                <w:bCs/>
              </w:rPr>
            </w:pPr>
          </w:p>
        </w:tc>
      </w:tr>
      <w:tr w:rsidR="00CA43C1" w:rsidRPr="00DA7D8C" w14:paraId="6B8B69EB" w14:textId="77777777" w:rsidTr="00197179">
        <w:trPr>
          <w:trHeight w:val="576"/>
        </w:trPr>
        <w:tc>
          <w:tcPr>
            <w:tcW w:w="3471" w:type="dxa"/>
          </w:tcPr>
          <w:p w14:paraId="1117E010" w14:textId="77777777" w:rsidR="00CA43C1" w:rsidRPr="00DA7D8C" w:rsidRDefault="00CA43C1" w:rsidP="00CA43C1">
            <w:pPr>
              <w:pStyle w:val="BodyText2"/>
              <w:spacing w:after="0" w:line="240" w:lineRule="auto"/>
              <w:ind w:right="74"/>
              <w:rPr>
                <w:rFonts w:ascii="Arial" w:hAnsi="Arial" w:cs="Arial"/>
                <w:b/>
              </w:rPr>
            </w:pPr>
            <w:r w:rsidRPr="00DA7D8C">
              <w:rPr>
                <w:rFonts w:ascii="Arial" w:hAnsi="Arial" w:cs="Arial"/>
                <w:b/>
              </w:rPr>
              <w:t>Stage in procedure:</w:t>
            </w:r>
          </w:p>
        </w:tc>
        <w:tc>
          <w:tcPr>
            <w:tcW w:w="5653" w:type="dxa"/>
          </w:tcPr>
          <w:p w14:paraId="5BFB89C5" w14:textId="77777777" w:rsidR="00CA43C1" w:rsidRPr="00DA7D8C" w:rsidRDefault="00825853" w:rsidP="00C342F3">
            <w:pPr>
              <w:pStyle w:val="BodyText2"/>
              <w:spacing w:after="0" w:line="240" w:lineRule="auto"/>
              <w:ind w:right="74"/>
              <w:jc w:val="both"/>
              <w:rPr>
                <w:rFonts w:ascii="Arial" w:hAnsi="Arial" w:cs="Arial"/>
              </w:rPr>
            </w:pPr>
            <w:r w:rsidRPr="00DA7D8C">
              <w:rPr>
                <w:rFonts w:ascii="Arial" w:hAnsi="Arial" w:cs="Arial"/>
              </w:rPr>
              <w:t xml:space="preserve">This is a single </w:t>
            </w:r>
            <w:r w:rsidR="00CA43C1" w:rsidRPr="00DA7D8C">
              <w:rPr>
                <w:rFonts w:ascii="Arial" w:hAnsi="Arial" w:cs="Arial"/>
              </w:rPr>
              <w:t xml:space="preserve">stage </w:t>
            </w:r>
            <w:r w:rsidRPr="00DA7D8C">
              <w:rPr>
                <w:rFonts w:ascii="Arial" w:hAnsi="Arial" w:cs="Arial"/>
              </w:rPr>
              <w:t xml:space="preserve">tender procedure whereby all interested parties may tender, but only those meeting the selection criteria (financial and technical capacity) will be deemed eligible for evaluation against the award criteria. </w:t>
            </w:r>
          </w:p>
          <w:p w14:paraId="5BE1411A" w14:textId="77777777" w:rsidR="00CA43C1" w:rsidRPr="00DA7D8C" w:rsidRDefault="00CA43C1" w:rsidP="00CA43C1">
            <w:pPr>
              <w:pStyle w:val="BodyText2"/>
              <w:spacing w:after="0" w:line="240" w:lineRule="auto"/>
              <w:ind w:right="74"/>
              <w:rPr>
                <w:rFonts w:ascii="Arial" w:hAnsi="Arial" w:cs="Arial"/>
              </w:rPr>
            </w:pPr>
          </w:p>
        </w:tc>
      </w:tr>
    </w:tbl>
    <w:p w14:paraId="5E6B56A7" w14:textId="77777777" w:rsidR="00CA43C1" w:rsidRDefault="00CA43C1" w:rsidP="00CA43C1"/>
    <w:p w14:paraId="557EC99E" w14:textId="77777777" w:rsidR="00DD2EF7" w:rsidRDefault="00DD2EF7" w:rsidP="00CA43C1"/>
    <w:p w14:paraId="17107DEB" w14:textId="77777777" w:rsidR="00DD2EF7" w:rsidRPr="00B81A77" w:rsidRDefault="00DD2EF7" w:rsidP="00CA43C1"/>
    <w:p w14:paraId="56E82F4A" w14:textId="77777777" w:rsidR="00CA43C1" w:rsidRPr="00B81A77" w:rsidRDefault="00CA43C1" w:rsidP="00947472">
      <w:pPr>
        <w:pStyle w:val="Heading1"/>
      </w:pPr>
      <w:bookmarkStart w:id="8" w:name="_Toc235694854"/>
      <w:r w:rsidRPr="00B81A77">
        <w:lastRenderedPageBreak/>
        <w:t>About South Dublin County Council</w:t>
      </w:r>
      <w:bookmarkEnd w:id="8"/>
    </w:p>
    <w:p w14:paraId="246B15EE" w14:textId="77777777" w:rsidR="00CA43C1" w:rsidRPr="00B81A77" w:rsidRDefault="00CA43C1" w:rsidP="00CA43C1"/>
    <w:p w14:paraId="3B352274" w14:textId="77777777" w:rsidR="00BE7E46" w:rsidRPr="00DA7D8C" w:rsidRDefault="00BE7E46" w:rsidP="00BE7E46">
      <w:pPr>
        <w:jc w:val="both"/>
        <w:rPr>
          <w:rFonts w:ascii="Arial" w:eastAsia="Batang" w:hAnsi="Arial" w:cs="Arial"/>
        </w:rPr>
      </w:pPr>
      <w:r w:rsidRPr="00DA7D8C">
        <w:rPr>
          <w:rFonts w:ascii="Arial" w:eastAsia="Batang" w:hAnsi="Arial" w:cs="Arial"/>
        </w:rPr>
        <w:t>South Dublin County</w:t>
      </w:r>
      <w:r w:rsidR="00DB72B5" w:rsidRPr="00DA7D8C">
        <w:rPr>
          <w:rFonts w:ascii="Arial" w:eastAsia="Batang" w:hAnsi="Arial" w:cs="Arial"/>
        </w:rPr>
        <w:t xml:space="preserve"> (</w:t>
      </w:r>
      <w:r w:rsidR="00E50273" w:rsidRPr="00DA7D8C">
        <w:rPr>
          <w:rFonts w:ascii="Arial" w:eastAsia="Batang" w:hAnsi="Arial" w:cs="Arial"/>
        </w:rPr>
        <w:t>the ‘County</w:t>
      </w:r>
      <w:r w:rsidR="00DB72B5" w:rsidRPr="00DA7D8C">
        <w:rPr>
          <w:rFonts w:ascii="Arial" w:eastAsia="Batang" w:hAnsi="Arial" w:cs="Arial"/>
        </w:rPr>
        <w:t>’)</w:t>
      </w:r>
      <w:r w:rsidRPr="00DA7D8C">
        <w:rPr>
          <w:rFonts w:ascii="Arial" w:eastAsia="Batang" w:hAnsi="Arial" w:cs="Arial"/>
        </w:rPr>
        <w:t xml:space="preserve"> is one of four local authority areas in the Dublin region. </w:t>
      </w:r>
    </w:p>
    <w:p w14:paraId="00779190" w14:textId="6EE34EB2" w:rsidR="00BE7E46" w:rsidRPr="00DA7D8C" w:rsidRDefault="00BE7E46" w:rsidP="00BE7E46">
      <w:pPr>
        <w:jc w:val="both"/>
        <w:rPr>
          <w:rFonts w:ascii="Arial" w:eastAsia="Batang" w:hAnsi="Arial" w:cs="Arial"/>
        </w:rPr>
      </w:pPr>
      <w:r w:rsidRPr="00DA7D8C">
        <w:rPr>
          <w:rFonts w:ascii="Arial" w:eastAsia="Batang" w:hAnsi="Arial" w:cs="Arial"/>
        </w:rPr>
        <w:t>South Dublin County Council provides and funds a broad range of services including housing, roads, walking and cycling routes, parks and playgrounds, libraries, sports facilities, litter control, arts centres, enterprise units, fire services, community infrastructure and financial supports. It also serves as a platfo</w:t>
      </w:r>
      <w:r w:rsidR="00DA7D8C">
        <w:rPr>
          <w:rFonts w:ascii="Arial" w:eastAsia="Batang" w:hAnsi="Arial" w:cs="Arial"/>
        </w:rPr>
        <w:t>rm for local democracy with 40 C</w:t>
      </w:r>
      <w:r w:rsidRPr="00DA7D8C">
        <w:rPr>
          <w:rFonts w:ascii="Arial" w:eastAsia="Batang" w:hAnsi="Arial" w:cs="Arial"/>
        </w:rPr>
        <w:t xml:space="preserve">ouncillors spread across </w:t>
      </w:r>
      <w:r w:rsidR="001F7DAE">
        <w:rPr>
          <w:rFonts w:ascii="Arial" w:eastAsia="Batang" w:hAnsi="Arial" w:cs="Arial"/>
        </w:rPr>
        <w:t>seven</w:t>
      </w:r>
      <w:r w:rsidR="001F7DAE" w:rsidRPr="00DA7D8C">
        <w:rPr>
          <w:rFonts w:ascii="Arial" w:eastAsia="Batang" w:hAnsi="Arial" w:cs="Arial"/>
        </w:rPr>
        <w:t xml:space="preserve"> </w:t>
      </w:r>
      <w:r w:rsidRPr="00DA7D8C">
        <w:rPr>
          <w:rFonts w:ascii="Arial" w:eastAsia="Batang" w:hAnsi="Arial" w:cs="Arial"/>
        </w:rPr>
        <w:t xml:space="preserve">electoral areas. </w:t>
      </w:r>
    </w:p>
    <w:p w14:paraId="0617F77D" w14:textId="77777777" w:rsidR="00BE7E46" w:rsidRPr="00DA7D8C" w:rsidRDefault="00BE7E46" w:rsidP="00BE7E46">
      <w:pPr>
        <w:autoSpaceDE w:val="0"/>
        <w:autoSpaceDN w:val="0"/>
        <w:adjustRightInd w:val="0"/>
        <w:jc w:val="both"/>
        <w:rPr>
          <w:rFonts w:ascii="Arial" w:eastAsia="Batang" w:hAnsi="Arial" w:cs="Arial"/>
        </w:rPr>
      </w:pPr>
      <w:r w:rsidRPr="00DA7D8C">
        <w:rPr>
          <w:rFonts w:ascii="Arial" w:eastAsia="Batang" w:hAnsi="Arial" w:cs="Arial"/>
        </w:rPr>
        <w:t xml:space="preserve">Bounded by the River Liffey to the North and the Dublin Mountains to the </w:t>
      </w:r>
      <w:r w:rsidR="00E0236A" w:rsidRPr="00DA7D8C">
        <w:rPr>
          <w:rFonts w:ascii="Arial" w:eastAsia="Batang" w:hAnsi="Arial" w:cs="Arial"/>
        </w:rPr>
        <w:t xml:space="preserve">South, the </w:t>
      </w:r>
      <w:r w:rsidRPr="00DA7D8C">
        <w:rPr>
          <w:rFonts w:ascii="Arial" w:eastAsia="Batang" w:hAnsi="Arial" w:cs="Arial"/>
        </w:rPr>
        <w:t xml:space="preserve">County lies 16 kilometres </w:t>
      </w:r>
      <w:proofErr w:type="gramStart"/>
      <w:r w:rsidRPr="00DA7D8C">
        <w:rPr>
          <w:rFonts w:ascii="Arial" w:eastAsia="Batang" w:hAnsi="Arial" w:cs="Arial"/>
        </w:rPr>
        <w:t>south west</w:t>
      </w:r>
      <w:proofErr w:type="gramEnd"/>
      <w:r w:rsidRPr="00DA7D8C">
        <w:rPr>
          <w:rFonts w:ascii="Arial" w:eastAsia="Batang" w:hAnsi="Arial" w:cs="Arial"/>
        </w:rPr>
        <w:t xml:space="preserve"> of Dublin city centre and has an administrative footprint of 223sq. kilometres. The County has 9 main villages Clondalkin, Lucan, Palmerstown, Rathfarnham, Tallaght, Templeogue, </w:t>
      </w:r>
      <w:proofErr w:type="spellStart"/>
      <w:r w:rsidRPr="00DA7D8C">
        <w:rPr>
          <w:rFonts w:ascii="Arial" w:eastAsia="Batang" w:hAnsi="Arial" w:cs="Arial"/>
        </w:rPr>
        <w:t>Saggart</w:t>
      </w:r>
      <w:proofErr w:type="spellEnd"/>
      <w:r w:rsidRPr="00DA7D8C">
        <w:rPr>
          <w:rFonts w:ascii="Arial" w:eastAsia="Batang" w:hAnsi="Arial" w:cs="Arial"/>
        </w:rPr>
        <w:t xml:space="preserve">, Rathcoole and Newcastle and is bounded by adjoining counties of Wicklow, Kildare, Dublin City, Fingal and Dun Laoghaire. </w:t>
      </w:r>
    </w:p>
    <w:p w14:paraId="607E3666" w14:textId="77777777" w:rsidR="00BE7E46" w:rsidRPr="00DA7D8C" w:rsidRDefault="00BE7E46" w:rsidP="00BE7E46">
      <w:pPr>
        <w:jc w:val="both"/>
        <w:rPr>
          <w:rFonts w:ascii="Arial" w:eastAsia="Batang" w:hAnsi="Arial" w:cs="Arial"/>
        </w:rPr>
      </w:pPr>
      <w:r w:rsidRPr="00DA7D8C">
        <w:rPr>
          <w:rFonts w:ascii="Arial" w:eastAsia="Batang" w:hAnsi="Arial" w:cs="Arial"/>
        </w:rPr>
        <w:t xml:space="preserve">Log on to </w:t>
      </w:r>
      <w:hyperlink r:id="rId11" w:history="1">
        <w:r w:rsidRPr="00DA7D8C">
          <w:rPr>
            <w:rStyle w:val="Hyperlink"/>
            <w:rFonts w:ascii="Arial" w:eastAsia="Batang" w:hAnsi="Arial" w:cs="Arial"/>
          </w:rPr>
          <w:t>www.sdcc.ie</w:t>
        </w:r>
      </w:hyperlink>
      <w:r w:rsidRPr="00DA7D8C">
        <w:rPr>
          <w:rFonts w:ascii="Arial" w:eastAsia="Batang" w:hAnsi="Arial" w:cs="Arial"/>
        </w:rPr>
        <w:t xml:space="preserve"> for more information. </w:t>
      </w:r>
    </w:p>
    <w:p w14:paraId="64F9D109" w14:textId="77777777" w:rsidR="00462104" w:rsidRPr="00DA7D8C" w:rsidRDefault="00462104" w:rsidP="00462104">
      <w:pPr>
        <w:jc w:val="both"/>
        <w:rPr>
          <w:rFonts w:ascii="Arial" w:eastAsia="Batang" w:hAnsi="Arial" w:cs="Arial"/>
        </w:rPr>
      </w:pPr>
      <w:r w:rsidRPr="00DA7D8C">
        <w:rPr>
          <w:rFonts w:ascii="Arial" w:eastAsia="Batang" w:hAnsi="Arial" w:cs="Arial"/>
        </w:rPr>
        <w:t xml:space="preserve">It is the policy of South Dublin County Council to encourage participation by Small and Medium Enterprises (SMEs) in this competition.  SMEs are encouraged to explore the possibilities of forming relationships with other SMEs or with larger enterprises to meet the financial, economic or technical capacity requirements of the competition, if required.  </w:t>
      </w:r>
    </w:p>
    <w:p w14:paraId="5ED52906" w14:textId="77777777" w:rsidR="00462104" w:rsidRPr="00DA7D8C" w:rsidRDefault="00462104" w:rsidP="00462104">
      <w:pPr>
        <w:jc w:val="both"/>
        <w:rPr>
          <w:rFonts w:ascii="Arial" w:eastAsia="Batang" w:hAnsi="Arial" w:cs="Arial"/>
        </w:rPr>
      </w:pPr>
      <w:r w:rsidRPr="00DA7D8C">
        <w:rPr>
          <w:rFonts w:ascii="Arial" w:eastAsia="Batang" w:hAnsi="Arial" w:cs="Arial"/>
        </w:rPr>
        <w:t>The Council is also committed to facilitating social or environmental objectives through procurement, for example by including green procurement criteria or social clauses in competitions as appropriate.</w:t>
      </w:r>
    </w:p>
    <w:p w14:paraId="3293B475" w14:textId="77777777" w:rsidR="00BE7E46" w:rsidRDefault="00BE7E46" w:rsidP="008006B4">
      <w:pPr>
        <w:rPr>
          <w:b/>
          <w:color w:val="FF0000"/>
          <w:highlight w:val="yellow"/>
        </w:rPr>
      </w:pPr>
      <w:r>
        <w:rPr>
          <w:b/>
          <w:color w:val="FF0000"/>
          <w:highlight w:val="yellow"/>
        </w:rPr>
        <w:br/>
      </w:r>
      <w:r>
        <w:rPr>
          <w:b/>
          <w:color w:val="FF0000"/>
          <w:highlight w:val="yellow"/>
        </w:rPr>
        <w:br/>
      </w:r>
    </w:p>
    <w:p w14:paraId="677EA7D8" w14:textId="77777777" w:rsidR="00BE7E46" w:rsidRDefault="00BE7E46">
      <w:pPr>
        <w:rPr>
          <w:b/>
          <w:color w:val="FF0000"/>
          <w:highlight w:val="yellow"/>
        </w:rPr>
      </w:pPr>
      <w:r>
        <w:rPr>
          <w:b/>
          <w:color w:val="FF0000"/>
          <w:highlight w:val="yellow"/>
        </w:rPr>
        <w:br w:type="page"/>
      </w:r>
    </w:p>
    <w:p w14:paraId="1282E679" w14:textId="77777777" w:rsidR="00CA43C1" w:rsidRPr="000650EC" w:rsidRDefault="008006B4" w:rsidP="00947472">
      <w:pPr>
        <w:pStyle w:val="Heading1"/>
      </w:pPr>
      <w:bookmarkStart w:id="9" w:name="_Toc235694855"/>
      <w:r w:rsidRPr="000650EC">
        <w:lastRenderedPageBreak/>
        <w:t xml:space="preserve">Scope of the </w:t>
      </w:r>
      <w:r w:rsidR="00CA43C1" w:rsidRPr="000650EC">
        <w:t>Framework Agreement</w:t>
      </w:r>
      <w:bookmarkEnd w:id="9"/>
      <w:r w:rsidRPr="000650EC">
        <w:t xml:space="preserve"> </w:t>
      </w:r>
    </w:p>
    <w:p w14:paraId="42D058CB" w14:textId="3FCD7028" w:rsidR="00CA43C1" w:rsidRPr="00C67727" w:rsidRDefault="00CA43C1" w:rsidP="000A69C2">
      <w:pPr>
        <w:jc w:val="both"/>
        <w:rPr>
          <w:rFonts w:ascii="Arial" w:hAnsi="Arial" w:cs="Arial"/>
          <w:b/>
          <w:color w:val="000000"/>
        </w:rPr>
      </w:pPr>
      <w:r w:rsidRPr="00C67727">
        <w:rPr>
          <w:rFonts w:ascii="Arial" w:hAnsi="Arial" w:cs="Arial"/>
          <w:color w:val="000000"/>
        </w:rPr>
        <w:t xml:space="preserve">South Dublin County Council proposes to engage in a competitive process for the </w:t>
      </w:r>
      <w:r w:rsidRPr="00064556">
        <w:rPr>
          <w:rFonts w:ascii="Arial" w:hAnsi="Arial" w:cs="Arial"/>
          <w:b/>
          <w:color w:val="000000" w:themeColor="text1"/>
        </w:rPr>
        <w:t xml:space="preserve">establishment of a </w:t>
      </w:r>
      <w:r w:rsidR="00B85FDC" w:rsidRPr="00064556">
        <w:rPr>
          <w:rFonts w:ascii="Arial" w:hAnsi="Arial" w:cs="Arial"/>
          <w:b/>
          <w:color w:val="000000" w:themeColor="text1"/>
        </w:rPr>
        <w:t xml:space="preserve">single party </w:t>
      </w:r>
      <w:r w:rsidRPr="00064556">
        <w:rPr>
          <w:rFonts w:ascii="Arial" w:hAnsi="Arial" w:cs="Arial"/>
          <w:b/>
          <w:color w:val="000000" w:themeColor="text1"/>
        </w:rPr>
        <w:t>framework agreement</w:t>
      </w:r>
      <w:r w:rsidR="00F003C1" w:rsidRPr="00064556">
        <w:rPr>
          <w:rFonts w:ascii="Arial" w:hAnsi="Arial" w:cs="Arial"/>
          <w:color w:val="000000" w:themeColor="text1"/>
        </w:rPr>
        <w:t xml:space="preserve"> </w:t>
      </w:r>
      <w:r w:rsidR="00F003C1" w:rsidRPr="00F003C1">
        <w:rPr>
          <w:rFonts w:ascii="Arial" w:hAnsi="Arial" w:cs="Arial"/>
          <w:color w:val="000000"/>
        </w:rPr>
        <w:t>for refurbishment/demolition asbestos surveys (RDAS)</w:t>
      </w:r>
      <w:r w:rsidR="00F97F9E">
        <w:rPr>
          <w:rFonts w:ascii="Arial" w:hAnsi="Arial" w:cs="Arial"/>
          <w:color w:val="000000"/>
        </w:rPr>
        <w:t xml:space="preserve"> for various council owned dwellings. </w:t>
      </w:r>
    </w:p>
    <w:p w14:paraId="4DEB48DC" w14:textId="77777777" w:rsidR="00C342F3" w:rsidRPr="00C67727" w:rsidRDefault="00F14097" w:rsidP="00F14097">
      <w:pPr>
        <w:pStyle w:val="ListParagraph"/>
        <w:ind w:left="0"/>
        <w:jc w:val="both"/>
        <w:rPr>
          <w:rFonts w:ascii="Arial" w:hAnsi="Arial" w:cs="Arial"/>
        </w:rPr>
      </w:pPr>
      <w:r w:rsidRPr="00C67727">
        <w:rPr>
          <w:rFonts w:ascii="Arial" w:hAnsi="Arial" w:cs="Arial"/>
        </w:rPr>
        <w:t xml:space="preserve">A framework agreement constitutes a means of establishing overall terms and conditions in accordance with which, for a specified duration, individual contracts may or not be awarded.  </w:t>
      </w:r>
    </w:p>
    <w:p w14:paraId="565711A9" w14:textId="77777777" w:rsidR="00F40C2B" w:rsidRPr="00C67727" w:rsidRDefault="00F40C2B" w:rsidP="00F14097">
      <w:pPr>
        <w:pStyle w:val="ListParagraph"/>
        <w:ind w:left="0"/>
        <w:jc w:val="both"/>
        <w:rPr>
          <w:rFonts w:ascii="Arial" w:hAnsi="Arial" w:cs="Arial"/>
        </w:rPr>
      </w:pPr>
    </w:p>
    <w:p w14:paraId="67BE9119" w14:textId="77777777" w:rsidR="00C342F3" w:rsidRPr="00C67727" w:rsidRDefault="00F14097" w:rsidP="00F14097">
      <w:pPr>
        <w:pStyle w:val="ListParagraph"/>
        <w:ind w:left="0"/>
        <w:jc w:val="both"/>
        <w:rPr>
          <w:rFonts w:ascii="Arial" w:hAnsi="Arial" w:cs="Arial"/>
        </w:rPr>
      </w:pPr>
      <w:r w:rsidRPr="00C67727">
        <w:rPr>
          <w:rFonts w:ascii="Arial" w:hAnsi="Arial" w:cs="Arial"/>
        </w:rPr>
        <w:t xml:space="preserve">In the context of a single-party framework agreement, the successful framework member </w:t>
      </w:r>
      <w:r w:rsidRPr="00C67727">
        <w:rPr>
          <w:rFonts w:ascii="Arial" w:hAnsi="Arial" w:cs="Arial"/>
          <w:u w:val="single"/>
        </w:rPr>
        <w:t>does not have to</w:t>
      </w:r>
      <w:r w:rsidRPr="00C67727">
        <w:rPr>
          <w:rFonts w:ascii="Arial" w:hAnsi="Arial" w:cs="Arial"/>
        </w:rPr>
        <w:t xml:space="preserve"> compete for each new contract.  It is emphasised that a framework agreement constitutes no guarantee to purchase a specific quantity of supplies or services from a particular economic operator.  </w:t>
      </w:r>
    </w:p>
    <w:p w14:paraId="4A6A4D8F" w14:textId="77777777" w:rsidR="00F40C2B" w:rsidRPr="00C67727" w:rsidRDefault="00F40C2B" w:rsidP="00F14097">
      <w:pPr>
        <w:pStyle w:val="ListParagraph"/>
        <w:ind w:left="0"/>
        <w:jc w:val="both"/>
        <w:rPr>
          <w:rFonts w:ascii="Arial" w:hAnsi="Arial" w:cs="Arial"/>
        </w:rPr>
      </w:pPr>
    </w:p>
    <w:p w14:paraId="6B2E51DF" w14:textId="77777777" w:rsidR="00F14097" w:rsidRPr="00C67727" w:rsidRDefault="00F14097" w:rsidP="00F14097">
      <w:pPr>
        <w:pStyle w:val="ListParagraph"/>
        <w:ind w:left="0"/>
        <w:jc w:val="both"/>
        <w:rPr>
          <w:rFonts w:ascii="Arial" w:hAnsi="Arial" w:cs="Arial"/>
        </w:rPr>
      </w:pPr>
      <w:r w:rsidRPr="00C67727">
        <w:rPr>
          <w:rFonts w:ascii="Arial" w:hAnsi="Arial" w:cs="Arial"/>
        </w:rPr>
        <w:t xml:space="preserve">Indeed, South Dublin County Council reserves the right to operate outside of the framework agreement at its discretion, particularly should it become apparent that doing so would offer greater value for money.  Notwithstanding the foregoing, the framework agreement approach has been adopted </w:t>
      </w:r>
      <w:proofErr w:type="gramStart"/>
      <w:r w:rsidRPr="00C67727">
        <w:rPr>
          <w:rFonts w:ascii="Arial" w:hAnsi="Arial" w:cs="Arial"/>
        </w:rPr>
        <w:t>in order to</w:t>
      </w:r>
      <w:proofErr w:type="gramEnd"/>
      <w:r w:rsidRPr="00C67727">
        <w:rPr>
          <w:rFonts w:ascii="Arial" w:hAnsi="Arial" w:cs="Arial"/>
        </w:rPr>
        <w:t xml:space="preserve"> leverage efficiencies and maximise cost savings over the duration of the framework. </w:t>
      </w:r>
    </w:p>
    <w:p w14:paraId="6B07B991" w14:textId="77777777" w:rsidR="00CA43C1" w:rsidRPr="0018760A" w:rsidRDefault="00CA43C1" w:rsidP="00AF7EAF">
      <w:pPr>
        <w:pStyle w:val="Heading2"/>
      </w:pPr>
      <w:bookmarkStart w:id="10" w:name="_Toc235694856"/>
      <w:r w:rsidRPr="0018760A">
        <w:t>Numbers Admitted to the Framework Agreement</w:t>
      </w:r>
      <w:bookmarkEnd w:id="10"/>
    </w:p>
    <w:p w14:paraId="2266DCB3" w14:textId="77777777" w:rsidR="00CA43C1" w:rsidRPr="00C67727" w:rsidRDefault="00CA43C1" w:rsidP="00F14097">
      <w:pPr>
        <w:jc w:val="both"/>
        <w:rPr>
          <w:rFonts w:ascii="Arial" w:hAnsi="Arial" w:cs="Arial"/>
        </w:rPr>
      </w:pPr>
      <w:r w:rsidRPr="00C67727">
        <w:rPr>
          <w:rFonts w:ascii="Arial" w:hAnsi="Arial" w:cs="Arial"/>
        </w:rPr>
        <w:t xml:space="preserve">The framework agreement will be established as a single party framework agreement with the tenderer selected following the tender stage and the application of the award criteria.  Thereafter they will be considered for the award of all contracts within the scope of the framework agreement. </w:t>
      </w:r>
    </w:p>
    <w:p w14:paraId="5200E8FA" w14:textId="77777777" w:rsidR="00CA43C1" w:rsidRPr="00C67727" w:rsidRDefault="00CA43C1" w:rsidP="00AF7EAF">
      <w:pPr>
        <w:pStyle w:val="Heading2"/>
      </w:pPr>
      <w:bookmarkStart w:id="11" w:name="_Toc235694857"/>
      <w:r w:rsidRPr="00C67727">
        <w:t>Duration of the Framework Agreement</w:t>
      </w:r>
      <w:bookmarkEnd w:id="11"/>
    </w:p>
    <w:p w14:paraId="3EF41A56" w14:textId="738CBE6C" w:rsidR="005230B1" w:rsidRDefault="005230B1" w:rsidP="00094EDB">
      <w:pPr>
        <w:jc w:val="both"/>
        <w:rPr>
          <w:rFonts w:ascii="Arial" w:hAnsi="Arial" w:cs="Arial"/>
        </w:rPr>
      </w:pPr>
      <w:r w:rsidRPr="005230B1">
        <w:rPr>
          <w:rFonts w:ascii="Arial" w:hAnsi="Arial" w:cs="Arial"/>
        </w:rPr>
        <w:t xml:space="preserve">The framework agreement will be for </w:t>
      </w:r>
      <w:r w:rsidR="002C0439">
        <w:rPr>
          <w:rFonts w:ascii="Arial" w:hAnsi="Arial" w:cs="Arial"/>
        </w:rPr>
        <w:t>one</w:t>
      </w:r>
      <w:r w:rsidR="00542207">
        <w:rPr>
          <w:rFonts w:ascii="Arial" w:hAnsi="Arial" w:cs="Arial"/>
        </w:rPr>
        <w:t xml:space="preserve"> 12-month term</w:t>
      </w:r>
      <w:r w:rsidRPr="005230B1">
        <w:rPr>
          <w:rFonts w:ascii="Arial" w:hAnsi="Arial" w:cs="Arial"/>
        </w:rPr>
        <w:t xml:space="preserve">, with the option to </w:t>
      </w:r>
      <w:r w:rsidR="00F97F9E">
        <w:rPr>
          <w:rFonts w:ascii="Arial" w:hAnsi="Arial" w:cs="Arial"/>
        </w:rPr>
        <w:t xml:space="preserve">further </w:t>
      </w:r>
      <w:r w:rsidRPr="005230B1">
        <w:rPr>
          <w:rFonts w:ascii="Arial" w:hAnsi="Arial" w:cs="Arial"/>
        </w:rPr>
        <w:t xml:space="preserve">extend for </w:t>
      </w:r>
      <w:r w:rsidR="00542207">
        <w:rPr>
          <w:rFonts w:ascii="Arial" w:hAnsi="Arial" w:cs="Arial"/>
        </w:rPr>
        <w:t>another term(s)</w:t>
      </w:r>
      <w:r w:rsidRPr="005230B1">
        <w:rPr>
          <w:rFonts w:ascii="Arial" w:hAnsi="Arial" w:cs="Arial"/>
        </w:rPr>
        <w:t xml:space="preserve">, subject to a maximum of </w:t>
      </w:r>
      <w:r w:rsidR="00C51F1B">
        <w:rPr>
          <w:rFonts w:ascii="Arial" w:hAnsi="Arial" w:cs="Arial"/>
        </w:rPr>
        <w:t>4</w:t>
      </w:r>
      <w:r w:rsidRPr="005230B1">
        <w:rPr>
          <w:rFonts w:ascii="Arial" w:hAnsi="Arial" w:cs="Arial"/>
        </w:rPr>
        <w:t xml:space="preserve"> </w:t>
      </w:r>
      <w:r w:rsidR="00542207">
        <w:rPr>
          <w:rFonts w:ascii="Arial" w:hAnsi="Arial" w:cs="Arial"/>
        </w:rPr>
        <w:t>terms in total,</w:t>
      </w:r>
      <w:r w:rsidRPr="005230B1">
        <w:rPr>
          <w:rFonts w:ascii="Arial" w:hAnsi="Arial" w:cs="Arial"/>
        </w:rPr>
        <w:t xml:space="preserve"> subject to satisfactory performance, business needs and budgetary constraints.</w:t>
      </w:r>
    </w:p>
    <w:p w14:paraId="1B201380" w14:textId="77777777" w:rsidR="00CA43C1" w:rsidRPr="00C67727" w:rsidRDefault="00CA43C1" w:rsidP="00F14097">
      <w:pPr>
        <w:jc w:val="both"/>
        <w:rPr>
          <w:rFonts w:ascii="Arial" w:hAnsi="Arial" w:cs="Arial"/>
          <w:color w:val="000000"/>
        </w:rPr>
      </w:pPr>
      <w:r w:rsidRPr="00C67727">
        <w:rPr>
          <w:rFonts w:ascii="Arial" w:hAnsi="Arial" w:cs="Arial"/>
          <w:color w:val="000000"/>
        </w:rPr>
        <w:t>For the avoidance of doubt, South Dublin County Council confirms that the period of any contracts awarded under the framework agreement may extend beyond the date of expiry of the agreement.</w:t>
      </w:r>
    </w:p>
    <w:p w14:paraId="3898CA7A" w14:textId="77777777" w:rsidR="00CA43C1" w:rsidRPr="00754455" w:rsidRDefault="00F14097" w:rsidP="00AF7EAF">
      <w:pPr>
        <w:pStyle w:val="Heading2"/>
      </w:pPr>
      <w:bookmarkStart w:id="12" w:name="_Toc235694858"/>
      <w:r w:rsidRPr="00754455">
        <w:t>Estimated Value of the Framework Agreement</w:t>
      </w:r>
      <w:bookmarkEnd w:id="12"/>
      <w:r w:rsidR="00CA43C1" w:rsidRPr="00754455">
        <w:t xml:space="preserve"> </w:t>
      </w:r>
    </w:p>
    <w:p w14:paraId="589C6DE8" w14:textId="2251DB60" w:rsidR="00F14097" w:rsidRPr="00C67727" w:rsidRDefault="00F14097" w:rsidP="00F14097">
      <w:pPr>
        <w:jc w:val="both"/>
        <w:rPr>
          <w:rFonts w:ascii="Arial" w:hAnsi="Arial" w:cs="Arial"/>
          <w:color w:val="000000"/>
        </w:rPr>
      </w:pPr>
      <w:r w:rsidRPr="00C67727">
        <w:rPr>
          <w:rFonts w:ascii="Arial" w:hAnsi="Arial" w:cs="Arial"/>
          <w:color w:val="000000"/>
        </w:rPr>
        <w:t xml:space="preserve">The estimated total value of purchases pursuant to the framework agreement is in the region of </w:t>
      </w:r>
      <w:r w:rsidRPr="00064556">
        <w:rPr>
          <w:rFonts w:ascii="Arial" w:hAnsi="Arial" w:cs="Arial"/>
          <w:b/>
          <w:color w:val="000000" w:themeColor="text1"/>
        </w:rPr>
        <w:t>€</w:t>
      </w:r>
      <w:r w:rsidR="00F1722F">
        <w:rPr>
          <w:rFonts w:ascii="Arial" w:hAnsi="Arial" w:cs="Arial"/>
          <w:b/>
          <w:color w:val="000000" w:themeColor="text1"/>
          <w:shd w:val="clear" w:color="auto" w:fill="BFBFBF"/>
        </w:rPr>
        <w:t>190</w:t>
      </w:r>
      <w:r w:rsidR="00064556" w:rsidRPr="00064556">
        <w:rPr>
          <w:rFonts w:ascii="Arial" w:hAnsi="Arial" w:cs="Arial"/>
          <w:b/>
          <w:color w:val="000000" w:themeColor="text1"/>
          <w:shd w:val="clear" w:color="auto" w:fill="BFBFBF"/>
        </w:rPr>
        <w:t>,000</w:t>
      </w:r>
      <w:r w:rsidRPr="00064556">
        <w:rPr>
          <w:rFonts w:ascii="Arial" w:hAnsi="Arial" w:cs="Arial"/>
          <w:b/>
          <w:color w:val="000000" w:themeColor="text1"/>
        </w:rPr>
        <w:t xml:space="preserve"> to €</w:t>
      </w:r>
      <w:r w:rsidR="00064556" w:rsidRPr="00064556">
        <w:rPr>
          <w:rFonts w:ascii="Arial" w:hAnsi="Arial" w:cs="Arial"/>
          <w:b/>
          <w:color w:val="000000" w:themeColor="text1"/>
          <w:shd w:val="clear" w:color="auto" w:fill="BFBFBF"/>
        </w:rPr>
        <w:t>2</w:t>
      </w:r>
      <w:r w:rsidR="00542207">
        <w:rPr>
          <w:rFonts w:ascii="Arial" w:hAnsi="Arial" w:cs="Arial"/>
          <w:b/>
          <w:color w:val="000000" w:themeColor="text1"/>
          <w:shd w:val="clear" w:color="auto" w:fill="BFBFBF"/>
        </w:rPr>
        <w:t>1</w:t>
      </w:r>
      <w:r w:rsidR="00064556" w:rsidRPr="00064556">
        <w:rPr>
          <w:rFonts w:ascii="Arial" w:hAnsi="Arial" w:cs="Arial"/>
          <w:b/>
          <w:color w:val="000000" w:themeColor="text1"/>
          <w:shd w:val="clear" w:color="auto" w:fill="BFBFBF"/>
        </w:rPr>
        <w:t>0,000</w:t>
      </w:r>
      <w:r w:rsidRPr="00064556">
        <w:rPr>
          <w:rFonts w:ascii="Arial" w:hAnsi="Arial" w:cs="Arial"/>
          <w:color w:val="000000" w:themeColor="text1"/>
        </w:rPr>
        <w:t xml:space="preserve"> (ex</w:t>
      </w:r>
      <w:r w:rsidRPr="00C67727">
        <w:rPr>
          <w:rFonts w:ascii="Arial" w:hAnsi="Arial" w:cs="Arial"/>
          <w:color w:val="000000"/>
        </w:rPr>
        <w:t>. VAT) over the lifetime of the agreement. It is emphasised, however, that this figure is provided strictly for indicative purposes only as there is no guaranteed expenditure under the framework agreement.</w:t>
      </w:r>
    </w:p>
    <w:p w14:paraId="043130FB" w14:textId="77777777" w:rsidR="00F14097" w:rsidRPr="00754455" w:rsidRDefault="00F14097" w:rsidP="00AF7EAF">
      <w:pPr>
        <w:pStyle w:val="Heading2"/>
      </w:pPr>
      <w:bookmarkStart w:id="13" w:name="_Toc235694859"/>
      <w:r w:rsidRPr="00754455">
        <w:t>Awarding Contracts under the Framework Agreement</w:t>
      </w:r>
      <w:bookmarkEnd w:id="13"/>
    </w:p>
    <w:p w14:paraId="6E30BC89" w14:textId="77777777" w:rsidR="00F14097" w:rsidRPr="00C67727" w:rsidRDefault="005B2009" w:rsidP="005B2009">
      <w:pPr>
        <w:jc w:val="both"/>
        <w:rPr>
          <w:rFonts w:ascii="Arial" w:hAnsi="Arial" w:cs="Arial"/>
        </w:rPr>
      </w:pPr>
      <w:r w:rsidRPr="00C67727">
        <w:rPr>
          <w:rFonts w:ascii="Arial" w:hAnsi="Arial" w:cs="Arial"/>
        </w:rPr>
        <w:t>In the case of a single party framework agreement contracts may be awarded directly on foot of the original tenders or by consultation with the framework member and invitation to provide a supplementary tender within the constraints laid</w:t>
      </w:r>
      <w:r w:rsidR="000F391B" w:rsidRPr="00C67727">
        <w:rPr>
          <w:rFonts w:ascii="Arial" w:hAnsi="Arial" w:cs="Arial"/>
        </w:rPr>
        <w:t xml:space="preserve"> down in </w:t>
      </w:r>
      <w:r w:rsidR="008006B4" w:rsidRPr="00C67727">
        <w:rPr>
          <w:rFonts w:ascii="Arial" w:hAnsi="Arial" w:cs="Arial"/>
        </w:rPr>
        <w:t xml:space="preserve">this </w:t>
      </w:r>
      <w:r w:rsidRPr="00C67727">
        <w:rPr>
          <w:rFonts w:ascii="Arial" w:hAnsi="Arial" w:cs="Arial"/>
        </w:rPr>
        <w:t xml:space="preserve">tender documentation and the framework agreement terms and conditions. </w:t>
      </w:r>
    </w:p>
    <w:p w14:paraId="6417B79F" w14:textId="77777777" w:rsidR="00910B05" w:rsidRPr="00754455" w:rsidRDefault="00910B05" w:rsidP="00AF7EAF">
      <w:pPr>
        <w:pStyle w:val="Heading2"/>
      </w:pPr>
      <w:bookmarkStart w:id="14" w:name="_Toc235694860"/>
      <w:r w:rsidRPr="00754455">
        <w:t>Review of Performance</w:t>
      </w:r>
      <w:bookmarkEnd w:id="14"/>
    </w:p>
    <w:p w14:paraId="7CEC3E7A" w14:textId="77777777" w:rsidR="00776063" w:rsidRPr="00C67727" w:rsidRDefault="00776063" w:rsidP="00776063">
      <w:pPr>
        <w:jc w:val="both"/>
        <w:rPr>
          <w:rFonts w:ascii="Arial" w:hAnsi="Arial" w:cs="Arial"/>
          <w:color w:val="000000"/>
        </w:rPr>
      </w:pPr>
      <w:r w:rsidRPr="00C67727">
        <w:rPr>
          <w:rFonts w:ascii="Arial" w:hAnsi="Arial" w:cs="Arial"/>
          <w:color w:val="000000"/>
        </w:rPr>
        <w:t xml:space="preserve">Supplier performance will be continually monitored over the term of the framework agreement. Cost competitiveness, quality of service and turnaround time will be the main criteria for measuring performance. </w:t>
      </w:r>
    </w:p>
    <w:p w14:paraId="0E25C7DB" w14:textId="2E033DDE" w:rsidR="00776063" w:rsidRPr="00C67727" w:rsidRDefault="00776063" w:rsidP="00910B05">
      <w:pPr>
        <w:jc w:val="both"/>
        <w:rPr>
          <w:rFonts w:ascii="Arial" w:hAnsi="Arial" w:cs="Arial"/>
        </w:rPr>
      </w:pPr>
      <w:r w:rsidRPr="00C67727">
        <w:rPr>
          <w:rFonts w:ascii="Arial" w:hAnsi="Arial" w:cs="Arial"/>
        </w:rPr>
        <w:lastRenderedPageBreak/>
        <w:t xml:space="preserve">The format will be agreed between </w:t>
      </w:r>
      <w:r w:rsidRPr="00C67727">
        <w:rPr>
          <w:rFonts w:ascii="Arial" w:hAnsi="Arial" w:cs="Arial"/>
          <w:color w:val="000000"/>
        </w:rPr>
        <w:t xml:space="preserve">South Dublin County Council </w:t>
      </w:r>
      <w:r w:rsidRPr="00C67727">
        <w:rPr>
          <w:rFonts w:ascii="Arial" w:hAnsi="Arial" w:cs="Arial"/>
        </w:rPr>
        <w:t xml:space="preserve">and the framework member(s).  The precise KPIs for performance monitoring will be agreed with the framework members.   It is expected that the successful tenderer will take a proactive role in monitoring performance with a view to making appropriate recommendations where necessary for continuous improvement. </w:t>
      </w:r>
    </w:p>
    <w:p w14:paraId="5A70E803" w14:textId="77777777" w:rsidR="00910B05" w:rsidRPr="00754455" w:rsidRDefault="00910B05" w:rsidP="00AF7EAF">
      <w:pPr>
        <w:pStyle w:val="Heading2"/>
      </w:pPr>
      <w:bookmarkStart w:id="15" w:name="_Toc235694861"/>
      <w:r w:rsidRPr="00754455">
        <w:t>Right to Tender outside of the Framework</w:t>
      </w:r>
      <w:bookmarkEnd w:id="15"/>
      <w:r w:rsidRPr="00754455">
        <w:t xml:space="preserve"> </w:t>
      </w:r>
    </w:p>
    <w:p w14:paraId="3881918F" w14:textId="2EA096C3" w:rsidR="00910B05" w:rsidRPr="00C67727" w:rsidRDefault="00F8047F" w:rsidP="00910B05">
      <w:pPr>
        <w:jc w:val="both"/>
        <w:rPr>
          <w:rFonts w:ascii="Arial" w:hAnsi="Arial" w:cs="Arial"/>
        </w:rPr>
      </w:pPr>
      <w:r w:rsidRPr="00C67727">
        <w:rPr>
          <w:rFonts w:ascii="Arial" w:hAnsi="Arial" w:cs="Arial"/>
          <w:color w:val="000000"/>
        </w:rPr>
        <w:t xml:space="preserve">South Dublin County Council </w:t>
      </w:r>
      <w:r w:rsidR="00910B05" w:rsidRPr="00C67727">
        <w:rPr>
          <w:rFonts w:ascii="Arial" w:hAnsi="Arial" w:cs="Arial"/>
        </w:rPr>
        <w:t xml:space="preserve">intends to use the framework for the procurement of requirements falling within its scope during the specified period; </w:t>
      </w:r>
      <w:r w:rsidR="00417B48" w:rsidRPr="00C67727">
        <w:rPr>
          <w:rFonts w:ascii="Arial" w:hAnsi="Arial" w:cs="Arial"/>
        </w:rPr>
        <w:t>however,</w:t>
      </w:r>
      <w:r w:rsidR="00910B05" w:rsidRPr="00C67727">
        <w:rPr>
          <w:rFonts w:ascii="Arial" w:hAnsi="Arial" w:cs="Arial"/>
        </w:rPr>
        <w:t xml:space="preserve"> it reserves the right to go outside the framework for the procurement of any requirement without reference to the framework member. Admission to a framework does not guarantee the award of any contract to any economic operator, nor does it give the member the right to be consulted in respect of, or tender for, any contract</w:t>
      </w:r>
      <w:r w:rsidR="00D624C6" w:rsidRPr="00C67727">
        <w:rPr>
          <w:rFonts w:ascii="Arial" w:hAnsi="Arial" w:cs="Arial"/>
        </w:rPr>
        <w:t>.</w:t>
      </w:r>
    </w:p>
    <w:p w14:paraId="5DB9E5F3" w14:textId="77777777" w:rsidR="00910B05" w:rsidRPr="00C67727" w:rsidRDefault="00910B05" w:rsidP="00910B05">
      <w:pPr>
        <w:jc w:val="both"/>
        <w:rPr>
          <w:rFonts w:ascii="Arial" w:hAnsi="Arial" w:cs="Arial"/>
        </w:rPr>
      </w:pPr>
      <w:r w:rsidRPr="00C67727">
        <w:rPr>
          <w:rFonts w:ascii="Arial" w:hAnsi="Arial" w:cs="Arial"/>
        </w:rPr>
        <w:t xml:space="preserve">Admission to the framework will be conditional upon acceptance of </w:t>
      </w:r>
      <w:r w:rsidR="00D624C6" w:rsidRPr="00C67727">
        <w:rPr>
          <w:rFonts w:ascii="Arial" w:hAnsi="Arial" w:cs="Arial"/>
          <w:color w:val="000000"/>
        </w:rPr>
        <w:t>South Dublin County Council</w:t>
      </w:r>
      <w:r w:rsidRPr="00C67727">
        <w:rPr>
          <w:rFonts w:ascii="Arial" w:hAnsi="Arial" w:cs="Arial"/>
        </w:rPr>
        <w:t>’s framework terms and conditions (</w:t>
      </w:r>
      <w:r w:rsidR="005E687E" w:rsidRPr="00C67727">
        <w:rPr>
          <w:rFonts w:ascii="Arial" w:hAnsi="Arial" w:cs="Arial"/>
        </w:rPr>
        <w:t>Appendix 9</w:t>
      </w:r>
      <w:r w:rsidRPr="00C67727">
        <w:rPr>
          <w:rFonts w:ascii="Arial" w:hAnsi="Arial" w:cs="Arial"/>
        </w:rPr>
        <w:t>).</w:t>
      </w:r>
    </w:p>
    <w:p w14:paraId="3FB794A9" w14:textId="77777777" w:rsidR="00ED2BE6" w:rsidRPr="00C67727" w:rsidRDefault="00910B05" w:rsidP="00E35901">
      <w:pPr>
        <w:jc w:val="both"/>
        <w:rPr>
          <w:rFonts w:ascii="Arial" w:hAnsi="Arial" w:cs="Arial"/>
          <w:b/>
          <w:bCs/>
        </w:rPr>
      </w:pPr>
      <w:r w:rsidRPr="00C67727">
        <w:rPr>
          <w:rFonts w:ascii="Arial" w:hAnsi="Arial" w:cs="Arial"/>
          <w:b/>
          <w:bCs/>
        </w:rPr>
        <w:t xml:space="preserve">Tenderers are required to review these terms and conditions and indicate their acceptance thereof as part of their tender submission. Any reservation </w:t>
      </w:r>
      <w:proofErr w:type="gramStart"/>
      <w:r w:rsidRPr="00C67727">
        <w:rPr>
          <w:rFonts w:ascii="Arial" w:hAnsi="Arial" w:cs="Arial"/>
          <w:b/>
          <w:bCs/>
        </w:rPr>
        <w:t>with regard to</w:t>
      </w:r>
      <w:proofErr w:type="gramEnd"/>
      <w:r w:rsidRPr="00C67727">
        <w:rPr>
          <w:rFonts w:ascii="Arial" w:hAnsi="Arial" w:cs="Arial"/>
          <w:b/>
          <w:bCs/>
        </w:rPr>
        <w:t xml:space="preserve"> these terms should be submitted as a query in accordance with the </w:t>
      </w:r>
      <w:r w:rsidR="002D6D67" w:rsidRPr="00C67727">
        <w:rPr>
          <w:rFonts w:ascii="Arial" w:hAnsi="Arial" w:cs="Arial"/>
          <w:b/>
          <w:bCs/>
        </w:rPr>
        <w:t xml:space="preserve">procedure described in </w:t>
      </w:r>
      <w:r w:rsidR="005873F4" w:rsidRPr="00C67727">
        <w:rPr>
          <w:rFonts w:ascii="Arial" w:hAnsi="Arial" w:cs="Arial"/>
          <w:b/>
          <w:bCs/>
        </w:rPr>
        <w:t xml:space="preserve">Appendix 1 Section (b) </w:t>
      </w:r>
      <w:r w:rsidRPr="00C67727">
        <w:rPr>
          <w:rFonts w:ascii="Arial" w:hAnsi="Arial" w:cs="Arial"/>
          <w:b/>
          <w:bCs/>
        </w:rPr>
        <w:t>of this document.</w:t>
      </w:r>
    </w:p>
    <w:p w14:paraId="00CEFB21" w14:textId="77777777" w:rsidR="00ED2BE6" w:rsidRPr="00754455" w:rsidRDefault="00ED2BE6" w:rsidP="00AF7EAF">
      <w:pPr>
        <w:pStyle w:val="Heading2"/>
      </w:pPr>
      <w:bookmarkStart w:id="16" w:name="_Toc235694862"/>
      <w:r w:rsidRPr="00754455">
        <w:t>Account Management</w:t>
      </w:r>
      <w:bookmarkEnd w:id="16"/>
    </w:p>
    <w:p w14:paraId="1F84CB66" w14:textId="77777777" w:rsidR="00ED2BE6" w:rsidRPr="00C67727" w:rsidRDefault="00ED2BE6" w:rsidP="005C5159">
      <w:pPr>
        <w:ind w:right="84"/>
        <w:jc w:val="both"/>
        <w:rPr>
          <w:rFonts w:ascii="Arial" w:hAnsi="Arial" w:cs="Arial"/>
        </w:rPr>
      </w:pPr>
      <w:r w:rsidRPr="00C67727">
        <w:rPr>
          <w:rFonts w:ascii="Arial" w:hAnsi="Arial" w:cs="Arial"/>
          <w:color w:val="000000"/>
        </w:rPr>
        <w:t xml:space="preserve">South Dublin County Council requires tenderers to nominate a dedicated account manager who will act as the main point of contact for the duration of the contract.  This person shall have the authority to deal with all matters in relation to the contract and be responsible for the satisfactory delivery of the services required.  </w:t>
      </w:r>
      <w:r w:rsidRPr="00C67727">
        <w:rPr>
          <w:rFonts w:ascii="Arial" w:hAnsi="Arial" w:cs="Arial"/>
        </w:rPr>
        <w:t>The duties of the account manager will include the following:</w:t>
      </w:r>
    </w:p>
    <w:p w14:paraId="447BDA8D" w14:textId="77777777" w:rsidR="00ED2BE6" w:rsidRPr="00C67727" w:rsidRDefault="00ED2BE6" w:rsidP="004304D9">
      <w:pPr>
        <w:pStyle w:val="NormalWeb0"/>
        <w:numPr>
          <w:ilvl w:val="3"/>
          <w:numId w:val="4"/>
        </w:numPr>
        <w:tabs>
          <w:tab w:val="clear" w:pos="3202"/>
        </w:tabs>
        <w:spacing w:before="0" w:beforeAutospacing="0" w:after="0" w:line="276" w:lineRule="auto"/>
        <w:ind w:left="709" w:hanging="425"/>
        <w:jc w:val="both"/>
        <w:rPr>
          <w:rFonts w:ascii="Arial" w:hAnsi="Arial" w:cs="Arial"/>
          <w:sz w:val="22"/>
          <w:szCs w:val="22"/>
          <w:lang w:val="en-IE"/>
        </w:rPr>
      </w:pPr>
      <w:r w:rsidRPr="00C67727">
        <w:rPr>
          <w:rFonts w:ascii="Arial" w:hAnsi="Arial" w:cs="Arial"/>
          <w:sz w:val="22"/>
          <w:szCs w:val="22"/>
          <w:lang w:val="en-IE"/>
        </w:rPr>
        <w:t>Overall responsibility for a good working relationship with South Dublin County Council;</w:t>
      </w:r>
    </w:p>
    <w:p w14:paraId="5E7C380A" w14:textId="77777777" w:rsidR="00ED2BE6" w:rsidRPr="00C67727" w:rsidRDefault="00ED2BE6" w:rsidP="004304D9">
      <w:pPr>
        <w:pStyle w:val="NormalWeb0"/>
        <w:numPr>
          <w:ilvl w:val="3"/>
          <w:numId w:val="4"/>
        </w:numPr>
        <w:tabs>
          <w:tab w:val="clear" w:pos="3202"/>
        </w:tabs>
        <w:spacing w:before="0" w:beforeAutospacing="0" w:after="0" w:line="276" w:lineRule="auto"/>
        <w:ind w:left="709" w:hanging="425"/>
        <w:jc w:val="both"/>
        <w:rPr>
          <w:rFonts w:ascii="Arial" w:hAnsi="Arial" w:cs="Arial"/>
          <w:sz w:val="22"/>
          <w:szCs w:val="22"/>
          <w:lang w:val="en-IE"/>
        </w:rPr>
      </w:pPr>
      <w:r w:rsidRPr="00C67727">
        <w:rPr>
          <w:rFonts w:ascii="Arial" w:hAnsi="Arial" w:cs="Arial"/>
          <w:sz w:val="22"/>
          <w:szCs w:val="22"/>
          <w:lang w:val="en-IE"/>
        </w:rPr>
        <w:t>Meet as and when required to review the relationship and examine performance;</w:t>
      </w:r>
    </w:p>
    <w:p w14:paraId="5E7EAD80" w14:textId="77777777" w:rsidR="00ED2BE6" w:rsidRPr="00C67727" w:rsidRDefault="00ED2BE6" w:rsidP="004304D9">
      <w:pPr>
        <w:pStyle w:val="NormalWeb0"/>
        <w:numPr>
          <w:ilvl w:val="3"/>
          <w:numId w:val="4"/>
        </w:numPr>
        <w:tabs>
          <w:tab w:val="clear" w:pos="3202"/>
        </w:tabs>
        <w:spacing w:before="0" w:beforeAutospacing="0" w:after="0" w:line="276" w:lineRule="auto"/>
        <w:ind w:left="709" w:hanging="425"/>
        <w:jc w:val="both"/>
        <w:rPr>
          <w:rFonts w:ascii="Arial" w:hAnsi="Arial" w:cs="Arial"/>
          <w:sz w:val="22"/>
          <w:szCs w:val="22"/>
          <w:lang w:val="en-IE"/>
        </w:rPr>
      </w:pPr>
      <w:r w:rsidRPr="00C67727">
        <w:rPr>
          <w:rFonts w:ascii="Arial" w:hAnsi="Arial" w:cs="Arial"/>
          <w:sz w:val="22"/>
          <w:szCs w:val="22"/>
          <w:lang w:val="en-IE"/>
        </w:rPr>
        <w:t xml:space="preserve">Deal with disputes, complaints or concerns that cannot be adequately resolved; </w:t>
      </w:r>
    </w:p>
    <w:p w14:paraId="3CD2E77C" w14:textId="77777777" w:rsidR="00ED2BE6" w:rsidRPr="00C67727" w:rsidRDefault="00ED2BE6" w:rsidP="004304D9">
      <w:pPr>
        <w:pStyle w:val="NormalWeb0"/>
        <w:numPr>
          <w:ilvl w:val="3"/>
          <w:numId w:val="4"/>
        </w:numPr>
        <w:tabs>
          <w:tab w:val="clear" w:pos="3202"/>
        </w:tabs>
        <w:spacing w:before="0" w:beforeAutospacing="0" w:after="0" w:line="276" w:lineRule="auto"/>
        <w:ind w:left="709" w:hanging="425"/>
        <w:jc w:val="both"/>
        <w:rPr>
          <w:rFonts w:ascii="Arial" w:hAnsi="Arial" w:cs="Arial"/>
          <w:sz w:val="22"/>
          <w:szCs w:val="22"/>
          <w:lang w:val="en-IE"/>
        </w:rPr>
      </w:pPr>
      <w:r w:rsidRPr="00C67727">
        <w:rPr>
          <w:rFonts w:ascii="Arial" w:hAnsi="Arial" w:cs="Arial"/>
          <w:sz w:val="22"/>
          <w:szCs w:val="22"/>
          <w:lang w:val="en-IE"/>
        </w:rPr>
        <w:t>Regularly give and receive both formal and informal feedback on the relationship, workloads, processes, areas and suggestions for improvement and cost savings;</w:t>
      </w:r>
    </w:p>
    <w:p w14:paraId="02074DAD" w14:textId="77777777" w:rsidR="00ED2BE6" w:rsidRPr="00C67727" w:rsidRDefault="00ED2BE6" w:rsidP="004304D9">
      <w:pPr>
        <w:pStyle w:val="NormalWeb0"/>
        <w:numPr>
          <w:ilvl w:val="3"/>
          <w:numId w:val="4"/>
        </w:numPr>
        <w:tabs>
          <w:tab w:val="clear" w:pos="3202"/>
        </w:tabs>
        <w:spacing w:before="0" w:beforeAutospacing="0" w:after="0" w:line="276" w:lineRule="auto"/>
        <w:ind w:left="709" w:hanging="425"/>
        <w:jc w:val="both"/>
        <w:rPr>
          <w:rFonts w:ascii="Arial" w:hAnsi="Arial" w:cs="Arial"/>
          <w:sz w:val="22"/>
          <w:szCs w:val="22"/>
          <w:lang w:val="en-IE"/>
        </w:rPr>
      </w:pPr>
      <w:r w:rsidRPr="00C67727">
        <w:rPr>
          <w:rFonts w:ascii="Arial" w:hAnsi="Arial" w:cs="Arial"/>
          <w:sz w:val="22"/>
          <w:szCs w:val="22"/>
          <w:lang w:val="en-IE"/>
        </w:rPr>
        <w:t>Proactively discuss with South Dublin County Council ways of improving efficiency regarding service delivery in general.</w:t>
      </w:r>
    </w:p>
    <w:p w14:paraId="6D3BA037" w14:textId="25D34477" w:rsidR="00ED2BE6" w:rsidRPr="00C67727" w:rsidRDefault="00ED2BE6" w:rsidP="00ED2BE6">
      <w:pPr>
        <w:pStyle w:val="BodyTextIndent"/>
        <w:ind w:left="0"/>
        <w:jc w:val="both"/>
        <w:rPr>
          <w:rFonts w:ascii="Arial" w:hAnsi="Arial" w:cs="Arial"/>
          <w:b/>
          <w:bCs/>
          <w:szCs w:val="23"/>
        </w:rPr>
      </w:pPr>
      <w:r w:rsidRPr="00C67727">
        <w:rPr>
          <w:rFonts w:ascii="Arial" w:hAnsi="Arial" w:cs="Arial"/>
          <w:b/>
          <w:bCs/>
          <w:szCs w:val="23"/>
        </w:rPr>
        <w:t xml:space="preserve">NOTE: Tenderers will note that account management activities will be non-billable (i.e. </w:t>
      </w:r>
      <w:r w:rsidRPr="00C67727">
        <w:rPr>
          <w:rFonts w:ascii="Arial" w:hAnsi="Arial" w:cs="Arial"/>
          <w:b/>
          <w:lang w:val="en-IE"/>
        </w:rPr>
        <w:t>South Dublin County Council</w:t>
      </w:r>
      <w:r w:rsidRPr="00C67727">
        <w:rPr>
          <w:rFonts w:ascii="Arial" w:hAnsi="Arial" w:cs="Arial"/>
          <w:b/>
          <w:bCs/>
          <w:szCs w:val="23"/>
        </w:rPr>
        <w:t xml:space="preserve"> will not pay separately for account management activities). </w:t>
      </w:r>
      <w:r w:rsidRPr="00C67727">
        <w:rPr>
          <w:rFonts w:ascii="Arial" w:hAnsi="Arial" w:cs="Arial"/>
          <w:b/>
          <w:lang w:val="en-IE"/>
        </w:rPr>
        <w:t>South Dublin County Council</w:t>
      </w:r>
      <w:r w:rsidRPr="00C67727">
        <w:rPr>
          <w:rFonts w:ascii="Arial" w:hAnsi="Arial" w:cs="Arial"/>
          <w:b/>
          <w:bCs/>
          <w:szCs w:val="23"/>
        </w:rPr>
        <w:t xml:space="preserve"> will nominate authorised staff to liaise with the successful Framework Member</w:t>
      </w:r>
      <w:r w:rsidRPr="00C67727">
        <w:rPr>
          <w:rFonts w:ascii="Arial" w:hAnsi="Arial" w:cs="Arial"/>
          <w:b/>
          <w:bCs/>
          <w:color w:val="FF0000"/>
          <w:szCs w:val="23"/>
        </w:rPr>
        <w:t xml:space="preserve"> </w:t>
      </w:r>
      <w:r w:rsidRPr="00C67727">
        <w:rPr>
          <w:rFonts w:ascii="Arial" w:hAnsi="Arial" w:cs="Arial"/>
          <w:b/>
          <w:bCs/>
          <w:szCs w:val="23"/>
        </w:rPr>
        <w:t>and delegate as required.</w:t>
      </w:r>
    </w:p>
    <w:p w14:paraId="237E4AEE" w14:textId="77777777" w:rsidR="00ED2BE6" w:rsidRPr="00AF7EAF" w:rsidRDefault="00ED2BE6" w:rsidP="00AF7EAF">
      <w:pPr>
        <w:pStyle w:val="Heading3"/>
      </w:pPr>
      <w:bookmarkStart w:id="17" w:name="_Toc235694863"/>
      <w:r>
        <w:t>Invoicing</w:t>
      </w:r>
      <w:bookmarkEnd w:id="17"/>
      <w:r>
        <w:t xml:space="preserve"> </w:t>
      </w:r>
    </w:p>
    <w:p w14:paraId="3F0D5B10" w14:textId="0B5C0FD9" w:rsidR="00ED2BE6" w:rsidRPr="00C67727" w:rsidRDefault="003C3116" w:rsidP="00ED2BE6">
      <w:pPr>
        <w:jc w:val="both"/>
        <w:rPr>
          <w:rFonts w:ascii="Arial" w:hAnsi="Arial" w:cs="Arial"/>
          <w:color w:val="000000"/>
        </w:rPr>
      </w:pPr>
      <w:r w:rsidRPr="003C3116">
        <w:rPr>
          <w:rFonts w:ascii="Arial" w:hAnsi="Arial" w:cs="Arial"/>
          <w:color w:val="000000"/>
        </w:rPr>
        <w:t xml:space="preserve">Invoices shall be submitted by the successful tenderer </w:t>
      </w:r>
      <w:proofErr w:type="gramStart"/>
      <w:r w:rsidRPr="003C3116">
        <w:rPr>
          <w:rFonts w:ascii="Arial" w:hAnsi="Arial" w:cs="Arial"/>
          <w:color w:val="000000"/>
        </w:rPr>
        <w:t>on a monthly basis</w:t>
      </w:r>
      <w:proofErr w:type="gramEnd"/>
      <w:r w:rsidRPr="003C3116">
        <w:rPr>
          <w:rFonts w:ascii="Arial" w:hAnsi="Arial" w:cs="Arial"/>
          <w:color w:val="000000"/>
        </w:rPr>
        <w:t xml:space="preserve"> for all costs incurred in the preceding month. All official invoices must quote a South Dublin County Council purchase order number.</w:t>
      </w:r>
      <w:r>
        <w:rPr>
          <w:rFonts w:ascii="Arial" w:hAnsi="Arial" w:cs="Arial"/>
          <w:color w:val="000000"/>
        </w:rPr>
        <w:t xml:space="preserve"> </w:t>
      </w:r>
      <w:r w:rsidRPr="003C3116">
        <w:rPr>
          <w:rFonts w:ascii="Arial" w:hAnsi="Arial" w:cs="Arial"/>
          <w:color w:val="000000"/>
        </w:rPr>
        <w:t>All invoices which do not quote a relevant purchase order number will be returned to the supplier.</w:t>
      </w:r>
      <w:r w:rsidR="00ED2BE6" w:rsidRPr="00C67727">
        <w:rPr>
          <w:rFonts w:ascii="Arial" w:hAnsi="Arial" w:cs="Arial"/>
          <w:color w:val="000000"/>
        </w:rPr>
        <w:t xml:space="preserve"> </w:t>
      </w:r>
    </w:p>
    <w:p w14:paraId="7E6B3D0A" w14:textId="77777777" w:rsidR="00ED2BE6" w:rsidRDefault="00ED2BE6" w:rsidP="00ED2BE6">
      <w:pPr>
        <w:pStyle w:val="Heading3"/>
      </w:pPr>
      <w:bookmarkStart w:id="18" w:name="_Toc235694864"/>
      <w:r w:rsidRPr="00D056D0">
        <w:lastRenderedPageBreak/>
        <w:t>Award</w:t>
      </w:r>
      <w:r w:rsidRPr="00B81A77">
        <w:t xml:space="preserve"> to Runner Up</w:t>
      </w:r>
      <w:bookmarkEnd w:id="18"/>
      <w:r>
        <w:t xml:space="preserve"> </w:t>
      </w:r>
    </w:p>
    <w:p w14:paraId="081C64C5" w14:textId="77777777" w:rsidR="00B4603E" w:rsidRPr="00C67727" w:rsidRDefault="00B4603E" w:rsidP="00B4603E">
      <w:pPr>
        <w:jc w:val="both"/>
        <w:rPr>
          <w:rFonts w:ascii="Arial" w:hAnsi="Arial" w:cs="Arial"/>
        </w:rPr>
      </w:pPr>
      <w:r w:rsidRPr="00C67727">
        <w:rPr>
          <w:rFonts w:ascii="Arial" w:hAnsi="Arial" w:cs="Arial"/>
        </w:rPr>
        <w:t>If for any reason it is not possible to establish the framework agreement or award the initial contract to the designated successful tenderer emerging from this competitive process; South Dublin County Council reserves the right to establish the framework with the next highest scoring tenderer on the basis of the terms advertised at any time during the tender validity period. This shall be without prejudice to the right of South Dublin County Council to cancel this competitive process and/or initiate a new contract award procedure at its sole discretion.</w:t>
      </w:r>
    </w:p>
    <w:p w14:paraId="08039D94" w14:textId="77777777" w:rsidR="001E6867" w:rsidRDefault="001E6867" w:rsidP="001E6867">
      <w:pPr>
        <w:pStyle w:val="Heading3"/>
        <w:jc w:val="both"/>
      </w:pPr>
      <w:bookmarkStart w:id="19" w:name="_Toc195681229"/>
      <w:bookmarkStart w:id="20" w:name="_Toc195673949"/>
      <w:bookmarkStart w:id="21" w:name="_Toc195672605"/>
      <w:bookmarkStart w:id="22" w:name="_Toc388881070"/>
      <w:bookmarkStart w:id="23" w:name="_Toc235694865"/>
      <w:r>
        <w:t>Replacement Personnel</w:t>
      </w:r>
      <w:bookmarkEnd w:id="19"/>
      <w:bookmarkEnd w:id="20"/>
      <w:bookmarkEnd w:id="21"/>
      <w:bookmarkEnd w:id="22"/>
      <w:bookmarkEnd w:id="23"/>
    </w:p>
    <w:p w14:paraId="0DC0F0B0" w14:textId="77777777" w:rsidR="00ED2BE6" w:rsidRDefault="001E6867" w:rsidP="0018760A">
      <w:pPr>
        <w:jc w:val="both"/>
        <w:rPr>
          <w:rFonts w:ascii="Arial" w:hAnsi="Arial" w:cs="Arial"/>
          <w:bCs/>
        </w:rPr>
      </w:pPr>
      <w:r w:rsidRPr="00C67727">
        <w:rPr>
          <w:rFonts w:ascii="Arial" w:hAnsi="Arial" w:cs="Arial"/>
          <w:bCs/>
        </w:rPr>
        <w:t>Notification must be sent in writing as soon as possible to South Dublin County Council on any proposed change of nominated personnel, such change to be subject to the written approval of South Dublin County Council.  Replacement personnel must be of equal or better standing</w:t>
      </w:r>
      <w:r w:rsidR="006624BF" w:rsidRPr="00C67727">
        <w:rPr>
          <w:rFonts w:ascii="Arial" w:hAnsi="Arial" w:cs="Arial"/>
          <w:bCs/>
        </w:rPr>
        <w:t xml:space="preserve"> than the </w:t>
      </w:r>
      <w:r w:rsidR="00396020" w:rsidRPr="00C67727">
        <w:rPr>
          <w:rFonts w:ascii="Arial" w:hAnsi="Arial" w:cs="Arial"/>
          <w:bCs/>
        </w:rPr>
        <w:t xml:space="preserve">personnel originally </w:t>
      </w:r>
      <w:r w:rsidR="006624BF" w:rsidRPr="00C67727">
        <w:rPr>
          <w:rFonts w:ascii="Arial" w:hAnsi="Arial" w:cs="Arial"/>
          <w:bCs/>
        </w:rPr>
        <w:t xml:space="preserve">nominated </w:t>
      </w:r>
      <w:r w:rsidRPr="00C67727">
        <w:rPr>
          <w:rFonts w:ascii="Arial" w:hAnsi="Arial" w:cs="Arial"/>
          <w:bCs/>
        </w:rPr>
        <w:t>in terms of qualifications and expe</w:t>
      </w:r>
      <w:r w:rsidR="0018760A">
        <w:rPr>
          <w:rFonts w:ascii="Arial" w:hAnsi="Arial" w:cs="Arial"/>
          <w:bCs/>
        </w:rPr>
        <w:t>rience.</w:t>
      </w:r>
    </w:p>
    <w:p w14:paraId="3DDE5313" w14:textId="77777777" w:rsidR="003619CE" w:rsidRDefault="003619CE" w:rsidP="00A964E1">
      <w:pPr>
        <w:pStyle w:val="Heading2"/>
      </w:pPr>
      <w:bookmarkStart w:id="24" w:name="_Toc235694866"/>
      <w:r>
        <w:t>Contract Execution</w:t>
      </w:r>
      <w:bookmarkEnd w:id="24"/>
    </w:p>
    <w:p w14:paraId="1525D027" w14:textId="77777777" w:rsidR="003619CE" w:rsidRPr="003619CE" w:rsidRDefault="003619CE" w:rsidP="003619CE">
      <w:pPr>
        <w:rPr>
          <w:rFonts w:ascii="Arial" w:hAnsi="Arial" w:cs="Arial"/>
          <w:bCs/>
        </w:rPr>
      </w:pPr>
      <w:r w:rsidRPr="003619CE">
        <w:rPr>
          <w:rFonts w:ascii="Arial" w:hAnsi="Arial" w:cs="Arial"/>
          <w:bCs/>
        </w:rPr>
        <w:t>The successful tenderer will be expected to execute the framework agreement substantially in compliance with that as appended in at Appendix 9.</w:t>
      </w:r>
    </w:p>
    <w:p w14:paraId="66AF303F" w14:textId="1B103B4D" w:rsidR="003619CE" w:rsidRPr="003619CE" w:rsidRDefault="003619CE" w:rsidP="003619CE">
      <w:pPr>
        <w:rPr>
          <w:rFonts w:ascii="Arial" w:hAnsi="Arial" w:cs="Arial"/>
          <w:bCs/>
        </w:rPr>
      </w:pPr>
      <w:r w:rsidRPr="003619CE">
        <w:rPr>
          <w:rFonts w:ascii="Arial" w:hAnsi="Arial" w:cs="Arial"/>
          <w:bCs/>
        </w:rPr>
        <w:t xml:space="preserve">On drawdown under the said framework agreement the framework member will be expected to execute the contract for services substantially in compliance with that as appended in at </w:t>
      </w:r>
      <w:r w:rsidRPr="00F1722F">
        <w:rPr>
          <w:rFonts w:ascii="Arial" w:hAnsi="Arial" w:cs="Arial"/>
          <w:bCs/>
        </w:rPr>
        <w:t>Appendix 8.</w:t>
      </w:r>
    </w:p>
    <w:p w14:paraId="69DAD70C" w14:textId="77777777" w:rsidR="003619CE" w:rsidRPr="0018760A" w:rsidRDefault="003619CE" w:rsidP="0018760A">
      <w:pPr>
        <w:jc w:val="both"/>
        <w:rPr>
          <w:rFonts w:ascii="Arial" w:hAnsi="Arial" w:cs="Arial"/>
          <w:bCs/>
        </w:rPr>
      </w:pPr>
    </w:p>
    <w:p w14:paraId="0B78D25C" w14:textId="77777777" w:rsidR="00ED2BE6" w:rsidRDefault="00ED2BE6" w:rsidP="00AF7EAF">
      <w:pPr>
        <w:pStyle w:val="Heading2"/>
        <w:numPr>
          <w:ilvl w:val="0"/>
          <w:numId w:val="0"/>
        </w:numPr>
        <w:rPr>
          <w:rFonts w:eastAsiaTheme="minorHAnsi"/>
        </w:rPr>
      </w:pPr>
    </w:p>
    <w:p w14:paraId="352AD596" w14:textId="77777777" w:rsidR="001E6867" w:rsidRDefault="001E6867">
      <w:pPr>
        <w:rPr>
          <w:rFonts w:cstheme="majorBidi"/>
          <w:b/>
          <w:bCs/>
          <w:color w:val="4F81BD" w:themeColor="accent1"/>
          <w:sz w:val="26"/>
          <w:szCs w:val="26"/>
        </w:rPr>
      </w:pPr>
      <w:r>
        <w:br w:type="page"/>
      </w:r>
    </w:p>
    <w:p w14:paraId="47509DE1" w14:textId="4AC8455C" w:rsidR="00881011" w:rsidRPr="00B81A77" w:rsidRDefault="00881011" w:rsidP="00AF7EAF">
      <w:pPr>
        <w:pStyle w:val="Heading2"/>
      </w:pPr>
      <w:bookmarkStart w:id="25" w:name="_Toc235694867"/>
      <w:r w:rsidRPr="00754455">
        <w:lastRenderedPageBreak/>
        <w:t>Requirements under Framework Agreement</w:t>
      </w:r>
      <w:bookmarkEnd w:id="25"/>
      <w:r>
        <w:rPr>
          <w:rFonts w:eastAsiaTheme="minorHAnsi"/>
        </w:rPr>
        <w:t xml:space="preserve"> </w:t>
      </w:r>
    </w:p>
    <w:p w14:paraId="7AC59807" w14:textId="77777777" w:rsidR="00881011" w:rsidRDefault="00881011" w:rsidP="00881011">
      <w:pPr>
        <w:jc w:val="both"/>
        <w:rPr>
          <w:rFonts w:cs="Arial"/>
          <w:color w:val="000000"/>
          <w:highlight w:val="yellow"/>
        </w:rPr>
      </w:pPr>
    </w:p>
    <w:p w14:paraId="096635D7" w14:textId="1BB55119" w:rsidR="00881011" w:rsidRPr="00C973AF" w:rsidRDefault="00881011" w:rsidP="00881011">
      <w:pPr>
        <w:jc w:val="both"/>
        <w:rPr>
          <w:rFonts w:ascii="Arial" w:hAnsi="Arial" w:cs="Arial"/>
          <w:color w:val="FF0000"/>
        </w:rPr>
      </w:pPr>
      <w:r w:rsidRPr="00C973AF">
        <w:rPr>
          <w:rFonts w:ascii="Arial" w:hAnsi="Arial" w:cs="Arial"/>
          <w:color w:val="000000"/>
        </w:rPr>
        <w:t xml:space="preserve">The framework agreement will be established on </w:t>
      </w:r>
      <w:r w:rsidRPr="009D6907">
        <w:rPr>
          <w:rFonts w:ascii="Arial" w:hAnsi="Arial" w:cs="Arial"/>
          <w:color w:val="000000"/>
        </w:rPr>
        <w:t xml:space="preserve">foot </w:t>
      </w:r>
      <w:r w:rsidRPr="009D6907">
        <w:rPr>
          <w:rFonts w:ascii="Arial" w:hAnsi="Arial" w:cs="Arial"/>
          <w:color w:val="000000" w:themeColor="text1"/>
        </w:rPr>
        <w:t>of</w:t>
      </w:r>
      <w:r w:rsidR="009D6907" w:rsidRPr="009D6907">
        <w:rPr>
          <w:rFonts w:ascii="Arial" w:hAnsi="Arial" w:cs="Arial"/>
          <w:color w:val="000000" w:themeColor="text1"/>
        </w:rPr>
        <w:t xml:space="preserve"> </w:t>
      </w:r>
      <w:r w:rsidRPr="009D6907">
        <w:rPr>
          <w:rFonts w:ascii="Arial" w:hAnsi="Arial" w:cs="Arial"/>
          <w:b/>
          <w:color w:val="000000" w:themeColor="text1"/>
        </w:rPr>
        <w:t xml:space="preserve">this tender competition </w:t>
      </w:r>
      <w:r w:rsidRPr="009D6907">
        <w:rPr>
          <w:rFonts w:ascii="Arial" w:hAnsi="Arial" w:cs="Arial"/>
          <w:color w:val="000000" w:themeColor="text1"/>
        </w:rPr>
        <w:t xml:space="preserve">The </w:t>
      </w:r>
      <w:r w:rsidRPr="00C973AF">
        <w:rPr>
          <w:rFonts w:ascii="Arial" w:hAnsi="Arial" w:cs="Arial"/>
        </w:rPr>
        <w:t>initial contract will be awarded to the successful tenderer shortly after the formal establishment of the framework agreement.</w:t>
      </w:r>
    </w:p>
    <w:p w14:paraId="312C1ECC" w14:textId="183C2DE5" w:rsidR="00881011" w:rsidRPr="00C973AF" w:rsidRDefault="000242DA" w:rsidP="00881011">
      <w:pPr>
        <w:pStyle w:val="Heading3"/>
        <w:rPr>
          <w:rFonts w:cs="Arial"/>
        </w:rPr>
      </w:pPr>
      <w:bookmarkStart w:id="26" w:name="_Toc235694868"/>
      <w:proofErr w:type="gramStart"/>
      <w:r>
        <w:rPr>
          <w:rFonts w:cs="Arial"/>
        </w:rPr>
        <w:t>Particulars and</w:t>
      </w:r>
      <w:proofErr w:type="gramEnd"/>
      <w:r w:rsidR="00881011" w:rsidRPr="00C973AF">
        <w:rPr>
          <w:rFonts w:cs="Arial"/>
        </w:rPr>
        <w:t xml:space="preserve"> Requirements</w:t>
      </w:r>
      <w:bookmarkEnd w:id="26"/>
      <w:r w:rsidR="00881011" w:rsidRPr="00C973AF">
        <w:rPr>
          <w:rFonts w:cs="Arial"/>
        </w:rPr>
        <w:t xml:space="preserve"> </w:t>
      </w:r>
    </w:p>
    <w:p w14:paraId="7BBEAB50" w14:textId="1BEC8E8B" w:rsidR="000242DA" w:rsidRPr="009A4477" w:rsidRDefault="009A4477" w:rsidP="00427486">
      <w:pPr>
        <w:ind w:right="45"/>
        <w:jc w:val="both"/>
        <w:rPr>
          <w:rFonts w:ascii="Arial" w:hAnsi="Arial" w:cs="Arial"/>
          <w:bCs/>
          <w:color w:val="000000" w:themeColor="text1"/>
        </w:rPr>
      </w:pPr>
      <w:r w:rsidRPr="009A4477">
        <w:rPr>
          <w:rFonts w:ascii="Arial" w:hAnsi="Arial" w:cs="Arial"/>
          <w:bCs/>
          <w:color w:val="000000" w:themeColor="text1"/>
        </w:rPr>
        <w:t>South Dublin County</w:t>
      </w:r>
      <w:r w:rsidR="00427486" w:rsidRPr="009A4477">
        <w:rPr>
          <w:rFonts w:ascii="Arial" w:hAnsi="Arial" w:cs="Arial"/>
          <w:bCs/>
          <w:color w:val="000000" w:themeColor="text1"/>
        </w:rPr>
        <w:t xml:space="preserve"> </w:t>
      </w:r>
      <w:r>
        <w:rPr>
          <w:rFonts w:ascii="Arial" w:hAnsi="Arial" w:cs="Arial"/>
          <w:bCs/>
          <w:color w:val="000000" w:themeColor="text1"/>
        </w:rPr>
        <w:t>C</w:t>
      </w:r>
      <w:r w:rsidR="00427486" w:rsidRPr="009A4477">
        <w:rPr>
          <w:rFonts w:ascii="Arial" w:hAnsi="Arial" w:cs="Arial"/>
          <w:bCs/>
          <w:color w:val="000000" w:themeColor="text1"/>
        </w:rPr>
        <w:t xml:space="preserve">ouncil require the services for refurbishment/demolition asbestos surveys (RDAS) for </w:t>
      </w:r>
      <w:r w:rsidR="000242DA" w:rsidRPr="009A4477">
        <w:rPr>
          <w:rFonts w:ascii="Arial" w:hAnsi="Arial" w:cs="Arial"/>
          <w:bCs/>
          <w:color w:val="000000" w:themeColor="text1"/>
        </w:rPr>
        <w:t>South Dublin County Council owned</w:t>
      </w:r>
      <w:r w:rsidR="00427486" w:rsidRPr="009A4477">
        <w:rPr>
          <w:rFonts w:ascii="Arial" w:hAnsi="Arial" w:cs="Arial"/>
          <w:bCs/>
          <w:color w:val="000000" w:themeColor="text1"/>
        </w:rPr>
        <w:t xml:space="preserve"> dwellings</w:t>
      </w:r>
      <w:r w:rsidR="00010A1D" w:rsidRPr="009A4477">
        <w:rPr>
          <w:rFonts w:ascii="Arial" w:hAnsi="Arial" w:cs="Arial"/>
          <w:bCs/>
          <w:color w:val="000000" w:themeColor="text1"/>
        </w:rPr>
        <w:t xml:space="preserve">. The </w:t>
      </w:r>
      <w:r w:rsidR="000242DA" w:rsidRPr="009A4477">
        <w:rPr>
          <w:rFonts w:ascii="Arial" w:hAnsi="Arial" w:cs="Arial"/>
          <w:bCs/>
          <w:color w:val="000000" w:themeColor="text1"/>
        </w:rPr>
        <w:t xml:space="preserve">dwellings are </w:t>
      </w:r>
      <w:r w:rsidR="00C51F1B" w:rsidRPr="009A4477">
        <w:rPr>
          <w:rFonts w:ascii="Arial" w:hAnsi="Arial" w:cs="Arial"/>
          <w:bCs/>
          <w:color w:val="000000" w:themeColor="text1"/>
        </w:rPr>
        <w:t>occupied</w:t>
      </w:r>
      <w:r w:rsidR="000242DA" w:rsidRPr="009A4477">
        <w:rPr>
          <w:rFonts w:ascii="Arial" w:hAnsi="Arial" w:cs="Arial"/>
          <w:bCs/>
          <w:color w:val="000000" w:themeColor="text1"/>
        </w:rPr>
        <w:t xml:space="preserve"> by </w:t>
      </w:r>
      <w:r w:rsidR="00DD0F2D" w:rsidRPr="009A4477">
        <w:rPr>
          <w:rFonts w:ascii="Arial" w:hAnsi="Arial" w:cs="Arial"/>
          <w:bCs/>
          <w:color w:val="000000" w:themeColor="text1"/>
        </w:rPr>
        <w:t>tenants</w:t>
      </w:r>
      <w:r w:rsidR="00C51F1B" w:rsidRPr="009A4477">
        <w:rPr>
          <w:rFonts w:ascii="Arial" w:hAnsi="Arial" w:cs="Arial"/>
          <w:bCs/>
          <w:color w:val="000000" w:themeColor="text1"/>
        </w:rPr>
        <w:t xml:space="preserve"> of </w:t>
      </w:r>
      <w:r>
        <w:rPr>
          <w:rFonts w:ascii="Arial" w:hAnsi="Arial" w:cs="Arial"/>
          <w:bCs/>
          <w:color w:val="000000" w:themeColor="text1"/>
        </w:rPr>
        <w:t>S</w:t>
      </w:r>
      <w:r w:rsidR="00C51F1B" w:rsidRPr="009A4477">
        <w:rPr>
          <w:rFonts w:ascii="Arial" w:hAnsi="Arial" w:cs="Arial"/>
          <w:bCs/>
          <w:color w:val="000000" w:themeColor="text1"/>
        </w:rPr>
        <w:t>outh Dublin County Council</w:t>
      </w:r>
      <w:r w:rsidR="00DD0F2D" w:rsidRPr="009A4477">
        <w:rPr>
          <w:rFonts w:ascii="Arial" w:hAnsi="Arial" w:cs="Arial"/>
          <w:bCs/>
          <w:color w:val="000000" w:themeColor="text1"/>
        </w:rPr>
        <w:t>,</w:t>
      </w:r>
      <w:r w:rsidR="000242DA" w:rsidRPr="009A4477">
        <w:rPr>
          <w:rFonts w:ascii="Arial" w:hAnsi="Arial" w:cs="Arial"/>
          <w:bCs/>
          <w:color w:val="000000" w:themeColor="text1"/>
        </w:rPr>
        <w:t xml:space="preserve"> and the </w:t>
      </w:r>
      <w:r w:rsidR="00010A1D" w:rsidRPr="009A4477">
        <w:rPr>
          <w:rFonts w:ascii="Arial" w:hAnsi="Arial" w:cs="Arial"/>
          <w:bCs/>
          <w:color w:val="000000" w:themeColor="text1"/>
        </w:rPr>
        <w:t>surveys must be completed</w:t>
      </w:r>
      <w:r w:rsidR="00427486" w:rsidRPr="009A4477">
        <w:rPr>
          <w:rFonts w:ascii="Arial" w:hAnsi="Arial" w:cs="Arial"/>
          <w:bCs/>
          <w:color w:val="000000" w:themeColor="text1"/>
        </w:rPr>
        <w:t xml:space="preserve"> with tenant in situ. It is </w:t>
      </w:r>
      <w:r w:rsidR="001531D9" w:rsidRPr="009A4477">
        <w:rPr>
          <w:rFonts w:ascii="Arial" w:hAnsi="Arial" w:cs="Arial"/>
          <w:bCs/>
          <w:color w:val="000000" w:themeColor="text1"/>
        </w:rPr>
        <w:t>expected</w:t>
      </w:r>
      <w:r w:rsidR="00427486" w:rsidRPr="009A4477">
        <w:rPr>
          <w:rFonts w:ascii="Arial" w:hAnsi="Arial" w:cs="Arial"/>
          <w:bCs/>
          <w:color w:val="000000" w:themeColor="text1"/>
        </w:rPr>
        <w:t xml:space="preserve"> that there will be a requirement to complete </w:t>
      </w:r>
      <w:r w:rsidR="000242DA" w:rsidRPr="009A4477">
        <w:rPr>
          <w:rFonts w:ascii="Arial" w:hAnsi="Arial" w:cs="Arial"/>
          <w:bCs/>
          <w:color w:val="000000" w:themeColor="text1"/>
        </w:rPr>
        <w:t xml:space="preserve">RDAS </w:t>
      </w:r>
      <w:r w:rsidR="00427486" w:rsidRPr="009A4477">
        <w:rPr>
          <w:rFonts w:ascii="Arial" w:hAnsi="Arial" w:cs="Arial"/>
          <w:bCs/>
          <w:color w:val="000000" w:themeColor="text1"/>
        </w:rPr>
        <w:t xml:space="preserve">surveys for </w:t>
      </w:r>
      <w:r w:rsidR="00010A1D" w:rsidRPr="009A4477">
        <w:rPr>
          <w:rFonts w:ascii="Arial" w:hAnsi="Arial" w:cs="Arial"/>
          <w:bCs/>
          <w:color w:val="000000" w:themeColor="text1"/>
        </w:rPr>
        <w:t xml:space="preserve">approximately </w:t>
      </w:r>
      <w:r w:rsidR="00427486" w:rsidRPr="009A4477">
        <w:rPr>
          <w:rFonts w:ascii="Arial" w:hAnsi="Arial" w:cs="Arial"/>
          <w:bCs/>
          <w:color w:val="000000" w:themeColor="text1"/>
        </w:rPr>
        <w:t>150 dwellings</w:t>
      </w:r>
      <w:r w:rsidR="001531D9" w:rsidRPr="009A4477">
        <w:rPr>
          <w:rFonts w:ascii="Arial" w:hAnsi="Arial" w:cs="Arial"/>
          <w:bCs/>
          <w:color w:val="000000" w:themeColor="text1"/>
        </w:rPr>
        <w:t xml:space="preserve"> for the initial </w:t>
      </w:r>
      <w:r w:rsidR="00010A1D" w:rsidRPr="009A4477">
        <w:rPr>
          <w:rFonts w:ascii="Arial" w:hAnsi="Arial" w:cs="Arial"/>
          <w:bCs/>
          <w:color w:val="000000" w:themeColor="text1"/>
        </w:rPr>
        <w:t>term</w:t>
      </w:r>
      <w:r w:rsidR="001531D9" w:rsidRPr="009A4477">
        <w:rPr>
          <w:rFonts w:ascii="Arial" w:hAnsi="Arial" w:cs="Arial"/>
          <w:bCs/>
          <w:color w:val="000000" w:themeColor="text1"/>
        </w:rPr>
        <w:t xml:space="preserve"> with similar numbers</w:t>
      </w:r>
      <w:r w:rsidR="00010A1D" w:rsidRPr="009A4477">
        <w:rPr>
          <w:rFonts w:ascii="Arial" w:hAnsi="Arial" w:cs="Arial"/>
          <w:bCs/>
          <w:color w:val="000000" w:themeColor="text1"/>
        </w:rPr>
        <w:t xml:space="preserve"> for consecutive terms</w:t>
      </w:r>
      <w:r w:rsidR="001531D9" w:rsidRPr="009A4477">
        <w:rPr>
          <w:rFonts w:ascii="Arial" w:hAnsi="Arial" w:cs="Arial"/>
          <w:bCs/>
          <w:color w:val="000000" w:themeColor="text1"/>
        </w:rPr>
        <w:t xml:space="preserve"> should the contract be extended</w:t>
      </w:r>
      <w:r w:rsidRPr="009A4477">
        <w:rPr>
          <w:rFonts w:ascii="Arial" w:hAnsi="Arial" w:cs="Arial"/>
          <w:bCs/>
          <w:color w:val="000000" w:themeColor="text1"/>
        </w:rPr>
        <w:t xml:space="preserve"> subject to satisfactory delivery of services and S</w:t>
      </w:r>
      <w:r>
        <w:rPr>
          <w:rFonts w:ascii="Arial" w:hAnsi="Arial" w:cs="Arial"/>
          <w:bCs/>
          <w:color w:val="000000" w:themeColor="text1"/>
        </w:rPr>
        <w:t>outh Dublin County Council’s</w:t>
      </w:r>
      <w:r w:rsidRPr="009A4477">
        <w:rPr>
          <w:rFonts w:ascii="Arial" w:hAnsi="Arial" w:cs="Arial"/>
          <w:bCs/>
          <w:color w:val="000000" w:themeColor="text1"/>
        </w:rPr>
        <w:t xml:space="preserve"> needs</w:t>
      </w:r>
      <w:r w:rsidR="00427486" w:rsidRPr="009A4477">
        <w:rPr>
          <w:rFonts w:ascii="Arial" w:hAnsi="Arial" w:cs="Arial"/>
          <w:bCs/>
          <w:color w:val="000000" w:themeColor="text1"/>
        </w:rPr>
        <w:t xml:space="preserve">. The dwelling types will comprise and vary of </w:t>
      </w:r>
      <w:r w:rsidR="000242DA" w:rsidRPr="009A4477">
        <w:rPr>
          <w:rFonts w:ascii="Arial" w:hAnsi="Arial" w:cs="Arial"/>
          <w:bCs/>
          <w:color w:val="000000" w:themeColor="text1"/>
        </w:rPr>
        <w:t>apartments (including common area</w:t>
      </w:r>
      <w:r w:rsidRPr="009A4477">
        <w:rPr>
          <w:rFonts w:ascii="Arial" w:hAnsi="Arial" w:cs="Arial"/>
          <w:bCs/>
          <w:color w:val="000000" w:themeColor="text1"/>
        </w:rPr>
        <w:t>’s</w:t>
      </w:r>
      <w:r w:rsidR="000242DA" w:rsidRPr="009A4477">
        <w:rPr>
          <w:rFonts w:ascii="Arial" w:hAnsi="Arial" w:cs="Arial"/>
          <w:bCs/>
          <w:color w:val="000000" w:themeColor="text1"/>
        </w:rPr>
        <w:t xml:space="preserve">) </w:t>
      </w:r>
      <w:r w:rsidR="00427486" w:rsidRPr="009A4477">
        <w:rPr>
          <w:rFonts w:ascii="Arial" w:hAnsi="Arial" w:cs="Arial"/>
          <w:bCs/>
          <w:color w:val="000000" w:themeColor="text1"/>
        </w:rPr>
        <w:t>maisonette</w:t>
      </w:r>
      <w:r w:rsidR="000242DA" w:rsidRPr="009A4477">
        <w:rPr>
          <w:rFonts w:ascii="Arial" w:hAnsi="Arial" w:cs="Arial"/>
          <w:bCs/>
          <w:color w:val="000000" w:themeColor="text1"/>
        </w:rPr>
        <w:t>s</w:t>
      </w:r>
      <w:r w:rsidRPr="009A4477">
        <w:rPr>
          <w:rFonts w:ascii="Arial" w:hAnsi="Arial" w:cs="Arial"/>
          <w:bCs/>
          <w:color w:val="000000" w:themeColor="text1"/>
        </w:rPr>
        <w:t xml:space="preserve"> (including stairwell)</w:t>
      </w:r>
      <w:r w:rsidR="00427486" w:rsidRPr="009A4477">
        <w:rPr>
          <w:rFonts w:ascii="Arial" w:hAnsi="Arial" w:cs="Arial"/>
          <w:bCs/>
          <w:color w:val="000000" w:themeColor="text1"/>
        </w:rPr>
        <w:t>, bungalow</w:t>
      </w:r>
      <w:r w:rsidRPr="009A4477">
        <w:rPr>
          <w:rFonts w:ascii="Arial" w:hAnsi="Arial" w:cs="Arial"/>
          <w:bCs/>
          <w:color w:val="000000" w:themeColor="text1"/>
        </w:rPr>
        <w:t>’s</w:t>
      </w:r>
      <w:r w:rsidR="00427486" w:rsidRPr="009A4477">
        <w:rPr>
          <w:rFonts w:ascii="Arial" w:hAnsi="Arial" w:cs="Arial"/>
          <w:bCs/>
          <w:color w:val="000000" w:themeColor="text1"/>
        </w:rPr>
        <w:t xml:space="preserve"> and two story semi-detached/ mid-terrace/ end of terrace type properties with approximate floor areas of 80-100m</w:t>
      </w:r>
      <w:r w:rsidR="00427486" w:rsidRPr="009A4477">
        <w:rPr>
          <w:rFonts w:ascii="Arial" w:hAnsi="Arial" w:cs="Arial"/>
          <w:bCs/>
          <w:color w:val="000000" w:themeColor="text1"/>
          <w:vertAlign w:val="superscript"/>
        </w:rPr>
        <w:t>2</w:t>
      </w:r>
      <w:r w:rsidR="00427486" w:rsidRPr="009A4477">
        <w:rPr>
          <w:rFonts w:ascii="Arial" w:hAnsi="Arial" w:cs="Arial"/>
          <w:bCs/>
          <w:color w:val="000000" w:themeColor="text1"/>
        </w:rPr>
        <w:t xml:space="preserve"> and </w:t>
      </w:r>
      <w:r w:rsidR="007B5854" w:rsidRPr="009A4477">
        <w:rPr>
          <w:rFonts w:ascii="Arial" w:hAnsi="Arial" w:cs="Arial"/>
          <w:bCs/>
          <w:color w:val="000000" w:themeColor="text1"/>
        </w:rPr>
        <w:t xml:space="preserve">approximate </w:t>
      </w:r>
      <w:r w:rsidR="00427486" w:rsidRPr="009A4477">
        <w:rPr>
          <w:rFonts w:ascii="Arial" w:hAnsi="Arial" w:cs="Arial"/>
          <w:bCs/>
          <w:color w:val="000000" w:themeColor="text1"/>
        </w:rPr>
        <w:t xml:space="preserve">date of construction from 1960 onwards. </w:t>
      </w:r>
      <w:r w:rsidR="000A7A77" w:rsidRPr="009A4477">
        <w:rPr>
          <w:rFonts w:ascii="Arial" w:hAnsi="Arial" w:cs="Arial"/>
          <w:bCs/>
          <w:color w:val="000000" w:themeColor="text1"/>
        </w:rPr>
        <w:t xml:space="preserve">All rooms within the property (including the attic space), sheds/garage </w:t>
      </w:r>
      <w:r w:rsidR="007B5854" w:rsidRPr="009A4477">
        <w:rPr>
          <w:rFonts w:ascii="Arial" w:hAnsi="Arial" w:cs="Arial"/>
          <w:bCs/>
          <w:color w:val="000000" w:themeColor="text1"/>
        </w:rPr>
        <w:t>must</w:t>
      </w:r>
      <w:r w:rsidR="000A7A77" w:rsidRPr="009A4477">
        <w:rPr>
          <w:rFonts w:ascii="Arial" w:hAnsi="Arial" w:cs="Arial"/>
          <w:bCs/>
          <w:color w:val="000000" w:themeColor="text1"/>
        </w:rPr>
        <w:t xml:space="preserve"> be surveyed as part of the RDAS survey.</w:t>
      </w:r>
    </w:p>
    <w:p w14:paraId="02A85D8E" w14:textId="24882806" w:rsidR="003B1A86" w:rsidRPr="009A4477" w:rsidRDefault="000242DA" w:rsidP="00427486">
      <w:pPr>
        <w:ind w:right="45"/>
        <w:jc w:val="both"/>
        <w:rPr>
          <w:rFonts w:ascii="Arial" w:hAnsi="Arial" w:cs="Arial"/>
          <w:bCs/>
          <w:color w:val="000000" w:themeColor="text1"/>
        </w:rPr>
      </w:pPr>
      <w:r w:rsidRPr="009A4477">
        <w:rPr>
          <w:rFonts w:ascii="Arial" w:hAnsi="Arial" w:cs="Arial"/>
          <w:bCs/>
          <w:color w:val="000000" w:themeColor="text1"/>
        </w:rPr>
        <w:t xml:space="preserve">On award of the contract </w:t>
      </w:r>
      <w:r w:rsidR="00514917" w:rsidRPr="009A4477">
        <w:rPr>
          <w:rFonts w:ascii="Arial" w:hAnsi="Arial" w:cs="Arial"/>
          <w:bCs/>
          <w:color w:val="000000" w:themeColor="text1"/>
        </w:rPr>
        <w:t xml:space="preserve">South Dublin County Council will issue the </w:t>
      </w:r>
      <w:r w:rsidR="00010A1D" w:rsidRPr="009A4477">
        <w:rPr>
          <w:rFonts w:ascii="Arial" w:hAnsi="Arial" w:cs="Arial"/>
          <w:bCs/>
          <w:color w:val="000000" w:themeColor="text1"/>
        </w:rPr>
        <w:t>successful</w:t>
      </w:r>
      <w:r w:rsidR="00514917" w:rsidRPr="009A4477">
        <w:rPr>
          <w:rFonts w:ascii="Arial" w:hAnsi="Arial" w:cs="Arial"/>
          <w:bCs/>
          <w:color w:val="000000" w:themeColor="text1"/>
        </w:rPr>
        <w:t xml:space="preserve"> tenderer with a list </w:t>
      </w:r>
      <w:r w:rsidR="00010A1D" w:rsidRPr="009A4477">
        <w:rPr>
          <w:rFonts w:ascii="Arial" w:hAnsi="Arial" w:cs="Arial"/>
          <w:bCs/>
          <w:color w:val="000000" w:themeColor="text1"/>
        </w:rPr>
        <w:t xml:space="preserve">containing </w:t>
      </w:r>
      <w:r w:rsidR="003B1A86" w:rsidRPr="009A4477">
        <w:rPr>
          <w:rFonts w:ascii="Arial" w:hAnsi="Arial" w:cs="Arial"/>
          <w:bCs/>
          <w:color w:val="000000" w:themeColor="text1"/>
        </w:rPr>
        <w:t xml:space="preserve">property </w:t>
      </w:r>
      <w:r w:rsidR="00514917" w:rsidRPr="009A4477">
        <w:rPr>
          <w:rFonts w:ascii="Arial" w:hAnsi="Arial" w:cs="Arial"/>
          <w:bCs/>
          <w:color w:val="000000" w:themeColor="text1"/>
        </w:rPr>
        <w:t>addresses and contact details</w:t>
      </w:r>
      <w:r w:rsidRPr="009A4477">
        <w:rPr>
          <w:rFonts w:ascii="Arial" w:hAnsi="Arial" w:cs="Arial"/>
          <w:bCs/>
          <w:color w:val="000000" w:themeColor="text1"/>
        </w:rPr>
        <w:t xml:space="preserve"> of the tenants</w:t>
      </w:r>
      <w:r w:rsidR="003B1A86" w:rsidRPr="009A4477">
        <w:rPr>
          <w:rFonts w:ascii="Arial" w:hAnsi="Arial" w:cs="Arial"/>
          <w:bCs/>
          <w:color w:val="000000" w:themeColor="text1"/>
        </w:rPr>
        <w:t xml:space="preserve"> for which RDAS surveys are required</w:t>
      </w:r>
      <w:r w:rsidR="00514917" w:rsidRPr="009A4477">
        <w:rPr>
          <w:rFonts w:ascii="Arial" w:hAnsi="Arial" w:cs="Arial"/>
          <w:bCs/>
          <w:color w:val="000000" w:themeColor="text1"/>
        </w:rPr>
        <w:t xml:space="preserve">. </w:t>
      </w:r>
      <w:r w:rsidR="003B1A86" w:rsidRPr="009A4477">
        <w:rPr>
          <w:rFonts w:ascii="Arial" w:hAnsi="Arial" w:cs="Arial"/>
          <w:bCs/>
          <w:color w:val="000000" w:themeColor="text1"/>
        </w:rPr>
        <w:t xml:space="preserve">Prior to issuing of the list, the tenants of the properties on the list will be contacted by South Dublin County Council to inform the tenants of the planned surveys to be undertaken by the successful tenderer. On receipt of this list, it will be the responsibility of the successful tenderer to manage all aspects to deliver the surveys to South Dublin County Council. The successful tenderer will be responsible for arranging suitable times with the tenant </w:t>
      </w:r>
      <w:r w:rsidR="000A7A77" w:rsidRPr="009A4477">
        <w:rPr>
          <w:rFonts w:ascii="Arial" w:hAnsi="Arial" w:cs="Arial"/>
          <w:bCs/>
          <w:color w:val="000000" w:themeColor="text1"/>
        </w:rPr>
        <w:t>to</w:t>
      </w:r>
      <w:r w:rsidR="003B1A86" w:rsidRPr="009A4477">
        <w:rPr>
          <w:rFonts w:ascii="Arial" w:hAnsi="Arial" w:cs="Arial"/>
          <w:bCs/>
          <w:color w:val="000000" w:themeColor="text1"/>
        </w:rPr>
        <w:t xml:space="preserve"> gain access to the property to complete the RDAS survey.</w:t>
      </w:r>
      <w:r w:rsidR="001C238C" w:rsidRPr="009A4477">
        <w:rPr>
          <w:rFonts w:ascii="Arial" w:hAnsi="Arial" w:cs="Arial"/>
          <w:bCs/>
          <w:color w:val="000000" w:themeColor="text1"/>
        </w:rPr>
        <w:t xml:space="preserve"> </w:t>
      </w:r>
      <w:r w:rsidR="000A7A77" w:rsidRPr="009A4477">
        <w:rPr>
          <w:rFonts w:ascii="Arial" w:hAnsi="Arial" w:cs="Arial"/>
          <w:bCs/>
          <w:color w:val="000000" w:themeColor="text1"/>
        </w:rPr>
        <w:t xml:space="preserve">South Dublin County Council expects the successful tenderer to complete </w:t>
      </w:r>
      <w:r w:rsidR="001C238C" w:rsidRPr="009A4477">
        <w:rPr>
          <w:rFonts w:ascii="Arial" w:hAnsi="Arial" w:cs="Arial"/>
          <w:bCs/>
          <w:color w:val="000000" w:themeColor="text1"/>
        </w:rPr>
        <w:t>approximately 15</w:t>
      </w:r>
      <w:r w:rsidR="000A7A77" w:rsidRPr="009A4477">
        <w:rPr>
          <w:rFonts w:ascii="Arial" w:hAnsi="Arial" w:cs="Arial"/>
          <w:bCs/>
          <w:color w:val="000000" w:themeColor="text1"/>
        </w:rPr>
        <w:t xml:space="preserve"> surveys per week to deliver the allocated number of 150 properties in a timely manner. </w:t>
      </w:r>
      <w:r w:rsidR="00264D75" w:rsidRPr="009A4477">
        <w:rPr>
          <w:rFonts w:ascii="Arial" w:hAnsi="Arial" w:cs="Arial"/>
          <w:bCs/>
          <w:color w:val="000000" w:themeColor="text1"/>
        </w:rPr>
        <w:t xml:space="preserve">Surveys </w:t>
      </w:r>
      <w:r w:rsidR="000A7A77" w:rsidRPr="009A4477">
        <w:rPr>
          <w:rFonts w:ascii="Arial" w:hAnsi="Arial" w:cs="Arial"/>
          <w:bCs/>
          <w:color w:val="000000" w:themeColor="text1"/>
        </w:rPr>
        <w:t>by appointment</w:t>
      </w:r>
      <w:r w:rsidR="009A4477" w:rsidRPr="009A4477">
        <w:rPr>
          <w:rFonts w:ascii="Arial" w:hAnsi="Arial" w:cs="Arial"/>
          <w:bCs/>
          <w:color w:val="000000" w:themeColor="text1"/>
        </w:rPr>
        <w:t xml:space="preserve"> with the tenant</w:t>
      </w:r>
      <w:r w:rsidR="000A7A77" w:rsidRPr="009A4477">
        <w:rPr>
          <w:rFonts w:ascii="Arial" w:hAnsi="Arial" w:cs="Arial"/>
          <w:bCs/>
          <w:color w:val="000000" w:themeColor="text1"/>
        </w:rPr>
        <w:t xml:space="preserve"> </w:t>
      </w:r>
      <w:r w:rsidR="00264D75" w:rsidRPr="009A4477">
        <w:rPr>
          <w:rFonts w:ascii="Arial" w:hAnsi="Arial" w:cs="Arial"/>
          <w:bCs/>
          <w:color w:val="000000" w:themeColor="text1"/>
        </w:rPr>
        <w:t>should be completed Monday to Friday between the hours of 8am to 6pm.</w:t>
      </w:r>
      <w:r w:rsidR="003B1A86" w:rsidRPr="009A4477">
        <w:rPr>
          <w:rFonts w:ascii="Arial" w:hAnsi="Arial" w:cs="Arial"/>
          <w:bCs/>
          <w:color w:val="000000" w:themeColor="text1"/>
        </w:rPr>
        <w:t xml:space="preserve"> </w:t>
      </w:r>
      <w:r w:rsidR="000A7A77" w:rsidRPr="009A4477">
        <w:rPr>
          <w:rFonts w:ascii="Arial" w:hAnsi="Arial" w:cs="Arial"/>
          <w:bCs/>
          <w:color w:val="000000" w:themeColor="text1"/>
        </w:rPr>
        <w:t xml:space="preserve">Where there is a failed attempt to gain access to the property to complete the survey the successful tenderer should make three attempts in total to access the property. An “attempt” </w:t>
      </w:r>
      <w:proofErr w:type="gramStart"/>
      <w:r w:rsidR="000A7A77" w:rsidRPr="009A4477">
        <w:rPr>
          <w:rFonts w:ascii="Arial" w:hAnsi="Arial" w:cs="Arial"/>
          <w:bCs/>
          <w:color w:val="000000" w:themeColor="text1"/>
        </w:rPr>
        <w:t>is considered to be</w:t>
      </w:r>
      <w:proofErr w:type="gramEnd"/>
      <w:r w:rsidR="000A7A77" w:rsidRPr="009A4477">
        <w:rPr>
          <w:rFonts w:ascii="Arial" w:hAnsi="Arial" w:cs="Arial"/>
          <w:bCs/>
          <w:color w:val="000000" w:themeColor="text1"/>
        </w:rPr>
        <w:t xml:space="preserve"> </w:t>
      </w:r>
      <w:r w:rsidR="005131A6" w:rsidRPr="009A4477">
        <w:rPr>
          <w:rFonts w:ascii="Arial" w:hAnsi="Arial" w:cs="Arial"/>
          <w:bCs/>
          <w:color w:val="000000" w:themeColor="text1"/>
        </w:rPr>
        <w:t xml:space="preserve">whereby </w:t>
      </w:r>
      <w:r w:rsidR="000A7A77" w:rsidRPr="009A4477">
        <w:rPr>
          <w:rFonts w:ascii="Arial" w:hAnsi="Arial" w:cs="Arial"/>
          <w:bCs/>
          <w:color w:val="000000" w:themeColor="text1"/>
        </w:rPr>
        <w:t>the su</w:t>
      </w:r>
      <w:r w:rsidR="005131A6" w:rsidRPr="009A4477">
        <w:rPr>
          <w:rFonts w:ascii="Arial" w:hAnsi="Arial" w:cs="Arial"/>
          <w:bCs/>
          <w:color w:val="000000" w:themeColor="text1"/>
        </w:rPr>
        <w:t>rveyor</w:t>
      </w:r>
      <w:r w:rsidR="000A7A77" w:rsidRPr="009A4477">
        <w:rPr>
          <w:rFonts w:ascii="Arial" w:hAnsi="Arial" w:cs="Arial"/>
          <w:bCs/>
          <w:color w:val="000000" w:themeColor="text1"/>
        </w:rPr>
        <w:t xml:space="preserve"> and tenant agree</w:t>
      </w:r>
      <w:r w:rsidR="005131A6" w:rsidRPr="009A4477">
        <w:rPr>
          <w:rFonts w:ascii="Arial" w:hAnsi="Arial" w:cs="Arial"/>
          <w:bCs/>
          <w:color w:val="000000" w:themeColor="text1"/>
        </w:rPr>
        <w:t>d</w:t>
      </w:r>
      <w:r w:rsidR="000A7A77" w:rsidRPr="009A4477">
        <w:rPr>
          <w:rFonts w:ascii="Arial" w:hAnsi="Arial" w:cs="Arial"/>
          <w:bCs/>
          <w:color w:val="000000" w:themeColor="text1"/>
        </w:rPr>
        <w:t xml:space="preserve"> a time and date for an appointment to complete the RDAS survey and on that time</w:t>
      </w:r>
      <w:r w:rsidR="005131A6" w:rsidRPr="009A4477">
        <w:rPr>
          <w:rFonts w:ascii="Arial" w:hAnsi="Arial" w:cs="Arial"/>
          <w:bCs/>
          <w:color w:val="000000" w:themeColor="text1"/>
        </w:rPr>
        <w:t xml:space="preserve"> and date the surveyor could not gain access</w:t>
      </w:r>
      <w:r w:rsidR="00E31501" w:rsidRPr="009A4477">
        <w:rPr>
          <w:rFonts w:ascii="Arial" w:hAnsi="Arial" w:cs="Arial"/>
          <w:bCs/>
          <w:color w:val="000000" w:themeColor="text1"/>
        </w:rPr>
        <w:t xml:space="preserve"> to</w:t>
      </w:r>
      <w:r w:rsidR="005131A6" w:rsidRPr="009A4477">
        <w:rPr>
          <w:rFonts w:ascii="Arial" w:hAnsi="Arial" w:cs="Arial"/>
          <w:bCs/>
          <w:color w:val="000000" w:themeColor="text1"/>
        </w:rPr>
        <w:t xml:space="preserve"> the property to complete the survey. Each failed attempt should be recorded by a time and date stamped photograph of the front elevation of the property. South Dublin County Council will accept that </w:t>
      </w:r>
      <w:r w:rsidR="00E31501" w:rsidRPr="009A4477">
        <w:rPr>
          <w:rFonts w:ascii="Arial" w:hAnsi="Arial" w:cs="Arial"/>
          <w:bCs/>
          <w:color w:val="000000" w:themeColor="text1"/>
        </w:rPr>
        <w:t>reasonable</w:t>
      </w:r>
      <w:r w:rsidR="005131A6" w:rsidRPr="009A4477">
        <w:rPr>
          <w:rFonts w:ascii="Arial" w:hAnsi="Arial" w:cs="Arial"/>
          <w:bCs/>
          <w:color w:val="000000" w:themeColor="text1"/>
        </w:rPr>
        <w:t xml:space="preserve"> effort was made by the contractor to carry out the survey, the property will be recorded as a non-accessible and 50% of the survey fee for that property type will be paid to the contractor. </w:t>
      </w:r>
      <w:r w:rsidR="001C238C" w:rsidRPr="009A4477">
        <w:rPr>
          <w:rFonts w:ascii="Arial" w:hAnsi="Arial" w:cs="Arial"/>
          <w:bCs/>
          <w:color w:val="000000" w:themeColor="text1"/>
        </w:rPr>
        <w:t xml:space="preserve">South Dublin County Council must be informed of planned surveys the week before commencement of these surveys. </w:t>
      </w:r>
    </w:p>
    <w:p w14:paraId="453F679B" w14:textId="4EB29C26" w:rsidR="003B1A86" w:rsidRPr="009A4477" w:rsidRDefault="003B1A86" w:rsidP="00427486">
      <w:pPr>
        <w:ind w:right="45"/>
        <w:jc w:val="both"/>
        <w:rPr>
          <w:rFonts w:ascii="Arial" w:hAnsi="Arial" w:cs="Arial"/>
          <w:bCs/>
          <w:color w:val="000000" w:themeColor="text1"/>
        </w:rPr>
      </w:pPr>
      <w:r w:rsidRPr="009A4477">
        <w:rPr>
          <w:rFonts w:ascii="Arial" w:hAnsi="Arial" w:cs="Arial"/>
          <w:bCs/>
          <w:color w:val="000000" w:themeColor="text1"/>
        </w:rPr>
        <w:t xml:space="preserve">The successful Tenderer is expected to supply its own </w:t>
      </w:r>
      <w:r w:rsidR="001C238C" w:rsidRPr="009A4477">
        <w:rPr>
          <w:rFonts w:ascii="Arial" w:hAnsi="Arial" w:cs="Arial"/>
          <w:bCs/>
          <w:color w:val="000000" w:themeColor="text1"/>
        </w:rPr>
        <w:t>equipment</w:t>
      </w:r>
      <w:r w:rsidR="00E31501" w:rsidRPr="009A4477">
        <w:rPr>
          <w:rFonts w:ascii="Arial" w:hAnsi="Arial" w:cs="Arial"/>
          <w:bCs/>
          <w:color w:val="000000" w:themeColor="text1"/>
        </w:rPr>
        <w:t xml:space="preserve"> necessary to complete the RDAS surveys</w:t>
      </w:r>
      <w:r w:rsidR="001C238C" w:rsidRPr="009A4477">
        <w:rPr>
          <w:rFonts w:ascii="Arial" w:hAnsi="Arial" w:cs="Arial"/>
          <w:bCs/>
          <w:color w:val="000000" w:themeColor="text1"/>
        </w:rPr>
        <w:t xml:space="preserve">, </w:t>
      </w:r>
      <w:r w:rsidRPr="009A4477">
        <w:rPr>
          <w:rFonts w:ascii="Arial" w:hAnsi="Arial" w:cs="Arial"/>
          <w:bCs/>
          <w:color w:val="000000" w:themeColor="text1"/>
        </w:rPr>
        <w:t>staff</w:t>
      </w:r>
      <w:r w:rsidR="00E31501" w:rsidRPr="009A4477">
        <w:rPr>
          <w:rFonts w:ascii="Arial" w:hAnsi="Arial" w:cs="Arial"/>
          <w:bCs/>
          <w:color w:val="000000" w:themeColor="text1"/>
        </w:rPr>
        <w:t>/</w:t>
      </w:r>
      <w:r w:rsidRPr="009A4477">
        <w:rPr>
          <w:rFonts w:ascii="Arial" w:hAnsi="Arial" w:cs="Arial"/>
          <w:bCs/>
          <w:color w:val="000000" w:themeColor="text1"/>
        </w:rPr>
        <w:t>sub-contractors with appropriate identification cards to ensure that the tenant is provided with satisfactory information as to the identity of the surveyors. The onus will be on the successful Tenderer to arrange and complete the condition surveys for each property.</w:t>
      </w:r>
    </w:p>
    <w:p w14:paraId="3EB9A58F" w14:textId="5A5EFD21" w:rsidR="00835217" w:rsidRPr="009A4477" w:rsidRDefault="00835217" w:rsidP="00427486">
      <w:pPr>
        <w:ind w:right="45"/>
        <w:jc w:val="both"/>
        <w:rPr>
          <w:rFonts w:ascii="Arial" w:hAnsi="Arial" w:cs="Arial"/>
          <w:bCs/>
          <w:color w:val="000000" w:themeColor="text1"/>
        </w:rPr>
      </w:pPr>
      <w:r w:rsidRPr="009A4477">
        <w:rPr>
          <w:rFonts w:ascii="Arial" w:hAnsi="Arial" w:cs="Arial"/>
          <w:bCs/>
          <w:color w:val="000000" w:themeColor="text1"/>
        </w:rPr>
        <w:lastRenderedPageBreak/>
        <w:t xml:space="preserve">The successful tenderer will appoint a dedicated programme manager who will be the point of contact for the duration of the contract. The duties of the programme manager will be </w:t>
      </w:r>
      <w:proofErr w:type="gramStart"/>
      <w:r w:rsidRPr="009A4477">
        <w:rPr>
          <w:rFonts w:ascii="Arial" w:hAnsi="Arial" w:cs="Arial"/>
          <w:bCs/>
          <w:color w:val="000000" w:themeColor="text1"/>
        </w:rPr>
        <w:t>include</w:t>
      </w:r>
      <w:proofErr w:type="gramEnd"/>
      <w:r w:rsidRPr="009A4477">
        <w:rPr>
          <w:rFonts w:ascii="Arial" w:hAnsi="Arial" w:cs="Arial"/>
          <w:bCs/>
          <w:color w:val="000000" w:themeColor="text1"/>
        </w:rPr>
        <w:t xml:space="preserve"> the following: </w:t>
      </w:r>
    </w:p>
    <w:p w14:paraId="70DD4FC0" w14:textId="44F8453C" w:rsidR="00835217" w:rsidRPr="009A4477" w:rsidRDefault="00835217" w:rsidP="004304D9">
      <w:pPr>
        <w:pStyle w:val="ListParagraph"/>
        <w:numPr>
          <w:ilvl w:val="0"/>
          <w:numId w:val="22"/>
        </w:numPr>
        <w:ind w:right="45"/>
        <w:jc w:val="both"/>
        <w:rPr>
          <w:rFonts w:ascii="Arial" w:hAnsi="Arial" w:cs="Arial"/>
          <w:bCs/>
          <w:color w:val="000000" w:themeColor="text1"/>
        </w:rPr>
      </w:pPr>
      <w:r w:rsidRPr="009A4477">
        <w:rPr>
          <w:rFonts w:ascii="Arial" w:hAnsi="Arial" w:cs="Arial"/>
          <w:bCs/>
          <w:color w:val="000000" w:themeColor="text1"/>
        </w:rPr>
        <w:t>To submit weekly report</w:t>
      </w:r>
      <w:r w:rsidR="00DD0F2D" w:rsidRPr="009A4477">
        <w:rPr>
          <w:rFonts w:ascii="Arial" w:hAnsi="Arial" w:cs="Arial"/>
          <w:bCs/>
          <w:color w:val="000000" w:themeColor="text1"/>
        </w:rPr>
        <w:t xml:space="preserve"> detailing</w:t>
      </w:r>
      <w:r w:rsidR="009A4477" w:rsidRPr="009A4477">
        <w:rPr>
          <w:rFonts w:ascii="Arial" w:hAnsi="Arial" w:cs="Arial"/>
          <w:bCs/>
          <w:color w:val="000000" w:themeColor="text1"/>
        </w:rPr>
        <w:t>;</w:t>
      </w:r>
      <w:r w:rsidR="00DD0F2D" w:rsidRPr="009A4477">
        <w:rPr>
          <w:rFonts w:ascii="Arial" w:hAnsi="Arial" w:cs="Arial"/>
          <w:bCs/>
          <w:color w:val="000000" w:themeColor="text1"/>
        </w:rPr>
        <w:t xml:space="preserve"> completions to date, scheduled surveys and any arising issues</w:t>
      </w:r>
      <w:r w:rsidR="009A4477" w:rsidRPr="009A4477">
        <w:rPr>
          <w:rFonts w:ascii="Arial" w:hAnsi="Arial" w:cs="Arial"/>
          <w:bCs/>
          <w:color w:val="000000" w:themeColor="text1"/>
        </w:rPr>
        <w:t xml:space="preserve"> such as </w:t>
      </w:r>
      <w:proofErr w:type="spellStart"/>
      <w:r w:rsidR="009A4477" w:rsidRPr="009A4477">
        <w:rPr>
          <w:rFonts w:ascii="Arial" w:hAnsi="Arial" w:cs="Arial"/>
          <w:bCs/>
          <w:color w:val="000000" w:themeColor="text1"/>
        </w:rPr>
        <w:t>non access</w:t>
      </w:r>
      <w:proofErr w:type="spellEnd"/>
      <w:r w:rsidR="00DD0F2D" w:rsidRPr="009A4477">
        <w:rPr>
          <w:rFonts w:ascii="Arial" w:hAnsi="Arial" w:cs="Arial"/>
          <w:bCs/>
          <w:color w:val="000000" w:themeColor="text1"/>
        </w:rPr>
        <w:t>.</w:t>
      </w:r>
    </w:p>
    <w:p w14:paraId="6D6B04E6" w14:textId="63C856E8" w:rsidR="00835217" w:rsidRPr="009A4477" w:rsidRDefault="00835217" w:rsidP="004304D9">
      <w:pPr>
        <w:pStyle w:val="ListParagraph"/>
        <w:numPr>
          <w:ilvl w:val="0"/>
          <w:numId w:val="22"/>
        </w:numPr>
        <w:ind w:right="45"/>
        <w:jc w:val="both"/>
        <w:rPr>
          <w:rFonts w:ascii="Arial" w:hAnsi="Arial" w:cs="Arial"/>
          <w:bCs/>
          <w:color w:val="000000" w:themeColor="text1"/>
        </w:rPr>
      </w:pPr>
      <w:r w:rsidRPr="009A4477">
        <w:rPr>
          <w:rFonts w:ascii="Arial" w:hAnsi="Arial" w:cs="Arial"/>
          <w:bCs/>
          <w:color w:val="000000" w:themeColor="text1"/>
        </w:rPr>
        <w:t>Overall responsibility for a good working relationship with South Dublin County Council</w:t>
      </w:r>
    </w:p>
    <w:p w14:paraId="79E87CE9" w14:textId="468CB35D" w:rsidR="00835217" w:rsidRPr="009A4477" w:rsidRDefault="00835217" w:rsidP="004304D9">
      <w:pPr>
        <w:pStyle w:val="ListParagraph"/>
        <w:numPr>
          <w:ilvl w:val="0"/>
          <w:numId w:val="22"/>
        </w:numPr>
        <w:ind w:right="45"/>
        <w:jc w:val="both"/>
        <w:rPr>
          <w:rFonts w:ascii="Arial" w:hAnsi="Arial" w:cs="Arial"/>
          <w:bCs/>
          <w:color w:val="000000" w:themeColor="text1"/>
        </w:rPr>
      </w:pPr>
      <w:r w:rsidRPr="009A4477">
        <w:rPr>
          <w:rFonts w:ascii="Arial" w:hAnsi="Arial" w:cs="Arial"/>
          <w:lang w:val="ga-IE"/>
        </w:rPr>
        <w:t>Meet as and when required to review the relationship and examine performance</w:t>
      </w:r>
    </w:p>
    <w:p w14:paraId="67BB2922" w14:textId="4095E27B" w:rsidR="00835217" w:rsidRPr="009A4477" w:rsidRDefault="00835217" w:rsidP="004304D9">
      <w:pPr>
        <w:pStyle w:val="ListParagraph"/>
        <w:numPr>
          <w:ilvl w:val="0"/>
          <w:numId w:val="22"/>
        </w:numPr>
        <w:ind w:right="45"/>
        <w:jc w:val="both"/>
        <w:rPr>
          <w:rFonts w:ascii="Arial" w:hAnsi="Arial" w:cs="Arial"/>
          <w:bCs/>
          <w:color w:val="000000" w:themeColor="text1"/>
        </w:rPr>
      </w:pPr>
      <w:r w:rsidRPr="009A4477">
        <w:rPr>
          <w:rFonts w:ascii="Arial" w:hAnsi="Arial" w:cs="Arial"/>
          <w:lang w:val="ga-IE"/>
        </w:rPr>
        <w:t>Deal with disputes, complaints or concerns that cannot be adequately resolved</w:t>
      </w:r>
    </w:p>
    <w:p w14:paraId="0F9F5D2B" w14:textId="77777777" w:rsidR="00010A1D" w:rsidRPr="009A4477" w:rsidRDefault="00010A1D" w:rsidP="00427486">
      <w:pPr>
        <w:ind w:right="45"/>
        <w:jc w:val="both"/>
        <w:rPr>
          <w:rFonts w:ascii="Arial" w:hAnsi="Arial" w:cs="Arial"/>
          <w:bCs/>
          <w:color w:val="000000" w:themeColor="text1"/>
        </w:rPr>
      </w:pPr>
    </w:p>
    <w:p w14:paraId="70710002" w14:textId="77777777" w:rsidR="00427486" w:rsidRPr="009A4477" w:rsidRDefault="00427486" w:rsidP="00427486">
      <w:pPr>
        <w:ind w:right="45"/>
        <w:jc w:val="both"/>
        <w:rPr>
          <w:rFonts w:ascii="Arial" w:hAnsi="Arial" w:cs="Arial"/>
          <w:b/>
          <w:color w:val="000000" w:themeColor="text1"/>
        </w:rPr>
      </w:pPr>
      <w:r w:rsidRPr="009A4477">
        <w:rPr>
          <w:rFonts w:ascii="Arial" w:hAnsi="Arial" w:cs="Arial"/>
          <w:b/>
          <w:color w:val="000000" w:themeColor="text1"/>
        </w:rPr>
        <w:t xml:space="preserve">Scope of service to include: </w:t>
      </w:r>
    </w:p>
    <w:p w14:paraId="799D68E0" w14:textId="56167620" w:rsidR="00A915A0" w:rsidRPr="009A4477" w:rsidRDefault="00427486" w:rsidP="004304D9">
      <w:pPr>
        <w:pStyle w:val="ListParagraph"/>
        <w:numPr>
          <w:ilvl w:val="0"/>
          <w:numId w:val="18"/>
        </w:numPr>
        <w:ind w:right="45"/>
        <w:jc w:val="both"/>
        <w:rPr>
          <w:rFonts w:ascii="Arial" w:hAnsi="Arial" w:cs="Arial"/>
          <w:bCs/>
          <w:color w:val="000000" w:themeColor="text1"/>
        </w:rPr>
      </w:pPr>
      <w:r w:rsidRPr="009A4477">
        <w:rPr>
          <w:rFonts w:ascii="Arial" w:hAnsi="Arial" w:cs="Arial"/>
          <w:bCs/>
          <w:color w:val="000000" w:themeColor="text1"/>
        </w:rPr>
        <w:t>An asbestos refurbishment survey (RDAS) in accordance with HSG264 and Health and Safety Authority Guidelines</w:t>
      </w:r>
      <w:r w:rsidR="00A915A0" w:rsidRPr="009A4477">
        <w:rPr>
          <w:rFonts w:ascii="Arial" w:hAnsi="Arial" w:cs="Arial"/>
          <w:bCs/>
          <w:color w:val="000000" w:themeColor="text1"/>
        </w:rPr>
        <w:t>. Surveyors must hold formal recognised qualifications (in addition to demonstrable knowledge, experience and in-house training):</w:t>
      </w:r>
    </w:p>
    <w:p w14:paraId="2C6E717C" w14:textId="77777777" w:rsidR="00A915A0" w:rsidRPr="009A4477" w:rsidRDefault="00A915A0" w:rsidP="00A915A0">
      <w:pPr>
        <w:ind w:right="45" w:firstLine="720"/>
        <w:jc w:val="both"/>
        <w:rPr>
          <w:rFonts w:ascii="Arial" w:hAnsi="Arial" w:cs="Arial"/>
          <w:bCs/>
          <w:color w:val="000000" w:themeColor="text1"/>
        </w:rPr>
      </w:pPr>
      <w:r w:rsidRPr="009A4477">
        <w:rPr>
          <w:rFonts w:ascii="Arial" w:hAnsi="Arial" w:cs="Arial"/>
          <w:bCs/>
          <w:color w:val="000000" w:themeColor="text1"/>
        </w:rPr>
        <w:t>- Royal Society for Public Health (RSPH) level 3</w:t>
      </w:r>
    </w:p>
    <w:p w14:paraId="24045E71" w14:textId="77777777" w:rsidR="00A915A0" w:rsidRPr="009A4477" w:rsidRDefault="00A915A0" w:rsidP="00A915A0">
      <w:pPr>
        <w:ind w:right="45"/>
        <w:jc w:val="both"/>
        <w:rPr>
          <w:rFonts w:ascii="Arial" w:hAnsi="Arial" w:cs="Arial"/>
          <w:bCs/>
          <w:color w:val="000000" w:themeColor="text1"/>
        </w:rPr>
      </w:pPr>
      <w:r w:rsidRPr="009A4477">
        <w:rPr>
          <w:rFonts w:ascii="Arial" w:hAnsi="Arial" w:cs="Arial"/>
          <w:bCs/>
          <w:color w:val="000000" w:themeColor="text1"/>
        </w:rPr>
        <w:t>or</w:t>
      </w:r>
    </w:p>
    <w:p w14:paraId="3A1A2EBC" w14:textId="40853131" w:rsidR="00427486" w:rsidRDefault="00A915A0" w:rsidP="00A915A0">
      <w:pPr>
        <w:ind w:right="45" w:firstLine="720"/>
        <w:jc w:val="both"/>
        <w:rPr>
          <w:rFonts w:ascii="Arial" w:hAnsi="Arial" w:cs="Arial"/>
          <w:bCs/>
          <w:color w:val="000000" w:themeColor="text1"/>
        </w:rPr>
      </w:pPr>
      <w:r w:rsidRPr="009A4477">
        <w:rPr>
          <w:rFonts w:ascii="Arial" w:hAnsi="Arial" w:cs="Arial"/>
          <w:bCs/>
          <w:color w:val="000000" w:themeColor="text1"/>
        </w:rPr>
        <w:t>- BOHS P40</w:t>
      </w:r>
      <w:r w:rsidR="001531D9" w:rsidRPr="009A4477">
        <w:rPr>
          <w:rFonts w:ascii="Arial" w:hAnsi="Arial" w:cs="Arial"/>
          <w:bCs/>
          <w:color w:val="000000" w:themeColor="text1"/>
        </w:rPr>
        <w:t>2</w:t>
      </w:r>
      <w:r w:rsidRPr="009A4477">
        <w:rPr>
          <w:rFonts w:ascii="Arial" w:hAnsi="Arial" w:cs="Arial"/>
          <w:bCs/>
          <w:color w:val="000000" w:themeColor="text1"/>
        </w:rPr>
        <w:t xml:space="preserve"> - Identification of Asbestos in Bulk Samples</w:t>
      </w:r>
    </w:p>
    <w:p w14:paraId="4D5393DF" w14:textId="427E503C" w:rsidR="00DD2EF7" w:rsidRPr="009A4477" w:rsidRDefault="00DD2EF7" w:rsidP="00A915A0">
      <w:pPr>
        <w:ind w:right="45" w:firstLine="720"/>
        <w:jc w:val="both"/>
        <w:rPr>
          <w:rFonts w:ascii="Arial" w:hAnsi="Arial" w:cs="Arial"/>
          <w:bCs/>
          <w:color w:val="000000" w:themeColor="text1"/>
        </w:rPr>
      </w:pPr>
      <w:r>
        <w:rPr>
          <w:rFonts w:ascii="Arial" w:hAnsi="Arial" w:cs="Arial"/>
          <w:bCs/>
          <w:color w:val="000000" w:themeColor="text1"/>
        </w:rPr>
        <w:t>Or equivalent</w:t>
      </w:r>
    </w:p>
    <w:p w14:paraId="210C4A76" w14:textId="77777777" w:rsidR="00A915A0" w:rsidRPr="009A4477" w:rsidRDefault="00A915A0" w:rsidP="00A915A0">
      <w:pPr>
        <w:ind w:right="45"/>
        <w:jc w:val="both"/>
        <w:rPr>
          <w:rFonts w:ascii="Arial" w:hAnsi="Arial" w:cs="Arial"/>
          <w:bCs/>
          <w:color w:val="000000" w:themeColor="text1"/>
        </w:rPr>
      </w:pPr>
      <w:r w:rsidRPr="009A4477">
        <w:rPr>
          <w:rFonts w:ascii="Arial" w:hAnsi="Arial" w:cs="Arial"/>
          <w:bCs/>
          <w:color w:val="000000" w:themeColor="text1"/>
        </w:rPr>
        <w:t xml:space="preserve">And </w:t>
      </w:r>
    </w:p>
    <w:p w14:paraId="5ECB2802" w14:textId="55E9F7CE" w:rsidR="00A915A0" w:rsidRPr="009A4477" w:rsidRDefault="00A915A0" w:rsidP="00A915A0">
      <w:pPr>
        <w:ind w:right="45" w:firstLine="720"/>
        <w:jc w:val="both"/>
        <w:rPr>
          <w:rFonts w:ascii="Arial" w:hAnsi="Arial" w:cs="Arial"/>
          <w:bCs/>
          <w:color w:val="000000" w:themeColor="text1"/>
        </w:rPr>
      </w:pPr>
      <w:r w:rsidRPr="009A4477">
        <w:rPr>
          <w:rFonts w:ascii="Arial" w:hAnsi="Arial" w:cs="Arial"/>
          <w:bCs/>
          <w:color w:val="000000" w:themeColor="text1"/>
        </w:rPr>
        <w:t>-  thorough knowledge of relevant Irish legislation</w:t>
      </w:r>
    </w:p>
    <w:p w14:paraId="197FAC41" w14:textId="7417E225" w:rsidR="00427486" w:rsidRPr="009A4477" w:rsidRDefault="00427486" w:rsidP="004304D9">
      <w:pPr>
        <w:pStyle w:val="ListParagraph"/>
        <w:numPr>
          <w:ilvl w:val="0"/>
          <w:numId w:val="18"/>
        </w:numPr>
        <w:ind w:right="45"/>
        <w:jc w:val="both"/>
        <w:rPr>
          <w:rFonts w:ascii="Arial" w:hAnsi="Arial" w:cs="Arial"/>
          <w:bCs/>
          <w:color w:val="000000" w:themeColor="text1"/>
        </w:rPr>
      </w:pPr>
      <w:r w:rsidRPr="009A4477">
        <w:rPr>
          <w:rFonts w:ascii="Arial" w:hAnsi="Arial" w:cs="Arial"/>
          <w:bCs/>
          <w:color w:val="000000" w:themeColor="text1"/>
        </w:rPr>
        <w:t>Undertake sampling and analysis by an accredited laboratory</w:t>
      </w:r>
      <w:r w:rsidR="00A915A0" w:rsidRPr="009A4477">
        <w:rPr>
          <w:rFonts w:ascii="Arial" w:hAnsi="Arial" w:cs="Arial"/>
          <w:bCs/>
          <w:color w:val="000000" w:themeColor="text1"/>
        </w:rPr>
        <w:t>. Tendered must have full access to Laboratory equipment for analysis work and which performs satisfactorily in Asbestos in Materials Scheme (AIMs) proficiency testing. Laboratory Analysts should be qualified to BOHS P401 or RSPH Award in Asbestos Bulk Analysis.</w:t>
      </w:r>
    </w:p>
    <w:p w14:paraId="457A9181" w14:textId="5DF8D8C9" w:rsidR="00A915A0" w:rsidRPr="009A4477" w:rsidRDefault="00427486" w:rsidP="004304D9">
      <w:pPr>
        <w:pStyle w:val="ListParagraph"/>
        <w:numPr>
          <w:ilvl w:val="0"/>
          <w:numId w:val="18"/>
        </w:numPr>
        <w:ind w:right="45"/>
        <w:jc w:val="both"/>
        <w:rPr>
          <w:rFonts w:ascii="Arial" w:hAnsi="Arial" w:cs="Arial"/>
          <w:bCs/>
          <w:color w:val="000000" w:themeColor="text1"/>
        </w:rPr>
      </w:pPr>
      <w:r w:rsidRPr="009A4477">
        <w:rPr>
          <w:rFonts w:ascii="Arial" w:hAnsi="Arial" w:cs="Arial"/>
          <w:bCs/>
          <w:color w:val="000000" w:themeColor="text1"/>
        </w:rPr>
        <w:t>Provide a report, analysis and risk register</w:t>
      </w:r>
      <w:r w:rsidR="00A915A0" w:rsidRPr="009A4477">
        <w:rPr>
          <w:rFonts w:ascii="Arial" w:hAnsi="Arial" w:cs="Arial"/>
          <w:bCs/>
          <w:color w:val="000000" w:themeColor="text1"/>
        </w:rPr>
        <w:t>. Typical report should include</w:t>
      </w:r>
      <w:r w:rsidR="001531D9" w:rsidRPr="009A4477">
        <w:rPr>
          <w:rFonts w:ascii="Arial" w:hAnsi="Arial" w:cs="Arial"/>
          <w:bCs/>
          <w:color w:val="000000" w:themeColor="text1"/>
        </w:rPr>
        <w:t>:</w:t>
      </w:r>
    </w:p>
    <w:p w14:paraId="2E8565CC" w14:textId="4DA431B4" w:rsidR="00A915A0" w:rsidRPr="009A4477" w:rsidRDefault="00A915A0" w:rsidP="004304D9">
      <w:pPr>
        <w:pStyle w:val="ListParagraph"/>
        <w:numPr>
          <w:ilvl w:val="0"/>
          <w:numId w:val="19"/>
        </w:numPr>
        <w:ind w:right="45"/>
        <w:jc w:val="both"/>
        <w:rPr>
          <w:rFonts w:ascii="Arial" w:hAnsi="Arial" w:cs="Arial"/>
          <w:bCs/>
          <w:color w:val="000000" w:themeColor="text1"/>
        </w:rPr>
      </w:pPr>
      <w:r w:rsidRPr="009A4477">
        <w:rPr>
          <w:rFonts w:ascii="Arial" w:hAnsi="Arial" w:cs="Arial"/>
          <w:bCs/>
          <w:color w:val="000000" w:themeColor="text1"/>
        </w:rPr>
        <w:t xml:space="preserve">Title </w:t>
      </w:r>
    </w:p>
    <w:p w14:paraId="4E9F0618" w14:textId="4F4A756F" w:rsidR="00A915A0" w:rsidRPr="009A4477" w:rsidRDefault="00A915A0" w:rsidP="004304D9">
      <w:pPr>
        <w:pStyle w:val="ListParagraph"/>
        <w:numPr>
          <w:ilvl w:val="0"/>
          <w:numId w:val="19"/>
        </w:numPr>
        <w:ind w:right="45"/>
        <w:jc w:val="both"/>
        <w:rPr>
          <w:rFonts w:ascii="Arial" w:hAnsi="Arial" w:cs="Arial"/>
          <w:bCs/>
          <w:color w:val="000000" w:themeColor="text1"/>
        </w:rPr>
      </w:pPr>
      <w:r w:rsidRPr="009A4477">
        <w:rPr>
          <w:rFonts w:ascii="Arial" w:hAnsi="Arial" w:cs="Arial"/>
          <w:bCs/>
          <w:color w:val="000000" w:themeColor="text1"/>
        </w:rPr>
        <w:t>Executive summary</w:t>
      </w:r>
    </w:p>
    <w:p w14:paraId="45B9AF65" w14:textId="7223F012" w:rsidR="00A915A0" w:rsidRPr="009A4477" w:rsidRDefault="00A915A0" w:rsidP="004304D9">
      <w:pPr>
        <w:pStyle w:val="ListParagraph"/>
        <w:numPr>
          <w:ilvl w:val="0"/>
          <w:numId w:val="19"/>
        </w:numPr>
        <w:ind w:right="45"/>
        <w:jc w:val="both"/>
        <w:rPr>
          <w:rFonts w:ascii="Arial" w:hAnsi="Arial" w:cs="Arial"/>
          <w:bCs/>
          <w:color w:val="000000" w:themeColor="text1"/>
        </w:rPr>
      </w:pPr>
      <w:r w:rsidRPr="009A4477">
        <w:rPr>
          <w:rFonts w:ascii="Arial" w:hAnsi="Arial" w:cs="Arial"/>
          <w:bCs/>
          <w:color w:val="000000" w:themeColor="text1"/>
        </w:rPr>
        <w:t>Introduction</w:t>
      </w:r>
    </w:p>
    <w:p w14:paraId="7F8A8603" w14:textId="49DC21AE" w:rsidR="00A915A0" w:rsidRPr="009A4477" w:rsidRDefault="00A915A0" w:rsidP="004304D9">
      <w:pPr>
        <w:pStyle w:val="ListParagraph"/>
        <w:numPr>
          <w:ilvl w:val="0"/>
          <w:numId w:val="19"/>
        </w:numPr>
        <w:ind w:right="45"/>
        <w:jc w:val="both"/>
        <w:rPr>
          <w:rFonts w:ascii="Arial" w:hAnsi="Arial" w:cs="Arial"/>
          <w:bCs/>
          <w:color w:val="000000" w:themeColor="text1"/>
        </w:rPr>
      </w:pPr>
      <w:r w:rsidRPr="009A4477">
        <w:rPr>
          <w:rFonts w:ascii="Arial" w:hAnsi="Arial" w:cs="Arial"/>
          <w:bCs/>
          <w:color w:val="000000" w:themeColor="text1"/>
        </w:rPr>
        <w:t>Process description</w:t>
      </w:r>
    </w:p>
    <w:p w14:paraId="00441682" w14:textId="5A1BEDC1" w:rsidR="00A915A0" w:rsidRPr="009A4477" w:rsidRDefault="00A915A0" w:rsidP="004304D9">
      <w:pPr>
        <w:pStyle w:val="ListParagraph"/>
        <w:numPr>
          <w:ilvl w:val="0"/>
          <w:numId w:val="19"/>
        </w:numPr>
        <w:ind w:right="45"/>
        <w:jc w:val="both"/>
        <w:rPr>
          <w:rFonts w:ascii="Arial" w:hAnsi="Arial" w:cs="Arial"/>
          <w:bCs/>
          <w:color w:val="000000" w:themeColor="text1"/>
        </w:rPr>
      </w:pPr>
      <w:r w:rsidRPr="009A4477">
        <w:rPr>
          <w:rFonts w:ascii="Arial" w:hAnsi="Arial" w:cs="Arial"/>
          <w:bCs/>
          <w:color w:val="000000" w:themeColor="text1"/>
        </w:rPr>
        <w:t>Methods and measurements</w:t>
      </w:r>
    </w:p>
    <w:p w14:paraId="4F201E9D" w14:textId="50FC1EE3" w:rsidR="00A915A0" w:rsidRPr="009A4477" w:rsidRDefault="00A915A0" w:rsidP="004304D9">
      <w:pPr>
        <w:pStyle w:val="ListParagraph"/>
        <w:numPr>
          <w:ilvl w:val="0"/>
          <w:numId w:val="19"/>
        </w:numPr>
        <w:ind w:right="45"/>
        <w:jc w:val="both"/>
        <w:rPr>
          <w:rFonts w:ascii="Arial" w:hAnsi="Arial" w:cs="Arial"/>
          <w:bCs/>
          <w:color w:val="000000" w:themeColor="text1"/>
        </w:rPr>
      </w:pPr>
      <w:r w:rsidRPr="009A4477">
        <w:rPr>
          <w:rFonts w:ascii="Arial" w:hAnsi="Arial" w:cs="Arial"/>
          <w:bCs/>
          <w:color w:val="000000" w:themeColor="text1"/>
        </w:rPr>
        <w:t>Results and discussion</w:t>
      </w:r>
    </w:p>
    <w:p w14:paraId="50BAA11B" w14:textId="49FF9C80" w:rsidR="00427486" w:rsidRPr="009A4477" w:rsidRDefault="00A915A0" w:rsidP="004304D9">
      <w:pPr>
        <w:pStyle w:val="ListParagraph"/>
        <w:numPr>
          <w:ilvl w:val="0"/>
          <w:numId w:val="19"/>
        </w:numPr>
        <w:ind w:right="45"/>
        <w:jc w:val="both"/>
        <w:rPr>
          <w:rFonts w:ascii="Arial" w:hAnsi="Arial" w:cs="Arial"/>
          <w:bCs/>
          <w:color w:val="000000" w:themeColor="text1"/>
        </w:rPr>
      </w:pPr>
      <w:r w:rsidRPr="009A4477">
        <w:rPr>
          <w:rFonts w:ascii="Arial" w:hAnsi="Arial" w:cs="Arial"/>
          <w:bCs/>
          <w:color w:val="000000" w:themeColor="text1"/>
        </w:rPr>
        <w:t>Conclusions and recommendations.</w:t>
      </w:r>
    </w:p>
    <w:p w14:paraId="77FC72FA" w14:textId="77777777" w:rsidR="00881011" w:rsidRPr="009A4477" w:rsidRDefault="00881011" w:rsidP="005C5159">
      <w:pPr>
        <w:pStyle w:val="Header"/>
        <w:spacing w:line="276" w:lineRule="auto"/>
        <w:ind w:right="45"/>
        <w:jc w:val="both"/>
        <w:rPr>
          <w:rFonts w:ascii="Arial" w:hAnsi="Arial" w:cs="Arial"/>
          <w:b/>
          <w:color w:val="FF0000"/>
        </w:rPr>
      </w:pPr>
    </w:p>
    <w:p w14:paraId="47EF5A06" w14:textId="77777777" w:rsidR="00881011" w:rsidRPr="009A4477" w:rsidRDefault="00881011" w:rsidP="00881011">
      <w:pPr>
        <w:pStyle w:val="Heading3"/>
        <w:rPr>
          <w:rFonts w:cs="Arial"/>
        </w:rPr>
      </w:pPr>
      <w:bookmarkStart w:id="27" w:name="_Toc235694869"/>
      <w:r w:rsidRPr="009A4477">
        <w:rPr>
          <w:rFonts w:cs="Arial"/>
        </w:rPr>
        <w:t>Delivery Locations</w:t>
      </w:r>
      <w:bookmarkEnd w:id="27"/>
    </w:p>
    <w:p w14:paraId="3F41E617" w14:textId="2CF9A2B8" w:rsidR="001531D9" w:rsidRDefault="001531D9" w:rsidP="00881011">
      <w:pPr>
        <w:rPr>
          <w:rFonts w:ascii="Arial" w:hAnsi="Arial" w:cs="Arial"/>
          <w:bCs/>
          <w:color w:val="000000" w:themeColor="text1"/>
        </w:rPr>
      </w:pPr>
      <w:r w:rsidRPr="009A4477">
        <w:rPr>
          <w:rFonts w:ascii="Arial" w:hAnsi="Arial" w:cs="Arial"/>
          <w:bCs/>
          <w:color w:val="000000" w:themeColor="text1"/>
        </w:rPr>
        <w:t>The services required will be throughout the administrative area of South Dublin County Council</w:t>
      </w:r>
      <w:r w:rsidR="00514917" w:rsidRPr="009A4477">
        <w:rPr>
          <w:rFonts w:ascii="Arial" w:hAnsi="Arial" w:cs="Arial"/>
          <w:bCs/>
          <w:color w:val="000000" w:themeColor="text1"/>
        </w:rPr>
        <w:t>.</w:t>
      </w:r>
    </w:p>
    <w:p w14:paraId="11058A3F" w14:textId="2ED905F5" w:rsidR="001531D9" w:rsidRDefault="00E67601" w:rsidP="00E67601">
      <w:pPr>
        <w:jc w:val="center"/>
        <w:rPr>
          <w:rFonts w:ascii="Arial" w:hAnsi="Arial" w:cs="Arial"/>
          <w:bCs/>
          <w:color w:val="000000" w:themeColor="text1"/>
        </w:rPr>
      </w:pPr>
      <w:r>
        <w:rPr>
          <w:noProof/>
        </w:rPr>
        <w:lastRenderedPageBreak/>
        <w:drawing>
          <wp:inline distT="0" distB="0" distL="0" distR="0" wp14:anchorId="56C65AF3" wp14:editId="129BF90B">
            <wp:extent cx="3628390" cy="3240405"/>
            <wp:effectExtent l="0" t="0" r="0" b="0"/>
            <wp:docPr id="2" name="Picture 1" descr="SD Area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D Area Ma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8390" cy="3240405"/>
                    </a:xfrm>
                    <a:prstGeom prst="rect">
                      <a:avLst/>
                    </a:prstGeom>
                    <a:noFill/>
                    <a:ln>
                      <a:noFill/>
                    </a:ln>
                  </pic:spPr>
                </pic:pic>
              </a:graphicData>
            </a:graphic>
          </wp:inline>
        </w:drawing>
      </w:r>
    </w:p>
    <w:p w14:paraId="24D059EF" w14:textId="77777777" w:rsidR="001531D9" w:rsidRPr="001531D9" w:rsidRDefault="001531D9" w:rsidP="00881011">
      <w:pPr>
        <w:rPr>
          <w:rFonts w:ascii="Arial" w:hAnsi="Arial" w:cs="Arial"/>
          <w:bCs/>
          <w:color w:val="000000" w:themeColor="text1"/>
        </w:rPr>
      </w:pPr>
    </w:p>
    <w:p w14:paraId="4E8D4B44" w14:textId="77777777" w:rsidR="00881011" w:rsidRPr="00C973AF" w:rsidRDefault="00881011" w:rsidP="00881011">
      <w:pPr>
        <w:pStyle w:val="Heading3"/>
        <w:rPr>
          <w:rFonts w:cs="Arial"/>
        </w:rPr>
      </w:pPr>
      <w:bookmarkStart w:id="28" w:name="_Toc235694870"/>
      <w:r w:rsidRPr="00C973AF">
        <w:rPr>
          <w:rFonts w:cs="Arial"/>
        </w:rPr>
        <w:t>Volumes</w:t>
      </w:r>
      <w:bookmarkEnd w:id="28"/>
    </w:p>
    <w:p w14:paraId="1D8D4D24" w14:textId="4C9D329B" w:rsidR="00E32E7C" w:rsidRPr="00E67601" w:rsidRDefault="00E67601" w:rsidP="005C5159">
      <w:pPr>
        <w:spacing w:after="0"/>
        <w:jc w:val="both"/>
        <w:rPr>
          <w:rFonts w:ascii="Arial" w:hAnsi="Arial" w:cs="Arial"/>
          <w:bCs/>
          <w:color w:val="000000" w:themeColor="text1"/>
        </w:rPr>
      </w:pPr>
      <w:r>
        <w:rPr>
          <w:rFonts w:ascii="Arial" w:hAnsi="Arial" w:cs="Arial"/>
          <w:bCs/>
          <w:color w:val="000000" w:themeColor="text1"/>
        </w:rPr>
        <w:t xml:space="preserve">It is expected that there will be a requirement for the survey of approximately 150 units for </w:t>
      </w:r>
      <w:r w:rsidR="00DD2EF7">
        <w:rPr>
          <w:rFonts w:ascii="Arial" w:hAnsi="Arial" w:cs="Arial"/>
          <w:bCs/>
          <w:color w:val="000000" w:themeColor="text1"/>
        </w:rPr>
        <w:t>term 1 (12 Months)</w:t>
      </w:r>
      <w:r>
        <w:rPr>
          <w:rFonts w:ascii="Arial" w:hAnsi="Arial" w:cs="Arial"/>
          <w:bCs/>
          <w:color w:val="000000" w:themeColor="text1"/>
        </w:rPr>
        <w:t>. Subject to requirements and satisfactory delivery South Dublin County may</w:t>
      </w:r>
      <w:r w:rsidR="001C238C">
        <w:rPr>
          <w:rFonts w:ascii="Arial" w:hAnsi="Arial" w:cs="Arial"/>
          <w:bCs/>
          <w:color w:val="000000" w:themeColor="text1"/>
        </w:rPr>
        <w:t xml:space="preserve"> extend</w:t>
      </w:r>
      <w:r w:rsidR="00DD2EF7">
        <w:rPr>
          <w:rFonts w:ascii="Arial" w:hAnsi="Arial" w:cs="Arial"/>
          <w:bCs/>
          <w:color w:val="000000" w:themeColor="text1"/>
        </w:rPr>
        <w:t xml:space="preserve"> the</w:t>
      </w:r>
      <w:r w:rsidR="001C238C">
        <w:rPr>
          <w:rFonts w:ascii="Arial" w:hAnsi="Arial" w:cs="Arial"/>
          <w:bCs/>
          <w:color w:val="000000" w:themeColor="text1"/>
        </w:rPr>
        <w:t xml:space="preserve"> term</w:t>
      </w:r>
      <w:r w:rsidR="00DD2EF7">
        <w:rPr>
          <w:rFonts w:ascii="Arial" w:hAnsi="Arial" w:cs="Arial"/>
          <w:bCs/>
          <w:color w:val="000000" w:themeColor="text1"/>
        </w:rPr>
        <w:t>(s)</w:t>
      </w:r>
      <w:r w:rsidR="001C238C">
        <w:rPr>
          <w:rFonts w:ascii="Arial" w:hAnsi="Arial" w:cs="Arial"/>
          <w:bCs/>
          <w:color w:val="000000" w:themeColor="text1"/>
        </w:rPr>
        <w:t xml:space="preserve"> as per section 4.2.</w:t>
      </w:r>
    </w:p>
    <w:p w14:paraId="50D524F6" w14:textId="77777777" w:rsidR="00881011" w:rsidRPr="00C973AF" w:rsidRDefault="00881011" w:rsidP="00881011">
      <w:pPr>
        <w:pStyle w:val="Heading3"/>
        <w:rPr>
          <w:rFonts w:cs="Arial"/>
        </w:rPr>
      </w:pPr>
      <w:bookmarkStart w:id="29" w:name="_Toc235694871"/>
      <w:r w:rsidRPr="00C973AF">
        <w:rPr>
          <w:rFonts w:cs="Arial"/>
        </w:rPr>
        <w:t>Pricing</w:t>
      </w:r>
      <w:bookmarkEnd w:id="29"/>
    </w:p>
    <w:p w14:paraId="4B5FBE36" w14:textId="533D7458" w:rsidR="00E67601" w:rsidRDefault="00E67601" w:rsidP="00881011">
      <w:pPr>
        <w:jc w:val="both"/>
        <w:rPr>
          <w:rFonts w:ascii="Arial" w:hAnsi="Arial" w:cs="Arial"/>
          <w:bCs/>
          <w:color w:val="000000" w:themeColor="text1"/>
        </w:rPr>
      </w:pPr>
      <w:r w:rsidRPr="009A4477">
        <w:rPr>
          <w:rFonts w:ascii="Arial" w:hAnsi="Arial" w:cs="Arial"/>
          <w:bCs/>
          <w:color w:val="000000" w:themeColor="text1"/>
        </w:rPr>
        <w:t xml:space="preserve">Tendered rates are fixed for the duration of the </w:t>
      </w:r>
      <w:r w:rsidR="00827F14" w:rsidRPr="009A4477">
        <w:rPr>
          <w:rFonts w:ascii="Arial" w:hAnsi="Arial" w:cs="Arial"/>
          <w:bCs/>
          <w:color w:val="000000" w:themeColor="text1"/>
        </w:rPr>
        <w:t>term.</w:t>
      </w:r>
    </w:p>
    <w:p w14:paraId="1AE9E7CF" w14:textId="77777777" w:rsidR="007D65D9" w:rsidRPr="00626748" w:rsidRDefault="007D65D9" w:rsidP="007D65D9">
      <w:pPr>
        <w:jc w:val="both"/>
        <w:rPr>
          <w:rFonts w:ascii="Arial" w:hAnsi="Arial" w:cs="Arial"/>
          <w:bCs/>
        </w:rPr>
      </w:pPr>
      <w:r w:rsidRPr="00626748">
        <w:rPr>
          <w:rFonts w:ascii="Arial" w:hAnsi="Arial" w:cs="Arial"/>
          <w:bCs/>
        </w:rPr>
        <w:t>All prices quoted must be all-inclusive (i.e. including but not being limited to shipping, packaging, delivery, ancillary costs and all other costs/expenses), be expressed in Euro only and exclusive of VAT.  The VAT rate(s) where applicable should be indicated separately.</w:t>
      </w:r>
    </w:p>
    <w:p w14:paraId="24C5D047" w14:textId="68FABE6C" w:rsidR="007D65D9" w:rsidRPr="00626748" w:rsidRDefault="007D65D9" w:rsidP="007D65D9">
      <w:pPr>
        <w:jc w:val="both"/>
        <w:rPr>
          <w:rFonts w:ascii="Arial" w:hAnsi="Arial" w:cs="Arial"/>
          <w:bCs/>
        </w:rPr>
      </w:pPr>
      <w:r w:rsidRPr="00626748">
        <w:rPr>
          <w:rFonts w:ascii="Arial" w:hAnsi="Arial" w:cs="Arial"/>
          <w:bCs/>
        </w:rPr>
        <w:t xml:space="preserve">Any currency variations occurring over the term of the </w:t>
      </w:r>
      <w:r>
        <w:rPr>
          <w:rFonts w:ascii="Arial" w:hAnsi="Arial" w:cs="Arial"/>
          <w:bCs/>
        </w:rPr>
        <w:t xml:space="preserve">Framework and any </w:t>
      </w:r>
      <w:r w:rsidRPr="00626748">
        <w:rPr>
          <w:rFonts w:ascii="Arial" w:hAnsi="Arial" w:cs="Arial"/>
          <w:bCs/>
        </w:rPr>
        <w:t>Contract</w:t>
      </w:r>
      <w:r>
        <w:rPr>
          <w:rFonts w:ascii="Arial" w:hAnsi="Arial" w:cs="Arial"/>
          <w:bCs/>
        </w:rPr>
        <w:t>s</w:t>
      </w:r>
      <w:r w:rsidRPr="00626748">
        <w:rPr>
          <w:rFonts w:ascii="Arial" w:hAnsi="Arial" w:cs="Arial"/>
          <w:bCs/>
        </w:rPr>
        <w:t xml:space="preserve"> shall be borne by the Tenderer.</w:t>
      </w:r>
    </w:p>
    <w:p w14:paraId="31B16324" w14:textId="5CFD2AD8" w:rsidR="00ED2BE6" w:rsidRPr="00427486" w:rsidRDefault="007D65D9" w:rsidP="00ED2BE6">
      <w:pPr>
        <w:jc w:val="both"/>
        <w:rPr>
          <w:rFonts w:ascii="Arial" w:hAnsi="Arial" w:cs="Arial"/>
          <w:b/>
          <w:color w:val="FF0000"/>
        </w:rPr>
      </w:pPr>
      <w:r w:rsidRPr="009A4477">
        <w:rPr>
          <w:rFonts w:ascii="Arial" w:hAnsi="Arial" w:cs="Arial"/>
          <w:bCs/>
        </w:rPr>
        <w:t xml:space="preserve">Tenderers should note that prices may be increased or decreased only on the first anniversary of the Effective Date of the Services Contract (as defined in the Services Contract) and on subsequent anniversaries of the Effective Date thereafter, and then only by the percentage by which the </w:t>
      </w:r>
      <w:r w:rsidR="00E31501" w:rsidRPr="009A4477">
        <w:rPr>
          <w:rFonts w:ascii="Arial" w:hAnsi="Arial" w:cs="Arial"/>
          <w:bCs/>
        </w:rPr>
        <w:t>Services Producer P</w:t>
      </w:r>
      <w:r w:rsidRPr="009A4477">
        <w:rPr>
          <w:rFonts w:ascii="Arial" w:hAnsi="Arial" w:cs="Arial"/>
          <w:bCs/>
        </w:rPr>
        <w:t>rice index</w:t>
      </w:r>
      <w:r w:rsidR="002B5751" w:rsidRPr="009A4477">
        <w:rPr>
          <w:rFonts w:ascii="Arial" w:hAnsi="Arial" w:cs="Arial"/>
          <w:bCs/>
        </w:rPr>
        <w:t xml:space="preserve"> (using NACE code 71)</w:t>
      </w:r>
      <w:r w:rsidRPr="009A4477">
        <w:rPr>
          <w:rFonts w:ascii="Arial" w:hAnsi="Arial" w:cs="Arial"/>
          <w:bCs/>
        </w:rPr>
        <w:t xml:space="preserve"> has increased or decreased in the edition of that index published by the </w:t>
      </w:r>
      <w:r w:rsidR="00E31501" w:rsidRPr="009A4477">
        <w:rPr>
          <w:rFonts w:ascii="Arial" w:hAnsi="Arial" w:cs="Arial"/>
          <w:bCs/>
        </w:rPr>
        <w:t xml:space="preserve">Central Statistics Office </w:t>
      </w:r>
      <w:r w:rsidRPr="009A4477">
        <w:rPr>
          <w:rFonts w:ascii="Arial" w:hAnsi="Arial" w:cs="Arial"/>
          <w:bCs/>
        </w:rPr>
        <w:t>most recently prior to that anniversary.</w:t>
      </w:r>
    </w:p>
    <w:p w14:paraId="7D351C70" w14:textId="77777777" w:rsidR="00ED2BE6" w:rsidRDefault="00ED2BE6">
      <w:pPr>
        <w:rPr>
          <w:b/>
          <w:color w:val="FF0000"/>
          <w:highlight w:val="yellow"/>
        </w:rPr>
      </w:pPr>
      <w:r>
        <w:rPr>
          <w:b/>
          <w:color w:val="FF0000"/>
          <w:highlight w:val="yellow"/>
        </w:rPr>
        <w:br w:type="page"/>
      </w:r>
    </w:p>
    <w:p w14:paraId="7990F603" w14:textId="77777777" w:rsidR="00651D76" w:rsidRDefault="00197179" w:rsidP="00947472">
      <w:pPr>
        <w:pStyle w:val="Heading1"/>
      </w:pPr>
      <w:bookmarkStart w:id="30" w:name="_Toc235694872"/>
      <w:r>
        <w:lastRenderedPageBreak/>
        <w:t>Evaluation Criteria</w:t>
      </w:r>
      <w:bookmarkEnd w:id="30"/>
    </w:p>
    <w:p w14:paraId="493ABEB6" w14:textId="77777777" w:rsidR="00197179" w:rsidRPr="00E4443C" w:rsidRDefault="00197179" w:rsidP="00AF7EAF">
      <w:pPr>
        <w:pStyle w:val="Heading2"/>
      </w:pPr>
      <w:bookmarkStart w:id="31" w:name="_Toc171227906"/>
      <w:bookmarkStart w:id="32" w:name="_Toc168998880"/>
      <w:bookmarkStart w:id="33" w:name="_Toc168110467"/>
      <w:bookmarkStart w:id="34" w:name="_Toc235694873"/>
      <w:r w:rsidRPr="00E4443C">
        <w:t>Selection Criteria</w:t>
      </w:r>
      <w:bookmarkEnd w:id="31"/>
      <w:bookmarkEnd w:id="32"/>
      <w:bookmarkEnd w:id="33"/>
      <w:bookmarkEnd w:id="34"/>
      <w:r w:rsidR="00ED2BE6" w:rsidRPr="00E4443C">
        <w:t xml:space="preserve"> </w:t>
      </w:r>
    </w:p>
    <w:p w14:paraId="6DB31C10" w14:textId="77777777" w:rsidR="00197179" w:rsidRDefault="00197179" w:rsidP="00197179">
      <w:pPr>
        <w:pStyle w:val="BodyTextIndent3"/>
        <w:spacing w:after="0"/>
        <w:ind w:left="0"/>
        <w:jc w:val="both"/>
        <w:rPr>
          <w:b/>
          <w:i/>
          <w:color w:val="943634"/>
          <w:sz w:val="22"/>
          <w:szCs w:val="22"/>
        </w:rPr>
      </w:pPr>
    </w:p>
    <w:p w14:paraId="0B488AC0" w14:textId="77777777" w:rsidR="00197179" w:rsidRPr="00C973AF" w:rsidRDefault="00197179" w:rsidP="00AB2203">
      <w:pPr>
        <w:jc w:val="both"/>
        <w:rPr>
          <w:rFonts w:ascii="Arial" w:hAnsi="Arial" w:cs="Arial"/>
        </w:rPr>
      </w:pPr>
      <w:r w:rsidRPr="00C973AF">
        <w:rPr>
          <w:rFonts w:ascii="Arial" w:hAnsi="Arial" w:cs="Arial"/>
        </w:rPr>
        <w:t xml:space="preserve">South Dublin County Council </w:t>
      </w:r>
      <w:r w:rsidR="005C47E8" w:rsidRPr="00C973AF">
        <w:rPr>
          <w:rFonts w:ascii="Arial" w:hAnsi="Arial" w:cs="Arial"/>
        </w:rPr>
        <w:t>is</w:t>
      </w:r>
      <w:r w:rsidRPr="00C973AF">
        <w:rPr>
          <w:rFonts w:ascii="Arial" w:hAnsi="Arial" w:cs="Arial"/>
        </w:rPr>
        <w:t xml:space="preserve"> using the OPEN procedure for the award of this framework agreement, therefore, while all interested parties may submit a tender, only those demonstrating that they have the required level of financial and technical capacity will have their tender considered. </w:t>
      </w:r>
      <w:proofErr w:type="gramStart"/>
      <w:r w:rsidRPr="00C973AF">
        <w:rPr>
          <w:rFonts w:ascii="Arial" w:hAnsi="Arial" w:cs="Arial"/>
        </w:rPr>
        <w:t>In order to</w:t>
      </w:r>
      <w:proofErr w:type="gramEnd"/>
      <w:r w:rsidRPr="00C973AF">
        <w:rPr>
          <w:rFonts w:ascii="Arial" w:hAnsi="Arial" w:cs="Arial"/>
        </w:rPr>
        <w:t xml:space="preserve"> demonstrate a tenderers’ eligibility, tenderers are required to provide the information</w:t>
      </w:r>
      <w:r w:rsidR="003F799C" w:rsidRPr="00C973AF">
        <w:rPr>
          <w:rFonts w:ascii="Arial" w:hAnsi="Arial" w:cs="Arial"/>
        </w:rPr>
        <w:t xml:space="preserve"> set out below.</w:t>
      </w:r>
    </w:p>
    <w:p w14:paraId="01EFC65E" w14:textId="77777777" w:rsidR="003F799C" w:rsidRDefault="003F799C" w:rsidP="003F799C">
      <w:pPr>
        <w:pStyle w:val="Heading3"/>
      </w:pPr>
      <w:bookmarkStart w:id="35" w:name="_Toc460518547"/>
      <w:bookmarkStart w:id="36" w:name="_Toc235694874"/>
      <w:r>
        <w:t>General Information relating to the Tenderer</w:t>
      </w:r>
      <w:bookmarkEnd w:id="35"/>
      <w:bookmarkEnd w:id="36"/>
    </w:p>
    <w:p w14:paraId="6699A5F0" w14:textId="77777777" w:rsidR="003F799C" w:rsidRPr="00754455" w:rsidRDefault="003F799C" w:rsidP="003F799C">
      <w:pPr>
        <w:jc w:val="both"/>
        <w:rPr>
          <w:rFonts w:ascii="Arial" w:hAnsi="Arial" w:cs="Arial"/>
        </w:rPr>
      </w:pPr>
      <w:r w:rsidRPr="00754455">
        <w:rPr>
          <w:rFonts w:ascii="Arial" w:hAnsi="Arial" w:cs="Arial"/>
        </w:rPr>
        <w:t xml:space="preserve">Please complete </w:t>
      </w:r>
      <w:r w:rsidRPr="00754455">
        <w:rPr>
          <w:rFonts w:ascii="Arial" w:hAnsi="Arial" w:cs="Arial"/>
          <w:b/>
        </w:rPr>
        <w:t xml:space="preserve">Appendix </w:t>
      </w:r>
      <w:r w:rsidR="00CA28D9" w:rsidRPr="00754455">
        <w:rPr>
          <w:rFonts w:ascii="Arial" w:hAnsi="Arial" w:cs="Arial"/>
          <w:b/>
        </w:rPr>
        <w:t>2</w:t>
      </w:r>
    </w:p>
    <w:p w14:paraId="2F7FE552" w14:textId="77777777" w:rsidR="003F799C" w:rsidRPr="00754455" w:rsidRDefault="003F799C" w:rsidP="00C973AF">
      <w:pPr>
        <w:jc w:val="both"/>
        <w:rPr>
          <w:rFonts w:ascii="Arial" w:hAnsi="Arial" w:cs="Arial"/>
        </w:rPr>
      </w:pPr>
      <w:r w:rsidRPr="00754455">
        <w:rPr>
          <w:rFonts w:ascii="Arial" w:hAnsi="Arial" w:cs="Arial"/>
        </w:rPr>
        <w:t xml:space="preserve">Please complete Appendix </w:t>
      </w:r>
      <w:r w:rsidR="00D03313" w:rsidRPr="00754455">
        <w:rPr>
          <w:rFonts w:ascii="Arial" w:hAnsi="Arial" w:cs="Arial"/>
        </w:rPr>
        <w:t>2</w:t>
      </w:r>
      <w:r w:rsidRPr="00754455">
        <w:rPr>
          <w:rFonts w:ascii="Arial" w:hAnsi="Arial" w:cs="Arial"/>
        </w:rPr>
        <w:t xml:space="preserve"> detailing the tendering organisation - company name, address and contact details for individual responsible for this tender and company overview. </w:t>
      </w:r>
    </w:p>
    <w:p w14:paraId="588D524E" w14:textId="77777777" w:rsidR="003F799C" w:rsidRPr="003F799C" w:rsidRDefault="003F799C" w:rsidP="003F799C">
      <w:pPr>
        <w:pStyle w:val="Heading3"/>
      </w:pPr>
      <w:bookmarkStart w:id="37" w:name="_Toc460518548"/>
      <w:bookmarkStart w:id="38" w:name="_Toc235694875"/>
      <w:r>
        <w:t>Legal Compliance</w:t>
      </w:r>
      <w:bookmarkEnd w:id="37"/>
      <w:bookmarkEnd w:id="38"/>
    </w:p>
    <w:p w14:paraId="409B5A2B" w14:textId="77777777" w:rsidR="003F799C" w:rsidRPr="00754455" w:rsidRDefault="003F799C" w:rsidP="00C973AF">
      <w:pPr>
        <w:jc w:val="both"/>
        <w:rPr>
          <w:rFonts w:ascii="Arial" w:hAnsi="Arial" w:cs="Arial"/>
        </w:rPr>
      </w:pPr>
      <w:r w:rsidRPr="00754455">
        <w:rPr>
          <w:rFonts w:ascii="Arial" w:hAnsi="Arial" w:cs="Arial"/>
        </w:rPr>
        <w:t xml:space="preserve">Please complete </w:t>
      </w:r>
      <w:r w:rsidRPr="00754455">
        <w:rPr>
          <w:rFonts w:ascii="Arial" w:hAnsi="Arial" w:cs="Arial"/>
          <w:b/>
        </w:rPr>
        <w:t xml:space="preserve">Appendix </w:t>
      </w:r>
      <w:r w:rsidR="00CA28D9" w:rsidRPr="00754455">
        <w:rPr>
          <w:rFonts w:ascii="Arial" w:hAnsi="Arial" w:cs="Arial"/>
          <w:b/>
        </w:rPr>
        <w:t>3</w:t>
      </w:r>
    </w:p>
    <w:p w14:paraId="22DF09AD" w14:textId="77777777" w:rsidR="003F799C" w:rsidRPr="00754455" w:rsidRDefault="003F799C" w:rsidP="00C973AF">
      <w:pPr>
        <w:jc w:val="both"/>
        <w:rPr>
          <w:rFonts w:ascii="Arial" w:hAnsi="Arial" w:cs="Arial"/>
        </w:rPr>
      </w:pPr>
      <w:r w:rsidRPr="00754455">
        <w:rPr>
          <w:rFonts w:ascii="Arial" w:hAnsi="Arial" w:cs="Arial"/>
        </w:rPr>
        <w:t xml:space="preserve">Tenderers are required to complete the Declaration of Bona Fides as per Art. 57 of Directive 2014/24/EU as implemented by SI 2814 of May 2016.    The declaration also covers compliance with relevant Statutory Obligations relating to labour law, employment law, etc.   The declaration is contained in Appendix </w:t>
      </w:r>
      <w:r w:rsidR="00D03313" w:rsidRPr="00754455">
        <w:rPr>
          <w:rFonts w:ascii="Arial" w:hAnsi="Arial" w:cs="Arial"/>
        </w:rPr>
        <w:t>3</w:t>
      </w:r>
      <w:r w:rsidRPr="00754455">
        <w:rPr>
          <w:rFonts w:ascii="Arial" w:hAnsi="Arial" w:cs="Arial"/>
        </w:rPr>
        <w:t xml:space="preserve"> and must be completed, signed and returned as part of the tender submission. </w:t>
      </w:r>
    </w:p>
    <w:p w14:paraId="6182F475" w14:textId="77777777" w:rsidR="00AD6098" w:rsidRDefault="00AD6098" w:rsidP="00AD6098">
      <w:pPr>
        <w:pStyle w:val="Heading3"/>
      </w:pPr>
      <w:bookmarkStart w:id="39" w:name="_Toc460518549"/>
      <w:bookmarkStart w:id="40" w:name="_Toc235694876"/>
      <w:r>
        <w:t>Financial Capacity</w:t>
      </w:r>
      <w:bookmarkEnd w:id="39"/>
      <w:bookmarkEnd w:id="40"/>
    </w:p>
    <w:p w14:paraId="77E918B3" w14:textId="77777777" w:rsidR="00AD6098" w:rsidRPr="00754455" w:rsidRDefault="00AD6098" w:rsidP="005C5159">
      <w:pPr>
        <w:ind w:right="43"/>
        <w:jc w:val="both"/>
        <w:rPr>
          <w:rFonts w:ascii="Arial" w:hAnsi="Arial" w:cs="Arial"/>
          <w:bCs/>
        </w:rPr>
      </w:pPr>
      <w:r w:rsidRPr="00754455">
        <w:rPr>
          <w:rFonts w:ascii="Arial" w:hAnsi="Arial" w:cs="Arial"/>
          <w:bCs/>
        </w:rPr>
        <w:t xml:space="preserve">Please complete the Self-Declaration Form contained in </w:t>
      </w:r>
      <w:r w:rsidRPr="00754455">
        <w:rPr>
          <w:rFonts w:ascii="Arial" w:hAnsi="Arial" w:cs="Arial"/>
          <w:b/>
          <w:bCs/>
        </w:rPr>
        <w:t xml:space="preserve">Appendix </w:t>
      </w:r>
      <w:r w:rsidR="00CA28D9" w:rsidRPr="00754455">
        <w:rPr>
          <w:rFonts w:ascii="Arial" w:hAnsi="Arial" w:cs="Arial"/>
          <w:b/>
          <w:bCs/>
        </w:rPr>
        <w:t>4</w:t>
      </w:r>
      <w:r w:rsidRPr="00754455">
        <w:rPr>
          <w:rFonts w:ascii="Arial" w:hAnsi="Arial" w:cs="Arial"/>
          <w:bCs/>
        </w:rPr>
        <w:t xml:space="preserve"> relating to the following: </w:t>
      </w:r>
    </w:p>
    <w:p w14:paraId="3D42BCDE" w14:textId="77777777" w:rsidR="00AD6098" w:rsidRPr="00C973AF" w:rsidRDefault="00AD6098" w:rsidP="004304D9">
      <w:pPr>
        <w:numPr>
          <w:ilvl w:val="0"/>
          <w:numId w:val="6"/>
        </w:numPr>
        <w:spacing w:after="0"/>
        <w:ind w:left="567" w:right="43" w:hanging="567"/>
        <w:jc w:val="both"/>
        <w:rPr>
          <w:rFonts w:ascii="Arial" w:hAnsi="Arial" w:cs="Arial"/>
        </w:rPr>
      </w:pPr>
      <w:r w:rsidRPr="00C973AF">
        <w:rPr>
          <w:rFonts w:ascii="Arial" w:hAnsi="Arial" w:cs="Arial"/>
        </w:rPr>
        <w:t xml:space="preserve">Confirmation that the tenderer / all parties associated with the tenderer are fully tax compliant in accordance with the rules of the Irish Revenue Commissioners. </w:t>
      </w:r>
    </w:p>
    <w:p w14:paraId="44546BD7" w14:textId="67EB72D1" w:rsidR="00AD6098" w:rsidRPr="00C973AF" w:rsidRDefault="00AD6098" w:rsidP="004304D9">
      <w:pPr>
        <w:numPr>
          <w:ilvl w:val="0"/>
          <w:numId w:val="6"/>
        </w:numPr>
        <w:spacing w:after="0"/>
        <w:ind w:left="567" w:right="43" w:hanging="567"/>
        <w:jc w:val="both"/>
        <w:rPr>
          <w:rFonts w:ascii="Arial" w:hAnsi="Arial" w:cs="Arial"/>
          <w:color w:val="0000FF"/>
        </w:rPr>
      </w:pPr>
      <w:r w:rsidRPr="00C973AF">
        <w:rPr>
          <w:rFonts w:ascii="Arial" w:hAnsi="Arial" w:cs="Arial"/>
        </w:rPr>
        <w:t xml:space="preserve">Confirmation that your turnover </w:t>
      </w:r>
      <w:r w:rsidRPr="00DF74FD">
        <w:rPr>
          <w:rFonts w:ascii="Arial" w:hAnsi="Arial" w:cs="Arial"/>
          <w:color w:val="000000" w:themeColor="text1"/>
        </w:rPr>
        <w:t xml:space="preserve">exceeded </w:t>
      </w:r>
      <w:r w:rsidR="001C5CCE" w:rsidRPr="00DF74FD">
        <w:rPr>
          <w:rFonts w:ascii="Arial" w:hAnsi="Arial" w:cs="Arial"/>
          <w:b/>
          <w:color w:val="000000" w:themeColor="text1"/>
        </w:rPr>
        <w:t>€</w:t>
      </w:r>
      <w:r w:rsidR="000837C5" w:rsidRPr="00DF74FD">
        <w:rPr>
          <w:rFonts w:ascii="Arial" w:hAnsi="Arial" w:cs="Arial"/>
          <w:b/>
          <w:color w:val="000000" w:themeColor="text1"/>
        </w:rPr>
        <w:t>2</w:t>
      </w:r>
      <w:r w:rsidR="00C43A71" w:rsidRPr="00DF74FD">
        <w:rPr>
          <w:rFonts w:ascii="Arial" w:hAnsi="Arial" w:cs="Arial"/>
          <w:b/>
          <w:color w:val="000000" w:themeColor="text1"/>
        </w:rPr>
        <w:t>00,000</w:t>
      </w:r>
      <w:r w:rsidRPr="00C43A71">
        <w:rPr>
          <w:rFonts w:ascii="Arial" w:hAnsi="Arial" w:cs="Arial"/>
          <w:color w:val="000000" w:themeColor="text1"/>
        </w:rPr>
        <w:tab/>
      </w:r>
    </w:p>
    <w:p w14:paraId="77635C58" w14:textId="5F7152A0" w:rsidR="00AD6098" w:rsidRPr="00DF74FD" w:rsidRDefault="00AD6098" w:rsidP="00DF74FD">
      <w:pPr>
        <w:numPr>
          <w:ilvl w:val="2"/>
          <w:numId w:val="5"/>
        </w:numPr>
        <w:spacing w:after="0"/>
        <w:ind w:left="1134" w:right="43" w:hanging="567"/>
        <w:jc w:val="both"/>
        <w:rPr>
          <w:rFonts w:ascii="Arial" w:hAnsi="Arial" w:cs="Arial"/>
          <w:b/>
        </w:rPr>
      </w:pPr>
      <w:r w:rsidRPr="00DF74FD">
        <w:rPr>
          <w:rFonts w:ascii="Arial" w:hAnsi="Arial" w:cs="Arial"/>
          <w:b/>
        </w:rPr>
        <w:t xml:space="preserve">For each of the last three years; </w:t>
      </w:r>
    </w:p>
    <w:p w14:paraId="12109C76" w14:textId="77777777" w:rsidR="001E0FCD" w:rsidRDefault="001E0FCD" w:rsidP="001E0FCD">
      <w:pPr>
        <w:jc w:val="both"/>
        <w:rPr>
          <w:rFonts w:ascii="Arial" w:hAnsi="Arial" w:cs="Arial"/>
          <w:b/>
        </w:rPr>
      </w:pPr>
    </w:p>
    <w:p w14:paraId="224F04FB" w14:textId="77777777" w:rsidR="001E0FCD" w:rsidRDefault="001E0FCD" w:rsidP="001E0FCD">
      <w:pPr>
        <w:ind w:left="567"/>
        <w:rPr>
          <w:rFonts w:ascii="Arial" w:eastAsia="Calibri" w:hAnsi="Arial" w:cs="Arial"/>
        </w:rPr>
      </w:pPr>
      <w:r w:rsidRPr="00044B03">
        <w:rPr>
          <w:rFonts w:ascii="Arial" w:eastAsia="Calibri" w:hAnsi="Arial" w:cs="Arial"/>
          <w:b/>
        </w:rPr>
        <w:t>NOTE #</w:t>
      </w:r>
      <w:r w:rsidR="004622AA">
        <w:rPr>
          <w:rFonts w:ascii="Arial" w:eastAsia="Calibri" w:hAnsi="Arial" w:cs="Arial"/>
          <w:b/>
        </w:rPr>
        <w:t>1</w:t>
      </w:r>
      <w:r w:rsidRPr="00044B03">
        <w:rPr>
          <w:rFonts w:ascii="Arial" w:eastAsia="Calibri" w:hAnsi="Arial" w:cs="Arial"/>
        </w:rPr>
        <w:t xml:space="preserve">: In the case of an Applicant being a grouping, this condition may be satisfied by </w:t>
      </w:r>
      <w:r w:rsidRPr="00044B03">
        <w:rPr>
          <w:rFonts w:ascii="Arial" w:eastAsia="Calibri" w:hAnsi="Arial" w:cs="Arial"/>
          <w:lang w:val="en-US"/>
        </w:rPr>
        <w:t xml:space="preserve">the group </w:t>
      </w:r>
      <w:proofErr w:type="gramStart"/>
      <w:r w:rsidRPr="00044B03">
        <w:rPr>
          <w:rFonts w:ascii="Arial" w:eastAsia="Calibri" w:hAnsi="Arial" w:cs="Arial"/>
        </w:rPr>
        <w:t>members as a whole, or</w:t>
      </w:r>
      <w:proofErr w:type="gramEnd"/>
      <w:r w:rsidRPr="00044B03">
        <w:rPr>
          <w:rFonts w:ascii="Arial" w:eastAsia="Calibri" w:hAnsi="Arial" w:cs="Arial"/>
        </w:rPr>
        <w:t xml:space="preserve"> by reliance on the lead Applicant.  Where group members are relying on the lead Applicant’s financial capacity, self-declaration / evidence will only be required of the lead. </w:t>
      </w:r>
    </w:p>
    <w:p w14:paraId="4C7EC7CE" w14:textId="77777777" w:rsidR="00AD6098" w:rsidRDefault="001E0FCD" w:rsidP="001E0FCD">
      <w:pPr>
        <w:spacing w:after="0"/>
        <w:ind w:left="567" w:right="43"/>
        <w:jc w:val="both"/>
        <w:rPr>
          <w:rFonts w:ascii="Arial" w:hAnsi="Arial" w:cs="Arial"/>
        </w:rPr>
      </w:pPr>
      <w:r w:rsidRPr="00044B03">
        <w:rPr>
          <w:rFonts w:ascii="Arial" w:eastAsia="Calibri" w:hAnsi="Arial" w:cs="Arial"/>
          <w:b/>
        </w:rPr>
        <w:t>NOTE #</w:t>
      </w:r>
      <w:r w:rsidR="004622AA">
        <w:rPr>
          <w:rFonts w:ascii="Arial" w:eastAsia="Calibri" w:hAnsi="Arial" w:cs="Arial"/>
          <w:b/>
        </w:rPr>
        <w:t>2</w:t>
      </w:r>
      <w:r w:rsidRPr="00044B03">
        <w:rPr>
          <w:rFonts w:ascii="Arial" w:eastAsia="Calibri" w:hAnsi="Arial" w:cs="Arial"/>
        </w:rPr>
        <w:t>: In the case of firms more recently established evidence of pro-rata turnover will suffice.</w:t>
      </w:r>
    </w:p>
    <w:p w14:paraId="36C413A3" w14:textId="77777777" w:rsidR="001E0FCD" w:rsidRPr="00754455" w:rsidRDefault="001E0FCD" w:rsidP="001E0FCD">
      <w:pPr>
        <w:spacing w:after="0"/>
        <w:ind w:left="567" w:right="43"/>
        <w:jc w:val="both"/>
        <w:rPr>
          <w:rFonts w:ascii="Arial" w:hAnsi="Arial" w:cs="Arial"/>
        </w:rPr>
      </w:pPr>
    </w:p>
    <w:p w14:paraId="1B3219FA" w14:textId="77777777" w:rsidR="00AD6098" w:rsidRPr="00C973AF" w:rsidRDefault="00AD6098" w:rsidP="004304D9">
      <w:pPr>
        <w:numPr>
          <w:ilvl w:val="0"/>
          <w:numId w:val="6"/>
        </w:numPr>
        <w:spacing w:after="0"/>
        <w:ind w:left="567" w:hanging="567"/>
        <w:jc w:val="both"/>
        <w:rPr>
          <w:rFonts w:ascii="Arial" w:hAnsi="Arial" w:cs="Arial"/>
        </w:rPr>
      </w:pPr>
      <w:r w:rsidRPr="00C973AF">
        <w:rPr>
          <w:rFonts w:ascii="Arial" w:hAnsi="Arial" w:cs="Arial"/>
        </w:rPr>
        <w:t xml:space="preserve">Confirmation of the following insurances being in place: </w:t>
      </w:r>
    </w:p>
    <w:p w14:paraId="6C1B436A" w14:textId="77777777" w:rsidR="001F4868" w:rsidRDefault="001F4868" w:rsidP="007718DB">
      <w:pPr>
        <w:jc w:val="both"/>
        <w:rPr>
          <w:color w:val="0000FF"/>
        </w:rPr>
      </w:pPr>
    </w:p>
    <w:tbl>
      <w:tblPr>
        <w:tblW w:w="0" w:type="auto"/>
        <w:tblInd w:w="545"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3848"/>
        <w:gridCol w:w="3786"/>
      </w:tblGrid>
      <w:tr w:rsidR="005704B0" w:rsidRPr="009317A7" w14:paraId="2D34F32F" w14:textId="77777777" w:rsidTr="005704B0">
        <w:trPr>
          <w:trHeight w:val="419"/>
        </w:trPr>
        <w:tc>
          <w:tcPr>
            <w:tcW w:w="3848" w:type="dxa"/>
            <w:tcBorders>
              <w:top w:val="single" w:sz="4" w:space="0" w:color="4472C4"/>
              <w:left w:val="single" w:sz="4" w:space="0" w:color="4472C4"/>
              <w:bottom w:val="single" w:sz="4" w:space="0" w:color="4472C4"/>
              <w:right w:val="nil"/>
            </w:tcBorders>
            <w:shd w:val="clear" w:color="auto" w:fill="E36C0A" w:themeFill="accent6" w:themeFillShade="BF"/>
            <w:vAlign w:val="center"/>
          </w:tcPr>
          <w:p w14:paraId="6CF6312A" w14:textId="77777777" w:rsidR="005704B0" w:rsidRPr="005704B0" w:rsidRDefault="005704B0" w:rsidP="009A51E4">
            <w:pPr>
              <w:spacing w:after="0"/>
              <w:rPr>
                <w:rFonts w:ascii="Arial" w:hAnsi="Arial" w:cs="Arial"/>
                <w:b/>
                <w:bCs/>
              </w:rPr>
            </w:pPr>
            <w:r w:rsidRPr="005704B0">
              <w:rPr>
                <w:rFonts w:ascii="Arial" w:hAnsi="Arial" w:cs="Arial"/>
                <w:b/>
                <w:bCs/>
              </w:rPr>
              <w:t>Insurance Type</w:t>
            </w:r>
          </w:p>
        </w:tc>
        <w:tc>
          <w:tcPr>
            <w:tcW w:w="3786" w:type="dxa"/>
            <w:tcBorders>
              <w:top w:val="single" w:sz="4" w:space="0" w:color="4472C4"/>
              <w:left w:val="nil"/>
              <w:bottom w:val="single" w:sz="4" w:space="0" w:color="4472C4"/>
              <w:right w:val="nil"/>
            </w:tcBorders>
            <w:shd w:val="clear" w:color="auto" w:fill="E36C0A" w:themeFill="accent6" w:themeFillShade="BF"/>
            <w:vAlign w:val="center"/>
          </w:tcPr>
          <w:p w14:paraId="3BC91B9C" w14:textId="77777777" w:rsidR="005704B0" w:rsidRPr="005704B0" w:rsidRDefault="005704B0" w:rsidP="009A51E4">
            <w:pPr>
              <w:spacing w:after="0"/>
              <w:rPr>
                <w:rFonts w:ascii="Arial" w:hAnsi="Arial" w:cs="Arial"/>
                <w:b/>
                <w:bCs/>
              </w:rPr>
            </w:pPr>
            <w:r w:rsidRPr="005704B0">
              <w:rPr>
                <w:rFonts w:ascii="Arial" w:hAnsi="Arial" w:cs="Arial"/>
                <w:b/>
                <w:bCs/>
              </w:rPr>
              <w:t>Level</w:t>
            </w:r>
          </w:p>
        </w:tc>
      </w:tr>
      <w:tr w:rsidR="005704B0" w:rsidRPr="00A95215" w14:paraId="4BC866BC" w14:textId="77777777" w:rsidTr="005704B0">
        <w:trPr>
          <w:trHeight w:val="519"/>
        </w:trPr>
        <w:tc>
          <w:tcPr>
            <w:tcW w:w="3848" w:type="dxa"/>
            <w:vAlign w:val="center"/>
          </w:tcPr>
          <w:p w14:paraId="7AD1BBAE" w14:textId="77777777" w:rsidR="005704B0" w:rsidRDefault="005704B0" w:rsidP="001F4868">
            <w:pPr>
              <w:spacing w:after="0"/>
              <w:rPr>
                <w:rFonts w:ascii="Arial" w:hAnsi="Arial" w:cs="Arial"/>
                <w:b/>
                <w:bCs/>
              </w:rPr>
            </w:pPr>
            <w:r w:rsidRPr="005704B0">
              <w:rPr>
                <w:rFonts w:ascii="Arial" w:hAnsi="Arial" w:cs="Arial"/>
                <w:b/>
                <w:bCs/>
              </w:rPr>
              <w:t xml:space="preserve">Employers Liability </w:t>
            </w:r>
          </w:p>
          <w:p w14:paraId="1E47427E" w14:textId="77777777" w:rsidR="00C43A71" w:rsidRPr="00C43A71" w:rsidRDefault="00C43A71" w:rsidP="00C43A71">
            <w:pPr>
              <w:spacing w:after="0"/>
              <w:rPr>
                <w:rFonts w:ascii="Arial" w:hAnsi="Arial" w:cs="Arial"/>
                <w:b/>
                <w:bCs/>
              </w:rPr>
            </w:pPr>
          </w:p>
          <w:p w14:paraId="63621ECD" w14:textId="1C4AF8F9" w:rsidR="00C43A71" w:rsidRPr="00C43A71" w:rsidRDefault="00C43A71" w:rsidP="00C43A71">
            <w:pPr>
              <w:spacing w:after="0"/>
              <w:rPr>
                <w:rFonts w:ascii="Arial" w:hAnsi="Arial" w:cs="Arial"/>
              </w:rPr>
            </w:pPr>
            <w:r>
              <w:rPr>
                <w:rFonts w:ascii="Arial" w:hAnsi="Arial" w:cs="Arial"/>
              </w:rPr>
              <w:lastRenderedPageBreak/>
              <w:t>Note: S</w:t>
            </w:r>
            <w:r w:rsidRPr="00C43A71">
              <w:rPr>
                <w:rFonts w:ascii="Arial" w:hAnsi="Arial" w:cs="Arial"/>
              </w:rPr>
              <w:t>hall contain a notation of indemnity to South Dublin County Council</w:t>
            </w:r>
          </w:p>
        </w:tc>
        <w:tc>
          <w:tcPr>
            <w:tcW w:w="3786" w:type="dxa"/>
            <w:vAlign w:val="center"/>
          </w:tcPr>
          <w:p w14:paraId="46447850" w14:textId="77777777" w:rsidR="005704B0" w:rsidRPr="005704B0" w:rsidRDefault="005704B0" w:rsidP="001F4868">
            <w:pPr>
              <w:spacing w:after="0"/>
              <w:jc w:val="center"/>
              <w:rPr>
                <w:rFonts w:ascii="Arial" w:hAnsi="Arial" w:cs="Arial"/>
                <w:bCs/>
              </w:rPr>
            </w:pPr>
            <w:r w:rsidRPr="005704B0">
              <w:rPr>
                <w:rFonts w:ascii="Arial" w:hAnsi="Arial" w:cs="Arial"/>
                <w:bCs/>
              </w:rPr>
              <w:lastRenderedPageBreak/>
              <w:t>€13m</w:t>
            </w:r>
          </w:p>
        </w:tc>
      </w:tr>
      <w:tr w:rsidR="005704B0" w:rsidRPr="00A95215" w14:paraId="3CA2B803" w14:textId="77777777" w:rsidTr="005704B0">
        <w:trPr>
          <w:trHeight w:val="426"/>
        </w:trPr>
        <w:tc>
          <w:tcPr>
            <w:tcW w:w="3848" w:type="dxa"/>
            <w:vAlign w:val="center"/>
          </w:tcPr>
          <w:p w14:paraId="53A40D35" w14:textId="77777777" w:rsidR="005704B0" w:rsidRDefault="005704B0" w:rsidP="001F4868">
            <w:pPr>
              <w:spacing w:after="0"/>
              <w:rPr>
                <w:rFonts w:ascii="Arial" w:hAnsi="Arial" w:cs="Arial"/>
                <w:b/>
                <w:bCs/>
              </w:rPr>
            </w:pPr>
            <w:r w:rsidRPr="005704B0">
              <w:rPr>
                <w:rFonts w:ascii="Arial" w:hAnsi="Arial" w:cs="Arial"/>
                <w:b/>
                <w:bCs/>
              </w:rPr>
              <w:t>Public Liability</w:t>
            </w:r>
          </w:p>
          <w:p w14:paraId="66717A55" w14:textId="77777777" w:rsidR="00C43A71" w:rsidRDefault="00C43A71" w:rsidP="001F4868">
            <w:pPr>
              <w:spacing w:after="0"/>
              <w:rPr>
                <w:rFonts w:ascii="Arial" w:hAnsi="Arial" w:cs="Arial"/>
                <w:b/>
                <w:bCs/>
              </w:rPr>
            </w:pPr>
          </w:p>
          <w:p w14:paraId="621A13AF" w14:textId="290EE635" w:rsidR="00C43A71" w:rsidRPr="00C43A71" w:rsidRDefault="00C43A71" w:rsidP="00C43A71">
            <w:r>
              <w:t xml:space="preserve">Note: </w:t>
            </w:r>
            <w:r w:rsidRPr="00C43A71">
              <w:t>Shall contain a notation of indemnity to South Dublin County Council</w:t>
            </w:r>
          </w:p>
        </w:tc>
        <w:tc>
          <w:tcPr>
            <w:tcW w:w="3786" w:type="dxa"/>
            <w:vAlign w:val="center"/>
          </w:tcPr>
          <w:p w14:paraId="1D72152A" w14:textId="77777777" w:rsidR="005704B0" w:rsidRPr="005704B0" w:rsidRDefault="005704B0" w:rsidP="001F4868">
            <w:pPr>
              <w:spacing w:after="0"/>
              <w:jc w:val="center"/>
              <w:rPr>
                <w:rFonts w:ascii="Arial" w:hAnsi="Arial" w:cs="Arial"/>
                <w:bCs/>
              </w:rPr>
            </w:pPr>
            <w:r w:rsidRPr="005704B0">
              <w:rPr>
                <w:rFonts w:ascii="Arial" w:hAnsi="Arial" w:cs="Arial"/>
                <w:bCs/>
              </w:rPr>
              <w:t>€6.5m</w:t>
            </w:r>
          </w:p>
        </w:tc>
      </w:tr>
      <w:tr w:rsidR="005704B0" w:rsidRPr="00A95215" w14:paraId="36AEBBF8" w14:textId="77777777" w:rsidTr="005704B0">
        <w:trPr>
          <w:trHeight w:val="439"/>
        </w:trPr>
        <w:tc>
          <w:tcPr>
            <w:tcW w:w="3848" w:type="dxa"/>
            <w:vAlign w:val="center"/>
          </w:tcPr>
          <w:p w14:paraId="1D9FE2E6" w14:textId="77777777" w:rsidR="005704B0" w:rsidRDefault="005704B0" w:rsidP="001F4868">
            <w:pPr>
              <w:spacing w:after="0"/>
              <w:rPr>
                <w:rFonts w:ascii="Arial" w:hAnsi="Arial" w:cs="Arial"/>
                <w:b/>
                <w:bCs/>
                <w:color w:val="000000" w:themeColor="text1"/>
              </w:rPr>
            </w:pPr>
            <w:r w:rsidRPr="00C43A71">
              <w:rPr>
                <w:rFonts w:ascii="Arial" w:hAnsi="Arial" w:cs="Arial"/>
                <w:b/>
                <w:bCs/>
                <w:color w:val="000000" w:themeColor="text1"/>
              </w:rPr>
              <w:t>Professional Indemnity</w:t>
            </w:r>
          </w:p>
          <w:p w14:paraId="5F917825" w14:textId="77777777" w:rsidR="00C43A71" w:rsidRDefault="00C43A71" w:rsidP="001F4868">
            <w:pPr>
              <w:spacing w:after="0"/>
              <w:rPr>
                <w:rFonts w:ascii="Arial" w:hAnsi="Arial" w:cs="Arial"/>
                <w:b/>
                <w:bCs/>
                <w:color w:val="000000" w:themeColor="text1"/>
              </w:rPr>
            </w:pPr>
          </w:p>
          <w:p w14:paraId="497A1711" w14:textId="60B5D9D1" w:rsidR="00C43A71" w:rsidRPr="00C43A71" w:rsidRDefault="00C43A71" w:rsidP="001F4868">
            <w:pPr>
              <w:spacing w:after="0"/>
              <w:rPr>
                <w:rFonts w:ascii="Arial" w:hAnsi="Arial" w:cs="Arial"/>
                <w:color w:val="000000" w:themeColor="text1"/>
              </w:rPr>
            </w:pPr>
            <w:r>
              <w:rPr>
                <w:rFonts w:ascii="Arial" w:hAnsi="Arial" w:cs="Arial"/>
                <w:color w:val="000000" w:themeColor="text1"/>
              </w:rPr>
              <w:t xml:space="preserve">Note: </w:t>
            </w:r>
            <w:r w:rsidRPr="00C43A71">
              <w:rPr>
                <w:rFonts w:ascii="Arial" w:hAnsi="Arial" w:cs="Arial"/>
                <w:color w:val="000000" w:themeColor="text1"/>
              </w:rPr>
              <w:t>To be maintained for a period of 6 years following completion of the services and covering claims for civil liability as well as negligence</w:t>
            </w:r>
          </w:p>
        </w:tc>
        <w:tc>
          <w:tcPr>
            <w:tcW w:w="3786" w:type="dxa"/>
            <w:vAlign w:val="center"/>
          </w:tcPr>
          <w:p w14:paraId="6BD3C80E" w14:textId="2F13B167" w:rsidR="005704B0" w:rsidRPr="00F1722F" w:rsidRDefault="005704B0" w:rsidP="001F4868">
            <w:pPr>
              <w:spacing w:after="0"/>
              <w:jc w:val="center"/>
              <w:rPr>
                <w:rFonts w:ascii="Arial" w:hAnsi="Arial" w:cs="Arial"/>
                <w:color w:val="000000" w:themeColor="text1"/>
              </w:rPr>
            </w:pPr>
            <w:r w:rsidRPr="00F1722F">
              <w:rPr>
                <w:rFonts w:ascii="Arial" w:hAnsi="Arial" w:cs="Arial"/>
                <w:color w:val="000000" w:themeColor="text1"/>
              </w:rPr>
              <w:t>€</w:t>
            </w:r>
            <w:r w:rsidR="00FF59CF" w:rsidRPr="00F1722F">
              <w:rPr>
                <w:rFonts w:ascii="Arial" w:hAnsi="Arial" w:cs="Arial"/>
                <w:color w:val="000000" w:themeColor="text1"/>
              </w:rPr>
              <w:t>1</w:t>
            </w:r>
            <w:r w:rsidR="00C43A71" w:rsidRPr="00F1722F">
              <w:rPr>
                <w:rFonts w:ascii="Arial" w:hAnsi="Arial" w:cs="Arial"/>
                <w:color w:val="000000" w:themeColor="text1"/>
              </w:rPr>
              <w:t>.</w:t>
            </w:r>
            <w:r w:rsidR="00FF59CF" w:rsidRPr="00F1722F">
              <w:rPr>
                <w:rFonts w:ascii="Arial" w:hAnsi="Arial" w:cs="Arial"/>
                <w:color w:val="000000" w:themeColor="text1"/>
              </w:rPr>
              <w:t>3</w:t>
            </w:r>
          </w:p>
        </w:tc>
      </w:tr>
    </w:tbl>
    <w:p w14:paraId="7195C8CE" w14:textId="77777777" w:rsidR="00AD6098" w:rsidRDefault="00AD6098" w:rsidP="00810882">
      <w:pPr>
        <w:jc w:val="both"/>
        <w:rPr>
          <w:b/>
          <w:bCs/>
        </w:rPr>
      </w:pPr>
    </w:p>
    <w:p w14:paraId="1A457236" w14:textId="77777777" w:rsidR="00682B03" w:rsidRDefault="00682B03" w:rsidP="005C5159">
      <w:pPr>
        <w:jc w:val="both"/>
        <w:rPr>
          <w:rFonts w:ascii="Arial" w:hAnsi="Arial" w:cs="Arial"/>
        </w:rPr>
      </w:pPr>
      <w:r w:rsidRPr="00C973AF">
        <w:rPr>
          <w:rFonts w:ascii="Arial" w:hAnsi="Arial" w:cs="Arial"/>
        </w:rPr>
        <w:t>And that if successful you agree to implement the following insurance levels, where these are not currently available promptly on award</w:t>
      </w:r>
    </w:p>
    <w:p w14:paraId="753B4054" w14:textId="77777777" w:rsidR="00682B03" w:rsidRPr="00AD1044" w:rsidRDefault="00682B03" w:rsidP="00B12C2B">
      <w:pPr>
        <w:jc w:val="both"/>
        <w:rPr>
          <w:rFonts w:ascii="Arial" w:hAnsi="Arial" w:cs="Arial"/>
          <w:color w:val="000000"/>
        </w:rPr>
      </w:pPr>
      <w:r w:rsidRPr="00AD1044">
        <w:rPr>
          <w:rFonts w:ascii="Arial" w:hAnsi="Arial" w:cs="Arial"/>
          <w:color w:val="000000"/>
        </w:rPr>
        <w:t>A formal confirmation from the Tenderer's insurance company or broker to this effect will be requested from the successful Tenderer(s) prior to the award of (and shall be a condition of) any Services Contract.</w:t>
      </w:r>
    </w:p>
    <w:p w14:paraId="7D1FD7FD" w14:textId="77777777" w:rsidR="00682B03" w:rsidRDefault="00682B03" w:rsidP="00B12C2B">
      <w:pPr>
        <w:jc w:val="both"/>
        <w:rPr>
          <w:rFonts w:ascii="Arial" w:hAnsi="Arial" w:cs="Arial"/>
          <w:color w:val="000000"/>
        </w:rPr>
      </w:pPr>
      <w:r w:rsidRPr="00AD1044">
        <w:rPr>
          <w:rFonts w:ascii="Arial" w:hAnsi="Arial" w:cs="Arial"/>
          <w:color w:val="000000"/>
        </w:rPr>
        <w:t xml:space="preserve">The successful Tenderer will, during the term of the Services Contract, be required to: </w:t>
      </w:r>
    </w:p>
    <w:p w14:paraId="49AE0051" w14:textId="77777777" w:rsidR="00682B03" w:rsidRPr="00AD1044" w:rsidRDefault="00682B03" w:rsidP="005704B0">
      <w:pPr>
        <w:tabs>
          <w:tab w:val="left" w:pos="851"/>
        </w:tabs>
        <w:contextualSpacing/>
        <w:jc w:val="both"/>
        <w:rPr>
          <w:rFonts w:ascii="Arial" w:hAnsi="Arial" w:cs="Arial"/>
          <w:color w:val="000000"/>
        </w:rPr>
      </w:pPr>
      <w:r w:rsidRPr="00AD1044">
        <w:rPr>
          <w:rFonts w:ascii="Arial" w:hAnsi="Arial" w:cs="Arial"/>
          <w:color w:val="000000"/>
        </w:rPr>
        <w:t>a</w:t>
      </w:r>
      <w:r>
        <w:rPr>
          <w:rFonts w:ascii="Arial" w:hAnsi="Arial" w:cs="Arial"/>
          <w:color w:val="000000"/>
        </w:rPr>
        <w:t>)</w:t>
      </w:r>
      <w:r w:rsidRPr="00AD1044">
        <w:rPr>
          <w:rFonts w:ascii="Arial" w:hAnsi="Arial" w:cs="Arial"/>
          <w:color w:val="000000"/>
        </w:rPr>
        <w:t xml:space="preserve">  Immediately advise the Contracting Authority of any material change to its insured status; </w:t>
      </w:r>
    </w:p>
    <w:p w14:paraId="334F038F" w14:textId="77777777" w:rsidR="00682B03" w:rsidRDefault="00682B03" w:rsidP="005704B0">
      <w:pPr>
        <w:ind w:left="720" w:hanging="720"/>
        <w:contextualSpacing/>
        <w:jc w:val="both"/>
        <w:rPr>
          <w:rFonts w:ascii="Arial" w:hAnsi="Arial" w:cs="Arial"/>
          <w:color w:val="000000"/>
        </w:rPr>
      </w:pPr>
      <w:r>
        <w:rPr>
          <w:rFonts w:ascii="Arial" w:hAnsi="Arial" w:cs="Arial"/>
          <w:color w:val="000000"/>
        </w:rPr>
        <w:t>b)</w:t>
      </w:r>
      <w:r w:rsidRPr="00AD1044">
        <w:rPr>
          <w:rFonts w:ascii="Arial" w:hAnsi="Arial" w:cs="Arial"/>
          <w:color w:val="000000"/>
        </w:rPr>
        <w:t xml:space="preserve">  Produce proof of current premiums paid upon request; </w:t>
      </w:r>
    </w:p>
    <w:p w14:paraId="79486082" w14:textId="77777777" w:rsidR="00682B03" w:rsidRDefault="00682B03" w:rsidP="005704B0">
      <w:pPr>
        <w:contextualSpacing/>
        <w:jc w:val="both"/>
        <w:rPr>
          <w:rFonts w:ascii="Arial" w:hAnsi="Arial" w:cs="Arial"/>
          <w:color w:val="000000"/>
        </w:rPr>
      </w:pPr>
      <w:r>
        <w:rPr>
          <w:rFonts w:ascii="Arial" w:hAnsi="Arial" w:cs="Arial"/>
          <w:color w:val="000000"/>
        </w:rPr>
        <w:t>c)  </w:t>
      </w:r>
      <w:r w:rsidRPr="00AD1044">
        <w:rPr>
          <w:rFonts w:ascii="Arial" w:hAnsi="Arial" w:cs="Arial"/>
          <w:color w:val="000000"/>
        </w:rPr>
        <w:t>Produce valid certificates of insurance upon request.</w:t>
      </w:r>
    </w:p>
    <w:p w14:paraId="68AB5A14" w14:textId="77777777" w:rsidR="005704B0" w:rsidRPr="009A694F" w:rsidRDefault="005704B0" w:rsidP="005704B0">
      <w:pPr>
        <w:contextualSpacing/>
        <w:jc w:val="both"/>
        <w:rPr>
          <w:b/>
          <w:bCs/>
        </w:rPr>
      </w:pPr>
    </w:p>
    <w:p w14:paraId="10AB9F0A" w14:textId="77777777" w:rsidR="008D09A3" w:rsidRPr="008D09A3" w:rsidRDefault="00AD6098" w:rsidP="008D09A3">
      <w:pPr>
        <w:pStyle w:val="Default"/>
        <w:spacing w:line="276" w:lineRule="auto"/>
        <w:jc w:val="both"/>
        <w:rPr>
          <w:rFonts w:ascii="Arial" w:hAnsi="Arial" w:cs="Arial"/>
          <w:sz w:val="22"/>
          <w:szCs w:val="22"/>
        </w:rPr>
      </w:pPr>
      <w:r w:rsidRPr="008D09A3">
        <w:rPr>
          <w:rFonts w:ascii="Arial" w:hAnsi="Arial" w:cs="Arial"/>
          <w:b/>
          <w:sz w:val="22"/>
          <w:szCs w:val="22"/>
        </w:rPr>
        <w:t>NOTE:</w:t>
      </w:r>
      <w:r w:rsidRPr="008D09A3">
        <w:rPr>
          <w:rFonts w:ascii="Arial" w:hAnsi="Arial" w:cs="Arial"/>
          <w:sz w:val="22"/>
          <w:szCs w:val="22"/>
        </w:rPr>
        <w:t xml:space="preserve">   Tenderers </w:t>
      </w:r>
      <w:r w:rsidRPr="008D09A3">
        <w:rPr>
          <w:rFonts w:ascii="Arial" w:hAnsi="Arial" w:cs="Arial"/>
          <w:b/>
          <w:sz w:val="22"/>
          <w:szCs w:val="22"/>
        </w:rPr>
        <w:t>must</w:t>
      </w:r>
      <w:r w:rsidRPr="008D09A3">
        <w:rPr>
          <w:rFonts w:ascii="Arial" w:hAnsi="Arial" w:cs="Arial"/>
          <w:sz w:val="22"/>
          <w:szCs w:val="22"/>
        </w:rPr>
        <w:t xml:space="preserve"> be willing to provide evidence of the self-declared information within </w:t>
      </w:r>
      <w:r w:rsidR="00810882" w:rsidRPr="008D09A3">
        <w:rPr>
          <w:rFonts w:ascii="Arial" w:hAnsi="Arial" w:cs="Arial"/>
          <w:sz w:val="22"/>
          <w:szCs w:val="22"/>
        </w:rPr>
        <w:t>three</w:t>
      </w:r>
      <w:r w:rsidRPr="008D09A3">
        <w:rPr>
          <w:rFonts w:ascii="Arial" w:hAnsi="Arial" w:cs="Arial"/>
          <w:sz w:val="22"/>
          <w:szCs w:val="22"/>
        </w:rPr>
        <w:t xml:space="preserve"> working days of request, which will be made prior to any award decision.  If the evidence required is not provided by the deadline date, then the tenderer in question will be eliminated. Furthermore, tenderers should note that the provision of inaccurate or misleading information in this declaration may lead to exclusion from participation in this and future tenders. </w:t>
      </w:r>
    </w:p>
    <w:p w14:paraId="06C06111" w14:textId="77777777" w:rsidR="00AD6098" w:rsidRPr="00C973AF" w:rsidRDefault="00AD6098" w:rsidP="005C5159">
      <w:pPr>
        <w:jc w:val="both"/>
        <w:rPr>
          <w:rFonts w:ascii="Arial" w:hAnsi="Arial" w:cs="Arial"/>
          <w:color w:val="000000"/>
        </w:rPr>
      </w:pPr>
    </w:p>
    <w:p w14:paraId="1D58850C" w14:textId="77777777" w:rsidR="001470D8" w:rsidRPr="00E03C9C" w:rsidRDefault="001470D8" w:rsidP="001470D8">
      <w:pPr>
        <w:pStyle w:val="Heading3"/>
      </w:pPr>
      <w:bookmarkStart w:id="41" w:name="_Toc460518550"/>
      <w:bookmarkStart w:id="42" w:name="_Toc235694877"/>
      <w:r w:rsidRPr="00E03C9C">
        <w:t>Technical Capacity</w:t>
      </w:r>
      <w:bookmarkEnd w:id="41"/>
      <w:bookmarkEnd w:id="42"/>
      <w:r w:rsidRPr="00E03C9C">
        <w:t xml:space="preserve"> </w:t>
      </w:r>
    </w:p>
    <w:p w14:paraId="0D523993" w14:textId="77777777" w:rsidR="001470D8" w:rsidRPr="00C973AF" w:rsidRDefault="001470D8" w:rsidP="005C5159">
      <w:pPr>
        <w:ind w:right="45"/>
        <w:jc w:val="both"/>
        <w:rPr>
          <w:rFonts w:ascii="Arial" w:hAnsi="Arial" w:cs="Arial"/>
        </w:rPr>
      </w:pPr>
      <w:r w:rsidRPr="00DF74FD">
        <w:rPr>
          <w:rFonts w:ascii="Arial" w:hAnsi="Arial" w:cs="Arial"/>
        </w:rPr>
        <w:t xml:space="preserve">Tenderers must complete </w:t>
      </w:r>
      <w:r w:rsidRPr="00DF74FD">
        <w:rPr>
          <w:rFonts w:ascii="Arial" w:hAnsi="Arial" w:cs="Arial"/>
          <w:b/>
        </w:rPr>
        <w:t xml:space="preserve">Appendix </w:t>
      </w:r>
      <w:r w:rsidR="008A5F63" w:rsidRPr="00DF74FD">
        <w:rPr>
          <w:rFonts w:ascii="Arial" w:hAnsi="Arial" w:cs="Arial"/>
          <w:b/>
        </w:rPr>
        <w:t>5</w:t>
      </w:r>
      <w:r w:rsidRPr="00DF74FD">
        <w:rPr>
          <w:rFonts w:ascii="Arial" w:hAnsi="Arial" w:cs="Arial"/>
        </w:rPr>
        <w:t xml:space="preserve"> demonstrating that they meet the </w:t>
      </w:r>
      <w:r w:rsidRPr="00DF74FD">
        <w:rPr>
          <w:rFonts w:ascii="Arial" w:hAnsi="Arial" w:cs="Arial"/>
          <w:b/>
          <w:bCs/>
          <w:u w:val="single"/>
        </w:rPr>
        <w:t>minimum requirements</w:t>
      </w:r>
      <w:r w:rsidRPr="00DF74FD">
        <w:rPr>
          <w:rFonts w:ascii="Arial" w:hAnsi="Arial" w:cs="Arial"/>
        </w:rPr>
        <w:t xml:space="preserve"> of Technical Capacity set out under the following headings:</w:t>
      </w:r>
      <w:r w:rsidRPr="00C973AF">
        <w:rPr>
          <w:rFonts w:ascii="Arial" w:hAnsi="Arial" w:cs="Arial"/>
        </w:rPr>
        <w:t xml:space="preserve"> </w:t>
      </w:r>
    </w:p>
    <w:p w14:paraId="26777D5E" w14:textId="77777777" w:rsidR="001470D8" w:rsidRPr="00C973AF" w:rsidRDefault="001470D8" w:rsidP="004304D9">
      <w:pPr>
        <w:numPr>
          <w:ilvl w:val="0"/>
          <w:numId w:val="7"/>
        </w:numPr>
        <w:spacing w:after="0"/>
        <w:ind w:left="567" w:right="45" w:hanging="567"/>
        <w:jc w:val="both"/>
        <w:rPr>
          <w:rFonts w:ascii="Arial" w:hAnsi="Arial" w:cs="Arial"/>
        </w:rPr>
      </w:pPr>
      <w:r w:rsidRPr="00C973AF">
        <w:rPr>
          <w:rFonts w:ascii="Arial" w:hAnsi="Arial" w:cs="Arial"/>
        </w:rPr>
        <w:t>Access to minimum levels of manpower and skills as detailed in addition to an organisation chart.</w:t>
      </w:r>
    </w:p>
    <w:p w14:paraId="51114521" w14:textId="77777777" w:rsidR="001470D8" w:rsidRPr="00C973AF" w:rsidRDefault="001470D8" w:rsidP="005C5159">
      <w:pPr>
        <w:ind w:left="567" w:right="45"/>
        <w:jc w:val="both"/>
        <w:rPr>
          <w:rFonts w:ascii="Arial" w:hAnsi="Arial" w:cs="Arial"/>
        </w:rPr>
      </w:pPr>
      <w:r w:rsidRPr="00C973AF">
        <w:rPr>
          <w:rFonts w:ascii="Arial" w:hAnsi="Arial" w:cs="Arial"/>
          <w:b/>
        </w:rPr>
        <w:t>Rule</w:t>
      </w:r>
      <w:r w:rsidRPr="00C973AF">
        <w:rPr>
          <w:rFonts w:ascii="Arial" w:hAnsi="Arial" w:cs="Arial"/>
        </w:rPr>
        <w:t>:   Tenderers must demonstrate access to the minimum number of skilled per</w:t>
      </w:r>
      <w:r w:rsidR="00130819" w:rsidRPr="00C973AF">
        <w:rPr>
          <w:rFonts w:ascii="Arial" w:hAnsi="Arial" w:cs="Arial"/>
        </w:rPr>
        <w:t xml:space="preserve">sonnel outlined in Appendix </w:t>
      </w:r>
      <w:r w:rsidR="008A5F63" w:rsidRPr="00C973AF">
        <w:rPr>
          <w:rFonts w:ascii="Arial" w:hAnsi="Arial" w:cs="Arial"/>
        </w:rPr>
        <w:t>5</w:t>
      </w:r>
      <w:r w:rsidR="00130819" w:rsidRPr="00C973AF">
        <w:rPr>
          <w:rFonts w:ascii="Arial" w:hAnsi="Arial" w:cs="Arial"/>
        </w:rPr>
        <w:t xml:space="preserve">. </w:t>
      </w:r>
    </w:p>
    <w:p w14:paraId="1E95F5DB" w14:textId="00BDFE4D" w:rsidR="00A651AC" w:rsidRPr="00A651AC" w:rsidRDefault="001470D8" w:rsidP="004304D9">
      <w:pPr>
        <w:numPr>
          <w:ilvl w:val="0"/>
          <w:numId w:val="7"/>
        </w:numPr>
        <w:spacing w:after="0"/>
        <w:ind w:left="567" w:right="45" w:hanging="567"/>
        <w:jc w:val="both"/>
        <w:rPr>
          <w:rFonts w:ascii="Arial" w:hAnsi="Arial" w:cs="Arial"/>
          <w:lang w:val="en-IE"/>
        </w:rPr>
      </w:pPr>
      <w:r w:rsidRPr="00C973AF">
        <w:rPr>
          <w:rFonts w:ascii="Arial" w:hAnsi="Arial" w:cs="Arial"/>
        </w:rPr>
        <w:t xml:space="preserve">Previous Contracts – </w:t>
      </w:r>
      <w:r w:rsidR="00A9457E">
        <w:rPr>
          <w:rFonts w:ascii="Arial" w:hAnsi="Arial" w:cs="Arial"/>
        </w:rPr>
        <w:t xml:space="preserve">Confirmation that the firm/party has successfully </w:t>
      </w:r>
      <w:r w:rsidR="00A9457E" w:rsidRPr="00DF74FD">
        <w:rPr>
          <w:rFonts w:ascii="Arial" w:hAnsi="Arial" w:cs="Arial"/>
          <w:u w:val="single"/>
        </w:rPr>
        <w:t xml:space="preserve">delivered </w:t>
      </w:r>
      <w:r w:rsidR="00C43A71" w:rsidRPr="00DF74FD">
        <w:rPr>
          <w:rFonts w:ascii="Arial" w:hAnsi="Arial" w:cs="Arial"/>
          <w:b/>
          <w:color w:val="000000" w:themeColor="text1"/>
          <w:u w:val="single"/>
        </w:rPr>
        <w:t>2</w:t>
      </w:r>
      <w:r w:rsidR="00A9457E" w:rsidRPr="00DF74FD">
        <w:rPr>
          <w:rFonts w:ascii="Arial" w:hAnsi="Arial" w:cs="Arial"/>
          <w:color w:val="000000" w:themeColor="text1"/>
          <w:u w:val="single"/>
        </w:rPr>
        <w:t xml:space="preserve"> </w:t>
      </w:r>
      <w:r w:rsidR="00A9457E" w:rsidRPr="00DF74FD">
        <w:rPr>
          <w:rFonts w:ascii="Arial" w:hAnsi="Arial" w:cs="Arial"/>
          <w:u w:val="single"/>
        </w:rPr>
        <w:t>previous comparable projects</w:t>
      </w:r>
      <w:r w:rsidR="00A9457E">
        <w:rPr>
          <w:rFonts w:ascii="Arial" w:hAnsi="Arial" w:cs="Arial"/>
        </w:rPr>
        <w:t xml:space="preserve"> involving the components detailed. </w:t>
      </w:r>
      <w:r w:rsidR="00A651AC" w:rsidRPr="00A651AC">
        <w:rPr>
          <w:rFonts w:ascii="Arial" w:hAnsi="Arial" w:cs="Arial"/>
          <w:lang w:val="en-IE"/>
        </w:rPr>
        <w:t xml:space="preserve">Tenderers should note </w:t>
      </w:r>
      <w:r w:rsidR="00A651AC" w:rsidRPr="00A651AC">
        <w:rPr>
          <w:rFonts w:ascii="Arial" w:hAnsi="Arial" w:cs="Arial"/>
          <w:lang w:val="en-IE"/>
        </w:rPr>
        <w:lastRenderedPageBreak/>
        <w:t>that the Council may contact any or all referees for verification purposes without prior notice being given to the tenderer.</w:t>
      </w:r>
    </w:p>
    <w:p w14:paraId="7A05977D" w14:textId="2C6C366F" w:rsidR="001470D8" w:rsidRPr="00C973AF" w:rsidRDefault="001470D8" w:rsidP="005C5159">
      <w:pPr>
        <w:ind w:left="567" w:right="45"/>
        <w:jc w:val="both"/>
        <w:rPr>
          <w:rFonts w:ascii="Arial" w:hAnsi="Arial" w:cs="Arial"/>
          <w:color w:val="0000FF"/>
        </w:rPr>
      </w:pPr>
      <w:r w:rsidRPr="00C973AF">
        <w:rPr>
          <w:rFonts w:ascii="Arial" w:hAnsi="Arial" w:cs="Arial"/>
          <w:b/>
        </w:rPr>
        <w:t>Rule</w:t>
      </w:r>
      <w:r w:rsidRPr="00C973AF">
        <w:rPr>
          <w:rFonts w:ascii="Arial" w:hAnsi="Arial" w:cs="Arial"/>
        </w:rPr>
        <w:t xml:space="preserve">:   Tenderers must demonstrate successful </w:t>
      </w:r>
      <w:r w:rsidRPr="00DF74FD">
        <w:rPr>
          <w:rFonts w:ascii="Arial" w:hAnsi="Arial" w:cs="Arial"/>
          <w:u w:val="single"/>
        </w:rPr>
        <w:t>delivery of</w:t>
      </w:r>
      <w:r w:rsidRPr="00C973AF">
        <w:rPr>
          <w:rFonts w:ascii="Arial" w:hAnsi="Arial" w:cs="Arial"/>
        </w:rPr>
        <w:t xml:space="preserve"> </w:t>
      </w:r>
      <w:r w:rsidR="00C43A71" w:rsidRPr="00DF74FD">
        <w:rPr>
          <w:rFonts w:ascii="Arial" w:hAnsi="Arial" w:cs="Arial"/>
          <w:b/>
          <w:color w:val="000000" w:themeColor="text1"/>
          <w:u w:val="single"/>
        </w:rPr>
        <w:t>2</w:t>
      </w:r>
      <w:r w:rsidRPr="00DF74FD">
        <w:rPr>
          <w:rFonts w:ascii="Arial" w:hAnsi="Arial" w:cs="Arial"/>
          <w:color w:val="000000" w:themeColor="text1"/>
          <w:u w:val="single"/>
        </w:rPr>
        <w:t xml:space="preserve"> </w:t>
      </w:r>
      <w:r w:rsidRPr="00DF74FD">
        <w:rPr>
          <w:rFonts w:ascii="Arial" w:hAnsi="Arial" w:cs="Arial"/>
          <w:u w:val="single"/>
        </w:rPr>
        <w:t>previous comparable projects</w:t>
      </w:r>
      <w:r w:rsidRPr="00C973AF">
        <w:rPr>
          <w:rFonts w:ascii="Arial" w:hAnsi="Arial" w:cs="Arial"/>
        </w:rPr>
        <w:t xml:space="preserve"> involving the components detailed. </w:t>
      </w:r>
    </w:p>
    <w:p w14:paraId="43919ACF" w14:textId="3C2E4D7E" w:rsidR="002C2577" w:rsidRPr="00C973AF" w:rsidRDefault="002C2577" w:rsidP="005C5159">
      <w:pPr>
        <w:ind w:right="45"/>
        <w:jc w:val="both"/>
        <w:rPr>
          <w:rFonts w:ascii="Arial" w:hAnsi="Arial" w:cs="Arial"/>
          <w:color w:val="FF0000"/>
        </w:rPr>
      </w:pPr>
      <w:r w:rsidRPr="00C973AF">
        <w:rPr>
          <w:rFonts w:ascii="Arial" w:hAnsi="Arial" w:cs="Arial"/>
          <w:b/>
          <w:color w:val="FF0000"/>
        </w:rPr>
        <w:t xml:space="preserve"> </w:t>
      </w:r>
    </w:p>
    <w:p w14:paraId="43ECCF8A" w14:textId="77777777" w:rsidR="002C2577" w:rsidRPr="00C973AF" w:rsidRDefault="002C2577" w:rsidP="004304D9">
      <w:pPr>
        <w:numPr>
          <w:ilvl w:val="0"/>
          <w:numId w:val="7"/>
        </w:numPr>
        <w:spacing w:after="0"/>
        <w:ind w:left="567" w:right="45" w:hanging="567"/>
        <w:jc w:val="both"/>
        <w:rPr>
          <w:rFonts w:ascii="Arial" w:hAnsi="Arial" w:cs="Arial"/>
        </w:rPr>
      </w:pPr>
      <w:r w:rsidRPr="00C973AF">
        <w:rPr>
          <w:rFonts w:ascii="Arial" w:hAnsi="Arial" w:cs="Arial"/>
        </w:rPr>
        <w:t>Quality Assurance - Details of quality assurance policies and systems and whether 3rd party certified.</w:t>
      </w:r>
    </w:p>
    <w:p w14:paraId="6EE2C0E3" w14:textId="77777777" w:rsidR="002C2577" w:rsidRPr="00C973AF" w:rsidRDefault="002C2577" w:rsidP="005C5159">
      <w:pPr>
        <w:ind w:left="567" w:right="45"/>
        <w:jc w:val="both"/>
        <w:rPr>
          <w:rFonts w:ascii="Arial" w:hAnsi="Arial" w:cs="Arial"/>
        </w:rPr>
      </w:pPr>
      <w:r w:rsidRPr="00C973AF">
        <w:rPr>
          <w:rFonts w:ascii="Arial" w:hAnsi="Arial" w:cs="Arial"/>
          <w:b/>
        </w:rPr>
        <w:t>Rule</w:t>
      </w:r>
      <w:r w:rsidRPr="00C973AF">
        <w:rPr>
          <w:rFonts w:ascii="Arial" w:hAnsi="Arial" w:cs="Arial"/>
        </w:rPr>
        <w:t>:   Tenderers must demonstrate operation of an appropriate quality assurance programme, whether 3</w:t>
      </w:r>
      <w:r w:rsidRPr="00C973AF">
        <w:rPr>
          <w:rFonts w:ascii="Arial" w:hAnsi="Arial" w:cs="Arial"/>
          <w:vertAlign w:val="superscript"/>
        </w:rPr>
        <w:t>rd</w:t>
      </w:r>
      <w:r w:rsidRPr="00C973AF">
        <w:rPr>
          <w:rFonts w:ascii="Arial" w:hAnsi="Arial" w:cs="Arial"/>
        </w:rPr>
        <w:t xml:space="preserve"> party certified or a comprehensive in-house system by completing Appendix 5.  </w:t>
      </w:r>
    </w:p>
    <w:p w14:paraId="0C0EC9EA" w14:textId="77777777" w:rsidR="001470D8" w:rsidRPr="00C973AF" w:rsidRDefault="001470D8" w:rsidP="004304D9">
      <w:pPr>
        <w:numPr>
          <w:ilvl w:val="0"/>
          <w:numId w:val="7"/>
        </w:numPr>
        <w:spacing w:after="0"/>
        <w:ind w:left="567" w:right="45" w:hanging="567"/>
        <w:jc w:val="both"/>
        <w:rPr>
          <w:rFonts w:ascii="Arial" w:hAnsi="Arial" w:cs="Arial"/>
        </w:rPr>
      </w:pPr>
      <w:r w:rsidRPr="00C973AF">
        <w:rPr>
          <w:rFonts w:ascii="Arial" w:hAnsi="Arial" w:cs="Arial"/>
        </w:rPr>
        <w:t>Health &amp; Safety - Details of health and safety policies and whether 3</w:t>
      </w:r>
      <w:r w:rsidRPr="00C973AF">
        <w:rPr>
          <w:rFonts w:ascii="Arial" w:hAnsi="Arial" w:cs="Arial"/>
          <w:vertAlign w:val="superscript"/>
        </w:rPr>
        <w:t>rd</w:t>
      </w:r>
      <w:r w:rsidR="00130819" w:rsidRPr="00C973AF">
        <w:rPr>
          <w:rFonts w:ascii="Arial" w:hAnsi="Arial" w:cs="Arial"/>
        </w:rPr>
        <w:t xml:space="preserve"> </w:t>
      </w:r>
      <w:r w:rsidRPr="00C973AF">
        <w:rPr>
          <w:rFonts w:ascii="Arial" w:hAnsi="Arial" w:cs="Arial"/>
        </w:rPr>
        <w:t xml:space="preserve">party certified. </w:t>
      </w:r>
    </w:p>
    <w:p w14:paraId="2E64DCD1" w14:textId="77777777" w:rsidR="001470D8" w:rsidRPr="00C973AF" w:rsidRDefault="001470D8" w:rsidP="005C5159">
      <w:pPr>
        <w:ind w:left="567" w:right="45"/>
        <w:jc w:val="both"/>
        <w:rPr>
          <w:rFonts w:ascii="Arial" w:hAnsi="Arial" w:cs="Arial"/>
        </w:rPr>
      </w:pPr>
      <w:r w:rsidRPr="00C973AF">
        <w:rPr>
          <w:rFonts w:ascii="Arial" w:hAnsi="Arial" w:cs="Arial"/>
          <w:b/>
        </w:rPr>
        <w:t>Rule</w:t>
      </w:r>
      <w:r w:rsidRPr="00C973AF">
        <w:rPr>
          <w:rFonts w:ascii="Arial" w:hAnsi="Arial" w:cs="Arial"/>
        </w:rPr>
        <w:t xml:space="preserve">:   Tenderers must demonstrate operation of health &amp; safety systems and procedures in line with the Safety </w:t>
      </w:r>
      <w:r w:rsidR="006A4FAD" w:rsidRPr="00C973AF">
        <w:rPr>
          <w:rFonts w:ascii="Arial" w:hAnsi="Arial" w:cs="Arial"/>
        </w:rPr>
        <w:t>Health &amp; Welfare at Work Act 20</w:t>
      </w:r>
      <w:r w:rsidRPr="00C973AF">
        <w:rPr>
          <w:rFonts w:ascii="Arial" w:hAnsi="Arial" w:cs="Arial"/>
        </w:rPr>
        <w:t>15</w:t>
      </w:r>
      <w:r w:rsidR="002C2577" w:rsidRPr="00C973AF">
        <w:rPr>
          <w:rFonts w:ascii="Arial" w:hAnsi="Arial" w:cs="Arial"/>
        </w:rPr>
        <w:t xml:space="preserve"> by completing Appendix 5</w:t>
      </w:r>
      <w:r w:rsidRPr="00C973AF">
        <w:rPr>
          <w:rFonts w:ascii="Arial" w:hAnsi="Arial" w:cs="Arial"/>
        </w:rPr>
        <w:t xml:space="preserve">. </w:t>
      </w:r>
    </w:p>
    <w:p w14:paraId="6E780A5A" w14:textId="77777777" w:rsidR="001470D8" w:rsidRPr="00C973AF" w:rsidRDefault="001470D8" w:rsidP="004304D9">
      <w:pPr>
        <w:numPr>
          <w:ilvl w:val="0"/>
          <w:numId w:val="7"/>
        </w:numPr>
        <w:spacing w:after="0"/>
        <w:ind w:left="567" w:right="45" w:hanging="567"/>
        <w:jc w:val="both"/>
        <w:rPr>
          <w:rFonts w:ascii="Arial" w:hAnsi="Arial" w:cs="Arial"/>
        </w:rPr>
      </w:pPr>
      <w:r w:rsidRPr="00C973AF">
        <w:rPr>
          <w:rFonts w:ascii="Arial" w:hAnsi="Arial" w:cs="Arial"/>
        </w:rPr>
        <w:t>Environmental – Details of environmental policies and systems in place and whether 3</w:t>
      </w:r>
      <w:r w:rsidRPr="00C973AF">
        <w:rPr>
          <w:rFonts w:ascii="Arial" w:hAnsi="Arial" w:cs="Arial"/>
          <w:vertAlign w:val="superscript"/>
        </w:rPr>
        <w:t>rd</w:t>
      </w:r>
      <w:r w:rsidR="00130819" w:rsidRPr="00C973AF">
        <w:rPr>
          <w:rFonts w:ascii="Arial" w:hAnsi="Arial" w:cs="Arial"/>
        </w:rPr>
        <w:t xml:space="preserve"> </w:t>
      </w:r>
      <w:r w:rsidRPr="00C973AF">
        <w:rPr>
          <w:rFonts w:ascii="Arial" w:hAnsi="Arial" w:cs="Arial"/>
        </w:rPr>
        <w:t xml:space="preserve">party certified. </w:t>
      </w:r>
    </w:p>
    <w:p w14:paraId="7CBFAC69" w14:textId="4C0065A0" w:rsidR="004D2430" w:rsidRDefault="001470D8" w:rsidP="004D2430">
      <w:pPr>
        <w:ind w:left="567" w:right="45"/>
        <w:jc w:val="both"/>
        <w:rPr>
          <w:rFonts w:ascii="Arial" w:hAnsi="Arial" w:cs="Arial"/>
        </w:rPr>
      </w:pPr>
      <w:r w:rsidRPr="00C973AF">
        <w:rPr>
          <w:rFonts w:ascii="Arial" w:hAnsi="Arial" w:cs="Arial"/>
          <w:b/>
        </w:rPr>
        <w:t>Rule</w:t>
      </w:r>
      <w:r w:rsidRPr="00C973AF">
        <w:rPr>
          <w:rFonts w:ascii="Arial" w:hAnsi="Arial" w:cs="Arial"/>
        </w:rPr>
        <w:t>:   Tenderers must demonstrate operation of an appropriate environmental management system, and whether 3</w:t>
      </w:r>
      <w:r w:rsidRPr="00C973AF">
        <w:rPr>
          <w:rFonts w:ascii="Arial" w:hAnsi="Arial" w:cs="Arial"/>
          <w:vertAlign w:val="superscript"/>
        </w:rPr>
        <w:t>rd</w:t>
      </w:r>
      <w:r w:rsidRPr="00C973AF">
        <w:rPr>
          <w:rFonts w:ascii="Arial" w:hAnsi="Arial" w:cs="Arial"/>
        </w:rPr>
        <w:t xml:space="preserve"> party certified or in-house</w:t>
      </w:r>
      <w:r w:rsidR="002C2577" w:rsidRPr="00C973AF">
        <w:rPr>
          <w:rFonts w:ascii="Arial" w:hAnsi="Arial" w:cs="Arial"/>
        </w:rPr>
        <w:t xml:space="preserve"> by completing Appendix 5.</w:t>
      </w:r>
    </w:p>
    <w:p w14:paraId="018DB625" w14:textId="7498CA61" w:rsidR="004D2430" w:rsidRPr="004D2430" w:rsidRDefault="004D2430" w:rsidP="004304D9">
      <w:pPr>
        <w:pStyle w:val="ListParagraph"/>
        <w:numPr>
          <w:ilvl w:val="0"/>
          <w:numId w:val="7"/>
        </w:numPr>
        <w:rPr>
          <w:rFonts w:ascii="Arial" w:hAnsi="Arial" w:cs="Arial"/>
        </w:rPr>
      </w:pPr>
      <w:r>
        <w:rPr>
          <w:rFonts w:ascii="Arial" w:hAnsi="Arial" w:cs="Arial"/>
        </w:rPr>
        <w:t>Child &amp; Vulnerable people protection</w:t>
      </w:r>
      <w:r w:rsidRPr="004D2430">
        <w:rPr>
          <w:rFonts w:ascii="Arial" w:hAnsi="Arial" w:cs="Arial"/>
        </w:rPr>
        <w:t xml:space="preserve"> – The Tenderer if successful must provide details of policies </w:t>
      </w:r>
      <w:proofErr w:type="gramStart"/>
      <w:r w:rsidRPr="004D2430">
        <w:rPr>
          <w:rFonts w:ascii="Arial" w:hAnsi="Arial" w:cs="Arial"/>
        </w:rPr>
        <w:t>with regard to</w:t>
      </w:r>
      <w:proofErr w:type="gramEnd"/>
      <w:r w:rsidRPr="004D2430">
        <w:rPr>
          <w:rFonts w:ascii="Arial" w:hAnsi="Arial" w:cs="Arial"/>
        </w:rPr>
        <w:t xml:space="preserve"> child protection and interaction with vulnerable adults, which is necessary as households will be visited. The Tenderer if successful must be </w:t>
      </w:r>
      <w:proofErr w:type="gramStart"/>
      <w:r w:rsidRPr="004D2430">
        <w:rPr>
          <w:rFonts w:ascii="Arial" w:hAnsi="Arial" w:cs="Arial"/>
        </w:rPr>
        <w:t>in a position</w:t>
      </w:r>
      <w:proofErr w:type="gramEnd"/>
      <w:r w:rsidRPr="004D2430">
        <w:rPr>
          <w:rFonts w:ascii="Arial" w:hAnsi="Arial" w:cs="Arial"/>
        </w:rPr>
        <w:t xml:space="preserve"> to obtain Garda Clearance if requested to do so at any stage during the Contract.</w:t>
      </w:r>
    </w:p>
    <w:p w14:paraId="412F249E" w14:textId="349165E9" w:rsidR="004D2430" w:rsidRPr="004D2430" w:rsidRDefault="004D2430" w:rsidP="004D2430">
      <w:pPr>
        <w:pStyle w:val="ListParagraph"/>
        <w:spacing w:after="0"/>
        <w:ind w:left="862" w:right="45"/>
        <w:jc w:val="both"/>
        <w:rPr>
          <w:rFonts w:ascii="Arial" w:hAnsi="Arial" w:cs="Arial"/>
        </w:rPr>
      </w:pPr>
    </w:p>
    <w:p w14:paraId="7147EB4E" w14:textId="77777777" w:rsidR="004D2430" w:rsidRPr="00C973AF" w:rsidRDefault="004D2430" w:rsidP="004D2430">
      <w:pPr>
        <w:ind w:right="45"/>
        <w:jc w:val="both"/>
        <w:rPr>
          <w:rFonts w:ascii="Arial" w:hAnsi="Arial" w:cs="Arial"/>
        </w:rPr>
      </w:pPr>
    </w:p>
    <w:p w14:paraId="2C6B76C9" w14:textId="214EFB4E" w:rsidR="007F3A01" w:rsidRDefault="001470D8" w:rsidP="007F3A01">
      <w:pPr>
        <w:ind w:right="45"/>
        <w:jc w:val="both"/>
        <w:rPr>
          <w:rFonts w:ascii="Arial" w:hAnsi="Arial" w:cs="Arial"/>
          <w:bCs/>
        </w:rPr>
      </w:pPr>
      <w:r w:rsidRPr="000837C5">
        <w:rPr>
          <w:rFonts w:ascii="Arial" w:hAnsi="Arial" w:cs="Arial"/>
        </w:rPr>
        <w:t>Status of European Single Procurement Document (ESPD)</w:t>
      </w:r>
      <w:r w:rsidR="002258D8">
        <w:t xml:space="preserve"> </w:t>
      </w:r>
      <w:r w:rsidRPr="007F3A01">
        <w:rPr>
          <w:rFonts w:ascii="Arial" w:hAnsi="Arial" w:cs="Arial"/>
          <w:bCs/>
        </w:rPr>
        <w:t xml:space="preserve">Under the 2014 Directives, suppliers may have compiled an ESPD which will be accepted as evidence of compliance with Section </w:t>
      </w:r>
      <w:r w:rsidR="00B41BF3" w:rsidRPr="007F3A01">
        <w:rPr>
          <w:rFonts w:ascii="Arial" w:hAnsi="Arial" w:cs="Arial"/>
          <w:bCs/>
        </w:rPr>
        <w:t>5</w:t>
      </w:r>
      <w:r w:rsidRPr="007F3A01">
        <w:rPr>
          <w:rFonts w:ascii="Arial" w:hAnsi="Arial" w:cs="Arial"/>
          <w:bCs/>
        </w:rPr>
        <w:t xml:space="preserve">.1.2 (Legal) and Section </w:t>
      </w:r>
      <w:r w:rsidR="00B41BF3" w:rsidRPr="007F3A01">
        <w:rPr>
          <w:rFonts w:ascii="Arial" w:hAnsi="Arial" w:cs="Arial"/>
          <w:bCs/>
        </w:rPr>
        <w:t>5</w:t>
      </w:r>
      <w:r w:rsidRPr="007F3A01">
        <w:rPr>
          <w:rFonts w:ascii="Arial" w:hAnsi="Arial" w:cs="Arial"/>
          <w:bCs/>
        </w:rPr>
        <w:t xml:space="preserve">.1.3 (Financial).   However, </w:t>
      </w:r>
      <w:r w:rsidR="0084132B" w:rsidRPr="007F3A01">
        <w:rPr>
          <w:rFonts w:ascii="Arial" w:hAnsi="Arial" w:cs="Arial"/>
          <w:bCs/>
        </w:rPr>
        <w:t>South Dublin County Council</w:t>
      </w:r>
      <w:r w:rsidRPr="007F3A01">
        <w:rPr>
          <w:rFonts w:ascii="Arial" w:hAnsi="Arial" w:cs="Arial"/>
          <w:bCs/>
        </w:rPr>
        <w:t xml:space="preserve"> requires evidence via completed submission of Appendix </w:t>
      </w:r>
      <w:r w:rsidR="00B41BF3" w:rsidRPr="007F3A01">
        <w:rPr>
          <w:rFonts w:ascii="Arial" w:hAnsi="Arial" w:cs="Arial"/>
          <w:bCs/>
        </w:rPr>
        <w:t xml:space="preserve">5 </w:t>
      </w:r>
      <w:r w:rsidRPr="007F3A01">
        <w:rPr>
          <w:rFonts w:ascii="Arial" w:hAnsi="Arial" w:cs="Arial"/>
          <w:bCs/>
        </w:rPr>
        <w:t xml:space="preserve">relating to Technical Capacity Section </w:t>
      </w:r>
      <w:r w:rsidR="00B41BF3" w:rsidRPr="007F3A01">
        <w:rPr>
          <w:rFonts w:ascii="Arial" w:hAnsi="Arial" w:cs="Arial"/>
          <w:bCs/>
        </w:rPr>
        <w:t>5</w:t>
      </w:r>
      <w:r w:rsidRPr="007F3A01">
        <w:rPr>
          <w:rFonts w:ascii="Arial" w:hAnsi="Arial" w:cs="Arial"/>
          <w:bCs/>
        </w:rPr>
        <w:t xml:space="preserve">.1.4.  Mere confirmation </w:t>
      </w:r>
      <w:r w:rsidRPr="007F3A01">
        <w:rPr>
          <w:rFonts w:ascii="Arial" w:hAnsi="Arial" w:cs="Arial"/>
          <w:b/>
          <w:bCs/>
          <w:u w:val="single"/>
        </w:rPr>
        <w:t>will not be</w:t>
      </w:r>
      <w:r w:rsidRPr="007F3A01">
        <w:rPr>
          <w:rFonts w:ascii="Arial" w:hAnsi="Arial" w:cs="Arial"/>
          <w:bCs/>
        </w:rPr>
        <w:t xml:space="preserve"> sufficient under these headings.</w:t>
      </w:r>
    </w:p>
    <w:p w14:paraId="49499E01" w14:textId="4EED4B1D" w:rsidR="001470D8" w:rsidRPr="00C43A71" w:rsidRDefault="001470D8" w:rsidP="00C43A71">
      <w:pPr>
        <w:pStyle w:val="BodyText2"/>
        <w:spacing w:after="0" w:line="240" w:lineRule="auto"/>
        <w:ind w:right="74"/>
        <w:rPr>
          <w:rFonts w:ascii="Arial" w:hAnsi="Arial" w:cs="Arial"/>
          <w:b/>
          <w:color w:val="FF0000"/>
        </w:rPr>
      </w:pPr>
      <w:r w:rsidRPr="007F3A01">
        <w:rPr>
          <w:rFonts w:ascii="Arial" w:hAnsi="Arial" w:cs="Arial"/>
          <w:bCs/>
        </w:rPr>
        <w:t xml:space="preserve"> </w:t>
      </w:r>
    </w:p>
    <w:p w14:paraId="283F648E" w14:textId="77777777" w:rsidR="001470D8" w:rsidRPr="00C973AF" w:rsidRDefault="001470D8" w:rsidP="005C5159">
      <w:pPr>
        <w:ind w:right="45"/>
        <w:jc w:val="both"/>
        <w:rPr>
          <w:rFonts w:ascii="Arial" w:hAnsi="Arial" w:cs="Arial"/>
          <w:b/>
          <w:bCs/>
        </w:rPr>
      </w:pPr>
      <w:r w:rsidRPr="00DF74FD">
        <w:rPr>
          <w:rFonts w:ascii="Arial" w:hAnsi="Arial" w:cs="Arial"/>
          <w:b/>
          <w:bCs/>
        </w:rPr>
        <w:t xml:space="preserve">Tenderers are asked to demonstrate their legal, financial and technical capacity by responding to all the information requested above. </w:t>
      </w:r>
      <w:r w:rsidRPr="00DF74FD">
        <w:rPr>
          <w:rFonts w:ascii="Arial" w:hAnsi="Arial" w:cs="Arial"/>
          <w:b/>
          <w:bCs/>
          <w:color w:val="000000"/>
        </w:rPr>
        <w:t xml:space="preserve">In addition, Tenderers must ensure that they have completed and signed the Declaration of Bona Fides. </w:t>
      </w:r>
      <w:r w:rsidRPr="00DF74FD">
        <w:rPr>
          <w:rFonts w:ascii="Arial" w:hAnsi="Arial" w:cs="Arial"/>
          <w:b/>
          <w:bCs/>
        </w:rPr>
        <w:t>Failure to supply the required information may result in elimination from detailed tender evaluation.</w:t>
      </w:r>
    </w:p>
    <w:p w14:paraId="23016D69" w14:textId="77777777" w:rsidR="001470D8" w:rsidRPr="00C973AF" w:rsidRDefault="001470D8" w:rsidP="005C5159">
      <w:pPr>
        <w:ind w:right="45"/>
        <w:jc w:val="both"/>
        <w:rPr>
          <w:rFonts w:ascii="Arial" w:hAnsi="Arial" w:cs="Arial"/>
        </w:rPr>
      </w:pPr>
      <w:r w:rsidRPr="00C973AF">
        <w:rPr>
          <w:rFonts w:ascii="Arial" w:hAnsi="Arial" w:cs="Arial"/>
        </w:rPr>
        <w:t xml:space="preserve">Prior to the award of any framework agreement / contract, </w:t>
      </w:r>
      <w:r w:rsidR="000A1C28" w:rsidRPr="00C973AF">
        <w:rPr>
          <w:rFonts w:ascii="Arial" w:hAnsi="Arial" w:cs="Arial"/>
          <w:bCs/>
        </w:rPr>
        <w:t>South Dublin County Council</w:t>
      </w:r>
      <w:r w:rsidRPr="00C973AF">
        <w:rPr>
          <w:rFonts w:ascii="Arial" w:hAnsi="Arial" w:cs="Arial"/>
        </w:rPr>
        <w:t xml:space="preserve"> will request evidence of self-declared information prior to award decision.  Failure to provide appropriate evidence within the required timeframe will result in the tenderer being deemed inadmissible for formal award. </w:t>
      </w:r>
    </w:p>
    <w:p w14:paraId="08CF161C" w14:textId="77777777" w:rsidR="00197179" w:rsidRPr="00C27491" w:rsidRDefault="00197179" w:rsidP="00AF7EAF">
      <w:pPr>
        <w:pStyle w:val="Heading2"/>
      </w:pPr>
      <w:bookmarkStart w:id="43" w:name="_Toc171227907"/>
      <w:bookmarkStart w:id="44" w:name="_Toc168998881"/>
      <w:bookmarkStart w:id="45" w:name="_Toc168110468"/>
      <w:bookmarkStart w:id="46" w:name="_Toc235694878"/>
      <w:r>
        <w:t>Award Criteria</w:t>
      </w:r>
      <w:bookmarkEnd w:id="43"/>
      <w:bookmarkEnd w:id="44"/>
      <w:bookmarkEnd w:id="45"/>
      <w:bookmarkEnd w:id="46"/>
    </w:p>
    <w:p w14:paraId="0B8FF629" w14:textId="2D437801" w:rsidR="00941F99" w:rsidRPr="00C973AF" w:rsidRDefault="00C27491" w:rsidP="00C27491">
      <w:pPr>
        <w:ind w:right="43"/>
        <w:jc w:val="both"/>
        <w:rPr>
          <w:rFonts w:ascii="Arial" w:hAnsi="Arial" w:cs="Arial"/>
          <w:color w:val="000000"/>
        </w:rPr>
      </w:pPr>
      <w:r w:rsidRPr="00C973AF">
        <w:rPr>
          <w:rFonts w:ascii="Arial" w:hAnsi="Arial" w:cs="Arial"/>
          <w:color w:val="000000"/>
        </w:rPr>
        <w:t>Only tenders which meet the Eligibility Criteria</w:t>
      </w:r>
      <w:r w:rsidR="00831AD5">
        <w:rPr>
          <w:rFonts w:ascii="Arial" w:hAnsi="Arial" w:cs="Arial"/>
          <w:color w:val="000000"/>
        </w:rPr>
        <w:t xml:space="preserve"> above</w:t>
      </w:r>
      <w:r w:rsidRPr="00C973AF">
        <w:rPr>
          <w:rFonts w:ascii="Arial" w:hAnsi="Arial" w:cs="Arial"/>
          <w:color w:val="000000"/>
        </w:rPr>
        <w:t xml:space="preserve"> and are confirmed as valid and responsive to the specifications set out in this document will be evaluated against the award criteria. </w:t>
      </w:r>
      <w:r w:rsidRPr="00C973AF">
        <w:rPr>
          <w:rFonts w:ascii="Arial" w:hAnsi="Arial" w:cs="Arial"/>
          <w:color w:val="000000"/>
        </w:rPr>
        <w:lastRenderedPageBreak/>
        <w:t xml:space="preserve">Tenderers should ensure that they have submitted sufficient relevant information to allow their tenders to be assessed under each of the award criteria set out below.  </w:t>
      </w:r>
    </w:p>
    <w:p w14:paraId="2CE32909" w14:textId="77777777" w:rsidR="00197179" w:rsidRPr="00C973AF" w:rsidRDefault="00197179" w:rsidP="006D7D8A">
      <w:pPr>
        <w:pStyle w:val="BodyTextIndent3"/>
        <w:spacing w:after="0"/>
        <w:ind w:left="0"/>
        <w:jc w:val="both"/>
        <w:rPr>
          <w:rFonts w:ascii="Arial" w:hAnsi="Arial" w:cs="Arial"/>
          <w:sz w:val="22"/>
          <w:szCs w:val="22"/>
        </w:rPr>
      </w:pPr>
      <w:r w:rsidRPr="00C973AF">
        <w:rPr>
          <w:rFonts w:ascii="Arial" w:hAnsi="Arial" w:cs="Arial"/>
          <w:sz w:val="22"/>
          <w:szCs w:val="22"/>
        </w:rPr>
        <w:t xml:space="preserve">The </w:t>
      </w:r>
      <w:r w:rsidR="00B822F9" w:rsidRPr="00C973AF">
        <w:rPr>
          <w:rFonts w:ascii="Arial" w:hAnsi="Arial" w:cs="Arial"/>
          <w:sz w:val="22"/>
          <w:szCs w:val="22"/>
        </w:rPr>
        <w:t>framework</w:t>
      </w:r>
      <w:r w:rsidRPr="00C973AF">
        <w:rPr>
          <w:rFonts w:ascii="Arial" w:hAnsi="Arial" w:cs="Arial"/>
          <w:sz w:val="22"/>
          <w:szCs w:val="22"/>
        </w:rPr>
        <w:t xml:space="preserve"> will be awarded </w:t>
      </w:r>
      <w:proofErr w:type="gramStart"/>
      <w:r w:rsidRPr="00C973AF">
        <w:rPr>
          <w:rFonts w:ascii="Arial" w:hAnsi="Arial" w:cs="Arial"/>
          <w:sz w:val="22"/>
          <w:szCs w:val="22"/>
        </w:rPr>
        <w:t>on the basis of</w:t>
      </w:r>
      <w:proofErr w:type="gramEnd"/>
      <w:r w:rsidRPr="00C973AF">
        <w:rPr>
          <w:rFonts w:ascii="Arial" w:hAnsi="Arial" w:cs="Arial"/>
          <w:sz w:val="22"/>
          <w:szCs w:val="22"/>
        </w:rPr>
        <w:t xml:space="preserve"> the </w:t>
      </w:r>
      <w:r w:rsidR="003331A5" w:rsidRPr="00C973AF">
        <w:rPr>
          <w:rFonts w:ascii="Arial" w:hAnsi="Arial" w:cs="Arial"/>
          <w:sz w:val="22"/>
          <w:szCs w:val="22"/>
        </w:rPr>
        <w:t xml:space="preserve">most </w:t>
      </w:r>
      <w:r w:rsidRPr="00C973AF">
        <w:rPr>
          <w:rFonts w:ascii="Arial" w:hAnsi="Arial" w:cs="Arial"/>
          <w:sz w:val="22"/>
          <w:szCs w:val="22"/>
        </w:rPr>
        <w:t xml:space="preserve">economically advantageous compliant tender </w:t>
      </w:r>
      <w:proofErr w:type="gramStart"/>
      <w:r w:rsidRPr="00C973AF">
        <w:rPr>
          <w:rFonts w:ascii="Arial" w:hAnsi="Arial" w:cs="Arial"/>
          <w:sz w:val="22"/>
          <w:szCs w:val="22"/>
        </w:rPr>
        <w:t>taking into account</w:t>
      </w:r>
      <w:proofErr w:type="gramEnd"/>
      <w:r w:rsidRPr="00C973AF">
        <w:rPr>
          <w:rFonts w:ascii="Arial" w:hAnsi="Arial" w:cs="Arial"/>
          <w:sz w:val="22"/>
          <w:szCs w:val="22"/>
        </w:rPr>
        <w:t xml:space="preserve"> the followin</w:t>
      </w:r>
      <w:r w:rsidR="00FA43F3" w:rsidRPr="00C973AF">
        <w:rPr>
          <w:rFonts w:ascii="Arial" w:hAnsi="Arial" w:cs="Arial"/>
          <w:sz w:val="22"/>
          <w:szCs w:val="22"/>
        </w:rPr>
        <w:t xml:space="preserve">g award criteria and weightings. </w:t>
      </w:r>
    </w:p>
    <w:p w14:paraId="041A899D" w14:textId="3AC793E7" w:rsidR="006D168A" w:rsidRPr="00831AD5" w:rsidRDefault="006D168A" w:rsidP="00831AD5">
      <w:pPr>
        <w:rPr>
          <w:rFonts w:ascii="Calibri" w:hAnsi="Calibri" w:cs="Times New Roman"/>
        </w:rPr>
      </w:pPr>
    </w:p>
    <w:tbl>
      <w:tblPr>
        <w:tblStyle w:val="TableGrid"/>
        <w:tblW w:w="0" w:type="auto"/>
        <w:tblLook w:val="04A0" w:firstRow="1" w:lastRow="0" w:firstColumn="1" w:lastColumn="0" w:noHBand="0" w:noVBand="1"/>
      </w:tblPr>
      <w:tblGrid>
        <w:gridCol w:w="506"/>
        <w:gridCol w:w="4929"/>
        <w:gridCol w:w="1280"/>
        <w:gridCol w:w="84"/>
        <w:gridCol w:w="1188"/>
        <w:gridCol w:w="1195"/>
      </w:tblGrid>
      <w:tr w:rsidR="00C27491" w:rsidRPr="00C973AF" w14:paraId="3BF3C19C" w14:textId="77777777" w:rsidTr="00E23B6C">
        <w:tc>
          <w:tcPr>
            <w:tcW w:w="506" w:type="dxa"/>
            <w:shd w:val="clear" w:color="auto" w:fill="E36C0A" w:themeFill="accent6" w:themeFillShade="BF"/>
            <w:vAlign w:val="center"/>
          </w:tcPr>
          <w:p w14:paraId="091DEC09" w14:textId="77777777" w:rsidR="00C27491" w:rsidRPr="00C973AF" w:rsidRDefault="00C27491" w:rsidP="00C27491">
            <w:pPr>
              <w:jc w:val="center"/>
              <w:rPr>
                <w:rFonts w:ascii="Arial" w:hAnsi="Arial" w:cs="Arial"/>
                <w:color w:val="FFFFFF" w:themeColor="background1"/>
              </w:rPr>
            </w:pPr>
          </w:p>
        </w:tc>
        <w:tc>
          <w:tcPr>
            <w:tcW w:w="4929" w:type="dxa"/>
            <w:shd w:val="clear" w:color="auto" w:fill="E36C0A" w:themeFill="accent6" w:themeFillShade="BF"/>
            <w:vAlign w:val="center"/>
          </w:tcPr>
          <w:p w14:paraId="5BF4B7E3" w14:textId="77777777" w:rsidR="00C27491" w:rsidRPr="00C973AF" w:rsidRDefault="00C27491" w:rsidP="00C27491">
            <w:pPr>
              <w:jc w:val="center"/>
              <w:rPr>
                <w:rFonts w:ascii="Arial" w:hAnsi="Arial" w:cs="Arial"/>
                <w:color w:val="FFFFFF" w:themeColor="background1"/>
              </w:rPr>
            </w:pPr>
            <w:r w:rsidRPr="00C973AF">
              <w:rPr>
                <w:rFonts w:ascii="Arial" w:hAnsi="Arial" w:cs="Arial"/>
                <w:b/>
                <w:color w:val="FFFFFF" w:themeColor="background1"/>
              </w:rPr>
              <w:t>Criteria</w:t>
            </w:r>
          </w:p>
        </w:tc>
        <w:tc>
          <w:tcPr>
            <w:tcW w:w="1280" w:type="dxa"/>
            <w:shd w:val="clear" w:color="auto" w:fill="E36C0A" w:themeFill="accent6" w:themeFillShade="BF"/>
            <w:vAlign w:val="center"/>
          </w:tcPr>
          <w:p w14:paraId="563F5628" w14:textId="77777777" w:rsidR="00C27491" w:rsidRPr="00C973AF" w:rsidRDefault="00C27491" w:rsidP="00C27491">
            <w:pPr>
              <w:jc w:val="center"/>
              <w:rPr>
                <w:rFonts w:ascii="Arial" w:hAnsi="Arial" w:cs="Arial"/>
                <w:color w:val="FFFFFF" w:themeColor="background1"/>
              </w:rPr>
            </w:pPr>
            <w:r w:rsidRPr="00C973AF">
              <w:rPr>
                <w:rFonts w:ascii="Arial" w:hAnsi="Arial" w:cs="Arial"/>
                <w:b/>
                <w:color w:val="FFFFFF" w:themeColor="background1"/>
              </w:rPr>
              <w:t>Weighting</w:t>
            </w:r>
          </w:p>
        </w:tc>
        <w:tc>
          <w:tcPr>
            <w:tcW w:w="1272" w:type="dxa"/>
            <w:gridSpan w:val="2"/>
            <w:shd w:val="clear" w:color="auto" w:fill="E36C0A" w:themeFill="accent6" w:themeFillShade="BF"/>
          </w:tcPr>
          <w:p w14:paraId="56D91C70" w14:textId="77777777" w:rsidR="00C27491" w:rsidRPr="00C973AF" w:rsidRDefault="00C27491" w:rsidP="00C27491">
            <w:pPr>
              <w:jc w:val="center"/>
              <w:rPr>
                <w:rFonts w:ascii="Arial" w:hAnsi="Arial" w:cs="Arial"/>
                <w:color w:val="FFFFFF" w:themeColor="background1"/>
              </w:rPr>
            </w:pPr>
            <w:r w:rsidRPr="00C973AF">
              <w:rPr>
                <w:rFonts w:ascii="Arial" w:hAnsi="Arial" w:cs="Arial"/>
                <w:b/>
                <w:color w:val="FFFFFF" w:themeColor="background1"/>
              </w:rPr>
              <w:t>Maximum Score</w:t>
            </w:r>
          </w:p>
        </w:tc>
        <w:tc>
          <w:tcPr>
            <w:tcW w:w="1195" w:type="dxa"/>
            <w:shd w:val="clear" w:color="auto" w:fill="E36C0A" w:themeFill="accent6" w:themeFillShade="BF"/>
          </w:tcPr>
          <w:p w14:paraId="6224E1B5" w14:textId="77777777" w:rsidR="00C27491" w:rsidRPr="00C973AF" w:rsidRDefault="00C27491" w:rsidP="00C27491">
            <w:pPr>
              <w:jc w:val="center"/>
              <w:rPr>
                <w:rFonts w:ascii="Arial" w:hAnsi="Arial" w:cs="Arial"/>
                <w:color w:val="FFFFFF" w:themeColor="background1"/>
              </w:rPr>
            </w:pPr>
            <w:r w:rsidRPr="00C973AF">
              <w:rPr>
                <w:rFonts w:ascii="Arial" w:hAnsi="Arial" w:cs="Arial"/>
                <w:b/>
                <w:color w:val="FFFFFF" w:themeColor="background1"/>
                <w:lang w:val="en-IE"/>
              </w:rPr>
              <w:t>Minimum Score Required</w:t>
            </w:r>
          </w:p>
        </w:tc>
      </w:tr>
      <w:tr w:rsidR="00C27491" w:rsidRPr="00C973AF" w14:paraId="34E37389" w14:textId="77777777" w:rsidTr="00E23B6C">
        <w:trPr>
          <w:trHeight w:val="773"/>
        </w:trPr>
        <w:tc>
          <w:tcPr>
            <w:tcW w:w="506" w:type="dxa"/>
            <w:vAlign w:val="center"/>
          </w:tcPr>
          <w:p w14:paraId="115743E2" w14:textId="77777777" w:rsidR="00C27491" w:rsidRPr="00481AD0" w:rsidRDefault="00C27491" w:rsidP="00C27491">
            <w:pPr>
              <w:rPr>
                <w:rFonts w:ascii="Arial" w:hAnsi="Arial" w:cs="Arial"/>
                <w:b/>
                <w:color w:val="FF0000"/>
              </w:rPr>
            </w:pPr>
            <w:r w:rsidRPr="008F57C8">
              <w:rPr>
                <w:rFonts w:ascii="Arial" w:hAnsi="Arial" w:cs="Arial"/>
                <w:b/>
                <w:color w:val="000000" w:themeColor="text1"/>
              </w:rPr>
              <w:t>A</w:t>
            </w:r>
          </w:p>
        </w:tc>
        <w:tc>
          <w:tcPr>
            <w:tcW w:w="4929" w:type="dxa"/>
            <w:vAlign w:val="center"/>
          </w:tcPr>
          <w:p w14:paraId="5BD3F025" w14:textId="77777777" w:rsidR="00C27491" w:rsidRPr="00481AD0" w:rsidRDefault="00C27491" w:rsidP="00C27491">
            <w:pPr>
              <w:rPr>
                <w:rFonts w:ascii="Arial" w:hAnsi="Arial" w:cs="Arial"/>
                <w:b/>
                <w:color w:val="FF0000"/>
              </w:rPr>
            </w:pPr>
            <w:r w:rsidRPr="00481AD0">
              <w:rPr>
                <w:rFonts w:ascii="Arial" w:hAnsi="Arial" w:cs="Arial"/>
                <w:b/>
                <w:bCs/>
                <w:color w:val="000000" w:themeColor="text1"/>
              </w:rPr>
              <w:t xml:space="preserve">Methodology for delivery of the service addressing the scope of services </w:t>
            </w:r>
          </w:p>
        </w:tc>
        <w:tc>
          <w:tcPr>
            <w:tcW w:w="1280" w:type="dxa"/>
            <w:vAlign w:val="center"/>
          </w:tcPr>
          <w:p w14:paraId="6CB09A60" w14:textId="1C07FEFE" w:rsidR="00C27491" w:rsidRPr="00481AD0" w:rsidRDefault="00EA231F" w:rsidP="00B44B4D">
            <w:pPr>
              <w:jc w:val="center"/>
              <w:rPr>
                <w:rFonts w:ascii="Arial" w:hAnsi="Arial" w:cs="Arial"/>
                <w:b/>
                <w:color w:val="000000" w:themeColor="text1"/>
              </w:rPr>
            </w:pPr>
            <w:r w:rsidRPr="00481AD0">
              <w:rPr>
                <w:rFonts w:ascii="Arial" w:hAnsi="Arial" w:cs="Arial"/>
                <w:b/>
                <w:bCs/>
                <w:color w:val="000000" w:themeColor="text1"/>
              </w:rPr>
              <w:t>2</w:t>
            </w:r>
            <w:r w:rsidR="00E23B6C" w:rsidRPr="00481AD0">
              <w:rPr>
                <w:rFonts w:ascii="Arial" w:hAnsi="Arial" w:cs="Arial"/>
                <w:b/>
                <w:bCs/>
                <w:color w:val="000000" w:themeColor="text1"/>
              </w:rPr>
              <w:t>0</w:t>
            </w:r>
            <w:r w:rsidR="00C27491" w:rsidRPr="00481AD0">
              <w:rPr>
                <w:rFonts w:ascii="Arial" w:hAnsi="Arial" w:cs="Arial"/>
                <w:b/>
                <w:bCs/>
                <w:color w:val="000000" w:themeColor="text1"/>
              </w:rPr>
              <w:t>%</w:t>
            </w:r>
          </w:p>
        </w:tc>
        <w:tc>
          <w:tcPr>
            <w:tcW w:w="1272" w:type="dxa"/>
            <w:gridSpan w:val="2"/>
            <w:vAlign w:val="center"/>
          </w:tcPr>
          <w:p w14:paraId="4E1F3409" w14:textId="0350C38E" w:rsidR="00C27491" w:rsidRPr="00481AD0" w:rsidRDefault="00EA231F" w:rsidP="00B44B4D">
            <w:pPr>
              <w:jc w:val="center"/>
              <w:rPr>
                <w:rFonts w:ascii="Arial" w:hAnsi="Arial" w:cs="Arial"/>
                <w:b/>
                <w:color w:val="000000" w:themeColor="text1"/>
              </w:rPr>
            </w:pPr>
            <w:r w:rsidRPr="00481AD0">
              <w:rPr>
                <w:rFonts w:ascii="Arial" w:hAnsi="Arial" w:cs="Arial"/>
                <w:b/>
                <w:bCs/>
                <w:color w:val="000000" w:themeColor="text1"/>
              </w:rPr>
              <w:t>2</w:t>
            </w:r>
            <w:r w:rsidR="00E23B6C" w:rsidRPr="00481AD0">
              <w:rPr>
                <w:rFonts w:ascii="Arial" w:hAnsi="Arial" w:cs="Arial"/>
                <w:b/>
                <w:bCs/>
                <w:color w:val="000000" w:themeColor="text1"/>
              </w:rPr>
              <w:t>0</w:t>
            </w:r>
            <w:r w:rsidRPr="00481AD0">
              <w:rPr>
                <w:rFonts w:ascii="Arial" w:hAnsi="Arial" w:cs="Arial"/>
                <w:b/>
                <w:bCs/>
                <w:color w:val="000000" w:themeColor="text1"/>
              </w:rPr>
              <w:t>0</w:t>
            </w:r>
            <w:r w:rsidR="00CF48CC">
              <w:rPr>
                <w:rFonts w:ascii="Arial" w:hAnsi="Arial" w:cs="Arial"/>
                <w:b/>
                <w:bCs/>
                <w:color w:val="000000" w:themeColor="text1"/>
              </w:rPr>
              <w:t>0</w:t>
            </w:r>
          </w:p>
        </w:tc>
        <w:tc>
          <w:tcPr>
            <w:tcW w:w="1195" w:type="dxa"/>
            <w:vAlign w:val="center"/>
          </w:tcPr>
          <w:p w14:paraId="1E1C0B1F" w14:textId="4C6ACCE4" w:rsidR="00C27491" w:rsidRPr="00481AD0" w:rsidRDefault="002F5428" w:rsidP="008F57C8">
            <w:pPr>
              <w:jc w:val="center"/>
              <w:rPr>
                <w:rFonts w:ascii="Arial" w:hAnsi="Arial" w:cs="Arial"/>
                <w:b/>
                <w:color w:val="000000" w:themeColor="text1"/>
              </w:rPr>
            </w:pPr>
            <w:r>
              <w:rPr>
                <w:rFonts w:ascii="Arial" w:hAnsi="Arial" w:cs="Arial"/>
                <w:b/>
                <w:color w:val="000000" w:themeColor="text1"/>
              </w:rPr>
              <w:t>12</w:t>
            </w:r>
            <w:r w:rsidR="008F57C8">
              <w:rPr>
                <w:rFonts w:ascii="Arial" w:hAnsi="Arial" w:cs="Arial"/>
                <w:b/>
                <w:color w:val="000000" w:themeColor="text1"/>
              </w:rPr>
              <w:t>0</w:t>
            </w:r>
            <w:r w:rsidR="00CF48CC">
              <w:rPr>
                <w:rFonts w:ascii="Arial" w:hAnsi="Arial" w:cs="Arial"/>
                <w:b/>
                <w:color w:val="000000" w:themeColor="text1"/>
              </w:rPr>
              <w:t>0</w:t>
            </w:r>
          </w:p>
        </w:tc>
      </w:tr>
      <w:tr w:rsidR="00B44B4D" w:rsidRPr="00C973AF" w14:paraId="6F7418E5" w14:textId="77777777" w:rsidTr="00E23B6C">
        <w:trPr>
          <w:trHeight w:val="684"/>
        </w:trPr>
        <w:tc>
          <w:tcPr>
            <w:tcW w:w="9182" w:type="dxa"/>
            <w:gridSpan w:val="6"/>
            <w:vAlign w:val="center"/>
          </w:tcPr>
          <w:p w14:paraId="62C70E53" w14:textId="0C3A8EEA" w:rsidR="0089380E" w:rsidRDefault="00B44B4D" w:rsidP="008F57C8">
            <w:pPr>
              <w:spacing w:line="276" w:lineRule="auto"/>
              <w:rPr>
                <w:rFonts w:ascii="Arial" w:hAnsi="Arial" w:cs="Arial"/>
                <w:bCs/>
                <w:iCs/>
                <w:color w:val="000000" w:themeColor="text1"/>
              </w:rPr>
            </w:pPr>
            <w:r w:rsidRPr="00514917">
              <w:rPr>
                <w:rFonts w:ascii="Arial" w:hAnsi="Arial" w:cs="Arial"/>
                <w:bCs/>
                <w:iCs/>
                <w:color w:val="000000" w:themeColor="text1"/>
              </w:rPr>
              <w:t>Tenderers should provide</w:t>
            </w:r>
            <w:r w:rsidR="0089380E">
              <w:rPr>
                <w:rFonts w:ascii="Arial" w:hAnsi="Arial" w:cs="Arial"/>
                <w:bCs/>
                <w:iCs/>
                <w:color w:val="000000" w:themeColor="text1"/>
              </w:rPr>
              <w:t xml:space="preserve"> </w:t>
            </w:r>
            <w:r w:rsidR="00200C08">
              <w:rPr>
                <w:rFonts w:ascii="Arial" w:hAnsi="Arial" w:cs="Arial"/>
                <w:bCs/>
                <w:iCs/>
                <w:color w:val="000000" w:themeColor="text1"/>
              </w:rPr>
              <w:t xml:space="preserve">a </w:t>
            </w:r>
            <w:r w:rsidR="0089380E">
              <w:rPr>
                <w:rFonts w:ascii="Arial" w:hAnsi="Arial" w:cs="Arial"/>
                <w:bCs/>
                <w:iCs/>
                <w:color w:val="000000" w:themeColor="text1"/>
              </w:rPr>
              <w:t>detailed</w:t>
            </w:r>
            <w:r w:rsidRPr="00514917">
              <w:rPr>
                <w:rFonts w:ascii="Arial" w:hAnsi="Arial" w:cs="Arial"/>
                <w:bCs/>
                <w:iCs/>
                <w:color w:val="000000" w:themeColor="text1"/>
              </w:rPr>
              <w:t xml:space="preserve"> </w:t>
            </w:r>
            <w:r w:rsidR="0089380E">
              <w:rPr>
                <w:rFonts w:ascii="Arial" w:hAnsi="Arial" w:cs="Arial"/>
                <w:bCs/>
                <w:iCs/>
                <w:color w:val="000000" w:themeColor="text1"/>
              </w:rPr>
              <w:t>plan on how they will deliver the required services as set out in section 4.9.1 of this tender</w:t>
            </w:r>
            <w:r w:rsidRPr="00514917">
              <w:rPr>
                <w:rFonts w:ascii="Arial" w:hAnsi="Arial" w:cs="Arial"/>
                <w:bCs/>
                <w:iCs/>
                <w:color w:val="000000" w:themeColor="text1"/>
              </w:rPr>
              <w:t xml:space="preserve"> to enable South Dublin County Council to assess their offer</w:t>
            </w:r>
            <w:r w:rsidR="0089380E">
              <w:rPr>
                <w:rFonts w:ascii="Arial" w:hAnsi="Arial" w:cs="Arial"/>
                <w:bCs/>
                <w:iCs/>
                <w:color w:val="000000" w:themeColor="text1"/>
              </w:rPr>
              <w:t>.</w:t>
            </w:r>
          </w:p>
          <w:p w14:paraId="05DAF28D" w14:textId="77777777" w:rsidR="0089380E" w:rsidRDefault="0089380E" w:rsidP="008F57C8">
            <w:pPr>
              <w:spacing w:line="276" w:lineRule="auto"/>
              <w:rPr>
                <w:rFonts w:ascii="Arial" w:hAnsi="Arial" w:cs="Arial"/>
                <w:bCs/>
                <w:iCs/>
                <w:color w:val="000000" w:themeColor="text1"/>
              </w:rPr>
            </w:pPr>
          </w:p>
          <w:p w14:paraId="0C8D1B10" w14:textId="524BFBC4" w:rsidR="0089380E" w:rsidRDefault="0089380E" w:rsidP="008F57C8">
            <w:pPr>
              <w:spacing w:line="276" w:lineRule="auto"/>
              <w:rPr>
                <w:rFonts w:ascii="Arial" w:hAnsi="Arial" w:cs="Arial"/>
                <w:bCs/>
                <w:iCs/>
                <w:color w:val="000000" w:themeColor="text1"/>
              </w:rPr>
            </w:pPr>
            <w:r w:rsidRPr="0089380E">
              <w:rPr>
                <w:rFonts w:ascii="Arial" w:hAnsi="Arial" w:cs="Arial"/>
                <w:bCs/>
                <w:iCs/>
                <w:color w:val="000000" w:themeColor="text1"/>
              </w:rPr>
              <w:t>In addition to the Councils requirements, Tenderer’s are requested to outline any value-added items over and above the specification outlined in this document, that they can provide to South Dublin County Council that will be advantageous to this project.</w:t>
            </w:r>
          </w:p>
          <w:p w14:paraId="14D42F5B" w14:textId="5BE4FBC0" w:rsidR="00B44B4D" w:rsidRPr="00514917" w:rsidRDefault="00B44B4D" w:rsidP="008F57C8">
            <w:pPr>
              <w:spacing w:line="276" w:lineRule="auto"/>
              <w:rPr>
                <w:rFonts w:ascii="Arial" w:hAnsi="Arial" w:cs="Arial"/>
                <w:bCs/>
                <w:iCs/>
                <w:color w:val="000000" w:themeColor="text1"/>
              </w:rPr>
            </w:pPr>
          </w:p>
          <w:p w14:paraId="2B296EB5" w14:textId="6AB08C89" w:rsidR="00E645B2" w:rsidRPr="00514917" w:rsidRDefault="00E645B2" w:rsidP="008F57C8">
            <w:pPr>
              <w:spacing w:line="276" w:lineRule="auto"/>
              <w:rPr>
                <w:rFonts w:ascii="Arial" w:hAnsi="Arial" w:cs="Arial"/>
                <w:bCs/>
                <w:iCs/>
                <w:color w:val="000000" w:themeColor="text1"/>
              </w:rPr>
            </w:pPr>
            <w:r w:rsidRPr="00514917">
              <w:rPr>
                <w:rFonts w:ascii="Arial" w:hAnsi="Arial" w:cs="Arial"/>
                <w:bCs/>
                <w:iCs/>
                <w:color w:val="000000" w:themeColor="text1"/>
              </w:rPr>
              <w:t xml:space="preserve">Max length of response is </w:t>
            </w:r>
            <w:r w:rsidR="00481AD0" w:rsidRPr="00514917">
              <w:rPr>
                <w:rFonts w:ascii="Arial" w:hAnsi="Arial" w:cs="Arial"/>
                <w:bCs/>
                <w:iCs/>
                <w:color w:val="000000" w:themeColor="text1"/>
              </w:rPr>
              <w:t>two</w:t>
            </w:r>
            <w:r w:rsidRPr="00514917">
              <w:rPr>
                <w:rFonts w:ascii="Arial" w:hAnsi="Arial" w:cs="Arial"/>
                <w:bCs/>
                <w:iCs/>
                <w:color w:val="000000" w:themeColor="text1"/>
              </w:rPr>
              <w:t xml:space="preserve"> A4 pages</w:t>
            </w:r>
          </w:p>
          <w:p w14:paraId="6F88D584" w14:textId="77777777" w:rsidR="00E645B2" w:rsidRPr="00481AD0" w:rsidRDefault="00E645B2" w:rsidP="00D3017D">
            <w:pPr>
              <w:rPr>
                <w:rFonts w:ascii="Arial" w:hAnsi="Arial" w:cs="Arial"/>
                <w:b/>
                <w:i/>
                <w:color w:val="FF0000"/>
              </w:rPr>
            </w:pPr>
          </w:p>
        </w:tc>
      </w:tr>
      <w:tr w:rsidR="00C27491" w:rsidRPr="00C973AF" w14:paraId="743A08D0" w14:textId="77777777" w:rsidTr="00E23B6C">
        <w:trPr>
          <w:trHeight w:val="441"/>
        </w:trPr>
        <w:tc>
          <w:tcPr>
            <w:tcW w:w="506" w:type="dxa"/>
            <w:vAlign w:val="center"/>
          </w:tcPr>
          <w:p w14:paraId="53EBF16A" w14:textId="77777777" w:rsidR="00C27491" w:rsidRPr="00481AD0" w:rsidRDefault="00C27491" w:rsidP="00C27491">
            <w:pPr>
              <w:rPr>
                <w:rFonts w:ascii="Arial" w:hAnsi="Arial" w:cs="Arial"/>
                <w:b/>
                <w:color w:val="000000" w:themeColor="text1"/>
              </w:rPr>
            </w:pPr>
            <w:r w:rsidRPr="00481AD0">
              <w:rPr>
                <w:rFonts w:ascii="Arial" w:hAnsi="Arial" w:cs="Arial"/>
                <w:b/>
                <w:color w:val="000000" w:themeColor="text1"/>
              </w:rPr>
              <w:t>B</w:t>
            </w:r>
          </w:p>
        </w:tc>
        <w:tc>
          <w:tcPr>
            <w:tcW w:w="4929" w:type="dxa"/>
            <w:vAlign w:val="center"/>
          </w:tcPr>
          <w:p w14:paraId="1D9962D3" w14:textId="77777777" w:rsidR="00C27491" w:rsidRPr="00481AD0" w:rsidRDefault="00C27491" w:rsidP="00C27491">
            <w:pPr>
              <w:rPr>
                <w:rFonts w:ascii="Arial" w:hAnsi="Arial" w:cs="Arial"/>
                <w:b/>
                <w:color w:val="000000" w:themeColor="text1"/>
              </w:rPr>
            </w:pPr>
            <w:r w:rsidRPr="00481AD0">
              <w:rPr>
                <w:rFonts w:ascii="Arial" w:hAnsi="Arial" w:cs="Arial"/>
                <w:b/>
                <w:color w:val="000000" w:themeColor="text1"/>
                <w:lang w:val="en-IE"/>
              </w:rPr>
              <w:t>Technical Merit of Team Proposed</w:t>
            </w:r>
          </w:p>
        </w:tc>
        <w:tc>
          <w:tcPr>
            <w:tcW w:w="1280" w:type="dxa"/>
            <w:vAlign w:val="center"/>
          </w:tcPr>
          <w:p w14:paraId="20710109" w14:textId="77777777" w:rsidR="00C27491" w:rsidRPr="00481AD0" w:rsidRDefault="00C27491" w:rsidP="00D3017D">
            <w:pPr>
              <w:jc w:val="center"/>
              <w:rPr>
                <w:rFonts w:ascii="Arial" w:hAnsi="Arial" w:cs="Arial"/>
                <w:b/>
                <w:color w:val="000000" w:themeColor="text1"/>
              </w:rPr>
            </w:pPr>
            <w:r w:rsidRPr="00481AD0">
              <w:rPr>
                <w:rFonts w:ascii="Arial" w:hAnsi="Arial" w:cs="Arial"/>
                <w:b/>
                <w:color w:val="000000" w:themeColor="text1"/>
                <w:lang w:val="en-IE"/>
              </w:rPr>
              <w:t>20%</w:t>
            </w:r>
          </w:p>
        </w:tc>
        <w:tc>
          <w:tcPr>
            <w:tcW w:w="1272" w:type="dxa"/>
            <w:gridSpan w:val="2"/>
            <w:vAlign w:val="center"/>
          </w:tcPr>
          <w:p w14:paraId="2A417B94" w14:textId="53446E85" w:rsidR="00C27491" w:rsidRPr="00481AD0" w:rsidRDefault="00C27491" w:rsidP="00D3017D">
            <w:pPr>
              <w:jc w:val="center"/>
              <w:rPr>
                <w:rFonts w:ascii="Arial" w:hAnsi="Arial" w:cs="Arial"/>
                <w:b/>
                <w:color w:val="000000" w:themeColor="text1"/>
              </w:rPr>
            </w:pPr>
            <w:r w:rsidRPr="00481AD0">
              <w:rPr>
                <w:rFonts w:ascii="Arial" w:hAnsi="Arial" w:cs="Arial"/>
                <w:b/>
                <w:color w:val="000000" w:themeColor="text1"/>
              </w:rPr>
              <w:t>200</w:t>
            </w:r>
            <w:r w:rsidR="00CF48CC">
              <w:rPr>
                <w:rFonts w:ascii="Arial" w:hAnsi="Arial" w:cs="Arial"/>
                <w:b/>
                <w:color w:val="000000" w:themeColor="text1"/>
              </w:rPr>
              <w:t>0</w:t>
            </w:r>
          </w:p>
        </w:tc>
        <w:tc>
          <w:tcPr>
            <w:tcW w:w="1195" w:type="dxa"/>
            <w:vAlign w:val="center"/>
          </w:tcPr>
          <w:p w14:paraId="2D2EB748" w14:textId="38432A69" w:rsidR="00C27491" w:rsidRPr="00481AD0" w:rsidRDefault="002F5428" w:rsidP="00D3017D">
            <w:pPr>
              <w:jc w:val="center"/>
              <w:rPr>
                <w:rFonts w:ascii="Arial" w:hAnsi="Arial" w:cs="Arial"/>
                <w:b/>
                <w:color w:val="000000" w:themeColor="text1"/>
              </w:rPr>
            </w:pPr>
            <w:r>
              <w:rPr>
                <w:rFonts w:ascii="Arial" w:hAnsi="Arial" w:cs="Arial"/>
                <w:b/>
                <w:color w:val="000000" w:themeColor="text1"/>
              </w:rPr>
              <w:t>12</w:t>
            </w:r>
            <w:r w:rsidR="00B44B4D" w:rsidRPr="00481AD0">
              <w:rPr>
                <w:rFonts w:ascii="Arial" w:hAnsi="Arial" w:cs="Arial"/>
                <w:b/>
                <w:color w:val="000000" w:themeColor="text1"/>
              </w:rPr>
              <w:t>0</w:t>
            </w:r>
            <w:r w:rsidR="00CF48CC">
              <w:rPr>
                <w:rFonts w:ascii="Arial" w:hAnsi="Arial" w:cs="Arial"/>
                <w:b/>
                <w:color w:val="000000" w:themeColor="text1"/>
              </w:rPr>
              <w:t>0</w:t>
            </w:r>
          </w:p>
        </w:tc>
      </w:tr>
      <w:tr w:rsidR="00B44B4D" w:rsidRPr="00C973AF" w14:paraId="337D1261" w14:textId="77777777" w:rsidTr="00E23B6C">
        <w:trPr>
          <w:trHeight w:val="1553"/>
        </w:trPr>
        <w:tc>
          <w:tcPr>
            <w:tcW w:w="9182" w:type="dxa"/>
            <w:gridSpan w:val="6"/>
            <w:vAlign w:val="center"/>
          </w:tcPr>
          <w:p w14:paraId="259F98A7" w14:textId="77777777" w:rsidR="008F57C8" w:rsidRDefault="00B44B4D" w:rsidP="008F57C8">
            <w:pPr>
              <w:spacing w:line="276" w:lineRule="auto"/>
              <w:rPr>
                <w:rFonts w:ascii="Arial" w:hAnsi="Arial" w:cs="Arial"/>
                <w:bCs/>
                <w:iCs/>
                <w:color w:val="000000" w:themeColor="text1"/>
                <w:lang w:val="en-IE"/>
              </w:rPr>
            </w:pPr>
            <w:r w:rsidRPr="00514917">
              <w:rPr>
                <w:rFonts w:ascii="Arial" w:hAnsi="Arial" w:cs="Arial"/>
                <w:bCs/>
                <w:iCs/>
                <w:color w:val="000000" w:themeColor="text1"/>
                <w:lang w:val="en-IE"/>
              </w:rPr>
              <w:t xml:space="preserve">Tenderers should provide comprehensive information on the team proposed clearly indicating each team </w:t>
            </w:r>
            <w:r w:rsidR="002C4DF0" w:rsidRPr="00514917">
              <w:rPr>
                <w:rFonts w:ascii="Arial" w:hAnsi="Arial" w:cs="Arial"/>
                <w:bCs/>
                <w:iCs/>
                <w:color w:val="000000" w:themeColor="text1"/>
                <w:lang w:val="en-IE"/>
              </w:rPr>
              <w:t>member’s</w:t>
            </w:r>
            <w:r w:rsidRPr="00514917">
              <w:rPr>
                <w:rFonts w:ascii="Arial" w:hAnsi="Arial" w:cs="Arial"/>
                <w:bCs/>
                <w:iCs/>
                <w:color w:val="000000" w:themeColor="text1"/>
                <w:lang w:val="en-IE"/>
              </w:rPr>
              <w:t xml:space="preserve"> contribution to the project, their precise roles and responsibilities and time commitment. In </w:t>
            </w:r>
            <w:r w:rsidR="002460A3" w:rsidRPr="00514917">
              <w:rPr>
                <w:rFonts w:ascii="Arial" w:hAnsi="Arial" w:cs="Arial"/>
                <w:bCs/>
                <w:iCs/>
                <w:color w:val="000000" w:themeColor="text1"/>
                <w:lang w:val="en-IE"/>
              </w:rPr>
              <w:t>addition,</w:t>
            </w:r>
            <w:r w:rsidRPr="00514917">
              <w:rPr>
                <w:rFonts w:ascii="Arial" w:hAnsi="Arial" w:cs="Arial"/>
                <w:bCs/>
                <w:iCs/>
                <w:color w:val="000000" w:themeColor="text1"/>
                <w:lang w:val="en-IE"/>
              </w:rPr>
              <w:t xml:space="preserve"> comprehensive CVs must be provided demonstrating each team members expertise for the role proposed. </w:t>
            </w:r>
          </w:p>
          <w:p w14:paraId="71711496" w14:textId="1EE72C6A" w:rsidR="00B44B4D" w:rsidRPr="00514917" w:rsidRDefault="008F57C8" w:rsidP="008F57C8">
            <w:pPr>
              <w:spacing w:line="276" w:lineRule="auto"/>
              <w:rPr>
                <w:rFonts w:ascii="Arial" w:hAnsi="Arial" w:cs="Arial"/>
                <w:bCs/>
                <w:iCs/>
                <w:color w:val="000000" w:themeColor="text1"/>
                <w:lang w:val="en-IE"/>
              </w:rPr>
            </w:pPr>
            <w:r>
              <w:rPr>
                <w:rFonts w:ascii="Arial" w:hAnsi="Arial" w:cs="Arial"/>
                <w:bCs/>
                <w:iCs/>
                <w:color w:val="000000" w:themeColor="text1"/>
                <w:lang w:val="en-IE"/>
              </w:rPr>
              <w:t>Note t</w:t>
            </w:r>
            <w:r w:rsidR="0039793F" w:rsidRPr="00514917">
              <w:rPr>
                <w:rFonts w:ascii="Arial" w:hAnsi="Arial" w:cs="Arial"/>
                <w:bCs/>
                <w:iCs/>
                <w:color w:val="000000" w:themeColor="text1"/>
                <w:lang w:val="en-IE"/>
              </w:rPr>
              <w:t>en</w:t>
            </w:r>
            <w:r w:rsidR="00D46B17" w:rsidRPr="00514917">
              <w:rPr>
                <w:rFonts w:ascii="Arial" w:hAnsi="Arial" w:cs="Arial"/>
                <w:bCs/>
                <w:iCs/>
                <w:color w:val="000000" w:themeColor="text1"/>
                <w:lang w:val="en-IE"/>
              </w:rPr>
              <w:t>derers must complete Appendix 5(A)</w:t>
            </w:r>
            <w:r w:rsidR="00B44B4D" w:rsidRPr="00514917">
              <w:rPr>
                <w:rFonts w:ascii="Arial" w:hAnsi="Arial" w:cs="Arial"/>
                <w:bCs/>
                <w:iCs/>
                <w:color w:val="000000" w:themeColor="text1"/>
                <w:lang w:val="en-IE"/>
              </w:rPr>
              <w:t xml:space="preserve"> Resource Allocation Schedule</w:t>
            </w:r>
            <w:r w:rsidR="0039793F" w:rsidRPr="00514917">
              <w:rPr>
                <w:rFonts w:ascii="Arial" w:hAnsi="Arial" w:cs="Arial"/>
                <w:bCs/>
                <w:iCs/>
                <w:color w:val="000000" w:themeColor="text1"/>
                <w:lang w:val="en-IE"/>
              </w:rPr>
              <w:t>.</w:t>
            </w:r>
            <w:r w:rsidR="00B44B4D" w:rsidRPr="00514917">
              <w:rPr>
                <w:rFonts w:ascii="Arial" w:hAnsi="Arial" w:cs="Arial"/>
                <w:bCs/>
                <w:iCs/>
                <w:color w:val="000000" w:themeColor="text1"/>
                <w:lang w:val="en-IE"/>
              </w:rPr>
              <w:t xml:space="preserve"> </w:t>
            </w:r>
          </w:p>
          <w:p w14:paraId="284BAA65" w14:textId="77777777" w:rsidR="00E645B2" w:rsidRDefault="00E645B2" w:rsidP="0039793F">
            <w:pPr>
              <w:rPr>
                <w:rFonts w:ascii="Arial" w:hAnsi="Arial" w:cs="Arial"/>
                <w:b/>
                <w:color w:val="000000" w:themeColor="text1"/>
              </w:rPr>
            </w:pPr>
          </w:p>
          <w:p w14:paraId="6D290C6B" w14:textId="77777777" w:rsidR="00101F9C" w:rsidRDefault="00101F9C" w:rsidP="0039793F">
            <w:pPr>
              <w:rPr>
                <w:rFonts w:ascii="Arial" w:hAnsi="Arial" w:cs="Arial"/>
                <w:b/>
                <w:color w:val="000000" w:themeColor="text1"/>
              </w:rPr>
            </w:pPr>
          </w:p>
          <w:p w14:paraId="38F1B3B4" w14:textId="407E283E" w:rsidR="00101F9C" w:rsidRDefault="00101F9C" w:rsidP="0039793F">
            <w:pPr>
              <w:rPr>
                <w:rFonts w:ascii="Arial" w:hAnsi="Arial" w:cs="Arial"/>
                <w:b/>
                <w:color w:val="000000" w:themeColor="text1"/>
              </w:rPr>
            </w:pPr>
            <w:r w:rsidRPr="008F57C8">
              <w:rPr>
                <w:rFonts w:ascii="Arial" w:hAnsi="Arial" w:cs="Arial"/>
                <w:bCs/>
                <w:iCs/>
                <w:color w:val="000000" w:themeColor="text1"/>
              </w:rPr>
              <w:t xml:space="preserve">Max length of response is </w:t>
            </w:r>
            <w:r>
              <w:rPr>
                <w:rFonts w:ascii="Arial" w:hAnsi="Arial" w:cs="Arial"/>
                <w:bCs/>
                <w:iCs/>
                <w:color w:val="000000" w:themeColor="text1"/>
              </w:rPr>
              <w:t>ten</w:t>
            </w:r>
            <w:r w:rsidRPr="008F57C8">
              <w:rPr>
                <w:rFonts w:ascii="Arial" w:hAnsi="Arial" w:cs="Arial"/>
                <w:bCs/>
                <w:iCs/>
                <w:color w:val="000000" w:themeColor="text1"/>
              </w:rPr>
              <w:t xml:space="preserve"> A4 pages</w:t>
            </w:r>
          </w:p>
          <w:p w14:paraId="1A2FB69B" w14:textId="77777777" w:rsidR="00101F9C" w:rsidRPr="00481AD0" w:rsidRDefault="00101F9C" w:rsidP="0039793F">
            <w:pPr>
              <w:rPr>
                <w:rFonts w:ascii="Arial" w:hAnsi="Arial" w:cs="Arial"/>
                <w:b/>
                <w:color w:val="000000" w:themeColor="text1"/>
              </w:rPr>
            </w:pPr>
          </w:p>
        </w:tc>
      </w:tr>
      <w:tr w:rsidR="00B44B4D" w:rsidRPr="00C973AF" w14:paraId="672B8C9D" w14:textId="77777777" w:rsidTr="00E23B6C">
        <w:trPr>
          <w:trHeight w:val="426"/>
        </w:trPr>
        <w:tc>
          <w:tcPr>
            <w:tcW w:w="506" w:type="dxa"/>
            <w:vAlign w:val="center"/>
          </w:tcPr>
          <w:p w14:paraId="6036E44F" w14:textId="77777777" w:rsidR="00B44B4D" w:rsidRPr="008F57C8" w:rsidRDefault="00B44B4D" w:rsidP="00B44B4D">
            <w:pPr>
              <w:rPr>
                <w:rFonts w:ascii="Arial" w:hAnsi="Arial" w:cs="Arial"/>
                <w:b/>
                <w:color w:val="000000" w:themeColor="text1"/>
              </w:rPr>
            </w:pPr>
            <w:r w:rsidRPr="008F57C8">
              <w:rPr>
                <w:rFonts w:ascii="Arial" w:hAnsi="Arial" w:cs="Arial"/>
                <w:b/>
                <w:color w:val="000000" w:themeColor="text1"/>
                <w:lang w:val="en-IE"/>
              </w:rPr>
              <w:t>C</w:t>
            </w:r>
          </w:p>
        </w:tc>
        <w:tc>
          <w:tcPr>
            <w:tcW w:w="4929" w:type="dxa"/>
            <w:vAlign w:val="center"/>
          </w:tcPr>
          <w:p w14:paraId="34E19912" w14:textId="77777777" w:rsidR="00B44B4D" w:rsidRPr="008F57C8" w:rsidRDefault="00EC1CF2" w:rsidP="00B44B4D">
            <w:pPr>
              <w:rPr>
                <w:rFonts w:ascii="Arial" w:hAnsi="Arial" w:cs="Arial"/>
                <w:b/>
                <w:color w:val="000000" w:themeColor="text1"/>
              </w:rPr>
            </w:pPr>
            <w:r w:rsidRPr="008F57C8">
              <w:rPr>
                <w:rFonts w:ascii="Arial" w:hAnsi="Arial" w:cs="Arial"/>
                <w:b/>
                <w:bCs/>
                <w:color w:val="000000" w:themeColor="text1"/>
              </w:rPr>
              <w:t>Delivery schedules offered</w:t>
            </w:r>
            <w:r w:rsidR="00B44B4D" w:rsidRPr="008F57C8">
              <w:rPr>
                <w:rFonts w:ascii="Arial" w:hAnsi="Arial" w:cs="Arial"/>
                <w:b/>
                <w:bCs/>
                <w:color w:val="000000" w:themeColor="text1"/>
              </w:rPr>
              <w:t xml:space="preserve"> / Project Plan</w:t>
            </w:r>
          </w:p>
        </w:tc>
        <w:tc>
          <w:tcPr>
            <w:tcW w:w="1280" w:type="dxa"/>
            <w:vAlign w:val="center"/>
          </w:tcPr>
          <w:p w14:paraId="4DBA105E" w14:textId="77777777" w:rsidR="00B44B4D" w:rsidRPr="008F57C8" w:rsidRDefault="00B44B4D" w:rsidP="00D3017D">
            <w:pPr>
              <w:jc w:val="center"/>
              <w:rPr>
                <w:rFonts w:ascii="Arial" w:hAnsi="Arial" w:cs="Arial"/>
                <w:b/>
                <w:color w:val="000000" w:themeColor="text1"/>
              </w:rPr>
            </w:pPr>
            <w:r w:rsidRPr="008F57C8">
              <w:rPr>
                <w:rFonts w:ascii="Arial" w:hAnsi="Arial" w:cs="Arial"/>
                <w:b/>
                <w:color w:val="000000" w:themeColor="text1"/>
              </w:rPr>
              <w:t>15%</w:t>
            </w:r>
          </w:p>
        </w:tc>
        <w:tc>
          <w:tcPr>
            <w:tcW w:w="1272" w:type="dxa"/>
            <w:gridSpan w:val="2"/>
            <w:vAlign w:val="center"/>
          </w:tcPr>
          <w:p w14:paraId="7612D544" w14:textId="3C20D97D" w:rsidR="00B44B4D" w:rsidRPr="008F57C8" w:rsidRDefault="00B44B4D" w:rsidP="00D3017D">
            <w:pPr>
              <w:jc w:val="center"/>
              <w:rPr>
                <w:rFonts w:ascii="Arial" w:hAnsi="Arial" w:cs="Arial"/>
                <w:b/>
                <w:color w:val="000000" w:themeColor="text1"/>
              </w:rPr>
            </w:pPr>
            <w:r w:rsidRPr="008F57C8">
              <w:rPr>
                <w:rFonts w:ascii="Arial" w:hAnsi="Arial" w:cs="Arial"/>
                <w:b/>
                <w:color w:val="000000" w:themeColor="text1"/>
              </w:rPr>
              <w:t>150</w:t>
            </w:r>
            <w:r w:rsidR="00CF48CC">
              <w:rPr>
                <w:rFonts w:ascii="Arial" w:hAnsi="Arial" w:cs="Arial"/>
                <w:b/>
                <w:color w:val="000000" w:themeColor="text1"/>
              </w:rPr>
              <w:t>0</w:t>
            </w:r>
          </w:p>
        </w:tc>
        <w:tc>
          <w:tcPr>
            <w:tcW w:w="1195" w:type="dxa"/>
            <w:vAlign w:val="center"/>
          </w:tcPr>
          <w:p w14:paraId="4B8C79DA" w14:textId="03BED7FD" w:rsidR="00B44B4D" w:rsidRPr="008F57C8" w:rsidRDefault="002F5428" w:rsidP="00D3017D">
            <w:pPr>
              <w:jc w:val="center"/>
              <w:rPr>
                <w:rFonts w:ascii="Arial" w:hAnsi="Arial" w:cs="Arial"/>
                <w:b/>
                <w:color w:val="000000" w:themeColor="text1"/>
              </w:rPr>
            </w:pPr>
            <w:r>
              <w:rPr>
                <w:rFonts w:ascii="Arial" w:hAnsi="Arial" w:cs="Arial"/>
                <w:b/>
                <w:color w:val="000000" w:themeColor="text1"/>
              </w:rPr>
              <w:t>9</w:t>
            </w:r>
            <w:r w:rsidR="00B44B4D" w:rsidRPr="008F57C8">
              <w:rPr>
                <w:rFonts w:ascii="Arial" w:hAnsi="Arial" w:cs="Arial"/>
                <w:b/>
                <w:color w:val="000000" w:themeColor="text1"/>
              </w:rPr>
              <w:t>0</w:t>
            </w:r>
            <w:r w:rsidR="00CF48CC">
              <w:rPr>
                <w:rFonts w:ascii="Arial" w:hAnsi="Arial" w:cs="Arial"/>
                <w:b/>
                <w:color w:val="000000" w:themeColor="text1"/>
              </w:rPr>
              <w:t>0</w:t>
            </w:r>
          </w:p>
        </w:tc>
      </w:tr>
      <w:tr w:rsidR="00B44B4D" w:rsidRPr="00C973AF" w14:paraId="04B65811" w14:textId="77777777" w:rsidTr="00E23B6C">
        <w:trPr>
          <w:trHeight w:val="672"/>
        </w:trPr>
        <w:tc>
          <w:tcPr>
            <w:tcW w:w="9182" w:type="dxa"/>
            <w:gridSpan w:val="6"/>
            <w:vAlign w:val="center"/>
          </w:tcPr>
          <w:p w14:paraId="793DC840" w14:textId="77777777" w:rsidR="008F57C8" w:rsidRPr="008F57C8" w:rsidRDefault="008F57C8" w:rsidP="008F57C8">
            <w:pPr>
              <w:spacing w:line="276" w:lineRule="auto"/>
              <w:rPr>
                <w:rFonts w:ascii="Arial" w:hAnsi="Arial" w:cs="Arial"/>
                <w:bCs/>
                <w:iCs/>
                <w:color w:val="000000" w:themeColor="text1"/>
              </w:rPr>
            </w:pPr>
            <w:r w:rsidRPr="008F57C8">
              <w:rPr>
                <w:rFonts w:ascii="Arial" w:hAnsi="Arial" w:cs="Arial"/>
                <w:bCs/>
                <w:iCs/>
                <w:color w:val="000000" w:themeColor="text1"/>
              </w:rPr>
              <w:t>The Tenderer shall provide a detailed programme setting out the overall delivery of the programme. A Narrative Report should accompany the programme.</w:t>
            </w:r>
          </w:p>
          <w:p w14:paraId="4EB4020B" w14:textId="77777777" w:rsidR="008F57C8" w:rsidRDefault="008F57C8" w:rsidP="008F57C8">
            <w:pPr>
              <w:spacing w:line="276" w:lineRule="auto"/>
              <w:rPr>
                <w:rFonts w:ascii="Arial" w:hAnsi="Arial" w:cs="Arial"/>
                <w:bCs/>
                <w:iCs/>
                <w:color w:val="000000" w:themeColor="text1"/>
              </w:rPr>
            </w:pPr>
          </w:p>
          <w:p w14:paraId="7DFD97D2" w14:textId="3CF0BE43" w:rsidR="00E645B2" w:rsidRPr="00481AD0" w:rsidRDefault="008F57C8" w:rsidP="008F57C8">
            <w:pPr>
              <w:spacing w:line="276" w:lineRule="auto"/>
              <w:rPr>
                <w:rFonts w:ascii="Arial" w:hAnsi="Arial" w:cs="Arial"/>
                <w:b/>
                <w:i/>
                <w:color w:val="FF0000"/>
              </w:rPr>
            </w:pPr>
            <w:r w:rsidRPr="008F57C8">
              <w:rPr>
                <w:rFonts w:ascii="Arial" w:hAnsi="Arial" w:cs="Arial"/>
                <w:bCs/>
                <w:iCs/>
                <w:color w:val="000000" w:themeColor="text1"/>
              </w:rPr>
              <w:t xml:space="preserve">Max length of response is </w:t>
            </w:r>
            <w:r w:rsidR="00101F9C">
              <w:rPr>
                <w:rFonts w:ascii="Arial" w:hAnsi="Arial" w:cs="Arial"/>
                <w:bCs/>
                <w:iCs/>
                <w:color w:val="000000" w:themeColor="text1"/>
              </w:rPr>
              <w:t>five</w:t>
            </w:r>
            <w:r w:rsidRPr="008F57C8">
              <w:rPr>
                <w:rFonts w:ascii="Arial" w:hAnsi="Arial" w:cs="Arial"/>
                <w:bCs/>
                <w:iCs/>
                <w:color w:val="000000" w:themeColor="text1"/>
              </w:rPr>
              <w:t xml:space="preserve"> A4 pages</w:t>
            </w:r>
          </w:p>
        </w:tc>
      </w:tr>
      <w:tr w:rsidR="00E23B6C" w:rsidRPr="00C973AF" w14:paraId="7CA450AE" w14:textId="77777777" w:rsidTr="00E23B6C">
        <w:trPr>
          <w:trHeight w:val="672"/>
        </w:trPr>
        <w:tc>
          <w:tcPr>
            <w:tcW w:w="506" w:type="dxa"/>
            <w:vAlign w:val="center"/>
          </w:tcPr>
          <w:p w14:paraId="070A1D34" w14:textId="691DE5BD" w:rsidR="00E23B6C" w:rsidRPr="008F57C8" w:rsidRDefault="00E23B6C" w:rsidP="00E23B6C">
            <w:pPr>
              <w:rPr>
                <w:rFonts w:ascii="Arial" w:hAnsi="Arial" w:cs="Arial"/>
                <w:b/>
                <w:iCs/>
                <w:color w:val="000000" w:themeColor="text1"/>
              </w:rPr>
            </w:pPr>
            <w:r w:rsidRPr="008F57C8">
              <w:rPr>
                <w:rFonts w:ascii="Arial" w:hAnsi="Arial" w:cs="Arial"/>
                <w:b/>
                <w:iCs/>
                <w:color w:val="000000" w:themeColor="text1"/>
              </w:rPr>
              <w:t>D</w:t>
            </w:r>
          </w:p>
        </w:tc>
        <w:tc>
          <w:tcPr>
            <w:tcW w:w="4929" w:type="dxa"/>
            <w:vAlign w:val="center"/>
          </w:tcPr>
          <w:p w14:paraId="2A0F00A0" w14:textId="08C45C0B" w:rsidR="00E23B6C" w:rsidRPr="008F57C8" w:rsidRDefault="00E23B6C" w:rsidP="00E23B6C">
            <w:pPr>
              <w:rPr>
                <w:rFonts w:ascii="Arial" w:hAnsi="Arial" w:cs="Arial"/>
                <w:b/>
                <w:iCs/>
                <w:color w:val="000000" w:themeColor="text1"/>
              </w:rPr>
            </w:pPr>
            <w:r w:rsidRPr="008F57C8">
              <w:rPr>
                <w:rFonts w:cstheme="minorHAnsi"/>
                <w:b/>
                <w:iCs/>
                <w:color w:val="000000" w:themeColor="text1"/>
                <w:sz w:val="24"/>
              </w:rPr>
              <w:t>Environmental Merit - Green Sustainable Considerations</w:t>
            </w:r>
          </w:p>
        </w:tc>
        <w:tc>
          <w:tcPr>
            <w:tcW w:w="1364" w:type="dxa"/>
            <w:gridSpan w:val="2"/>
            <w:vAlign w:val="center"/>
          </w:tcPr>
          <w:p w14:paraId="1C97BE76" w14:textId="700BD8BA" w:rsidR="00E23B6C" w:rsidRPr="008F57C8" w:rsidRDefault="00E23B6C" w:rsidP="008F57C8">
            <w:pPr>
              <w:jc w:val="center"/>
              <w:rPr>
                <w:rFonts w:ascii="Arial" w:hAnsi="Arial" w:cs="Arial"/>
                <w:b/>
                <w:iCs/>
                <w:color w:val="000000" w:themeColor="text1"/>
              </w:rPr>
            </w:pPr>
            <w:r w:rsidRPr="008F57C8">
              <w:rPr>
                <w:rFonts w:cstheme="minorHAnsi"/>
                <w:b/>
                <w:iCs/>
                <w:color w:val="000000" w:themeColor="text1"/>
                <w:sz w:val="24"/>
              </w:rPr>
              <w:t>5%</w:t>
            </w:r>
          </w:p>
        </w:tc>
        <w:tc>
          <w:tcPr>
            <w:tcW w:w="1188" w:type="dxa"/>
            <w:vAlign w:val="center"/>
          </w:tcPr>
          <w:p w14:paraId="04728186" w14:textId="3BEE32D5" w:rsidR="00E23B6C" w:rsidRPr="008F57C8" w:rsidRDefault="00E23B6C" w:rsidP="008F57C8">
            <w:pPr>
              <w:jc w:val="center"/>
              <w:rPr>
                <w:rFonts w:ascii="Arial" w:hAnsi="Arial" w:cs="Arial"/>
                <w:b/>
                <w:iCs/>
                <w:color w:val="000000" w:themeColor="text1"/>
              </w:rPr>
            </w:pPr>
            <w:r w:rsidRPr="008F57C8">
              <w:rPr>
                <w:rFonts w:cstheme="minorHAnsi"/>
                <w:b/>
                <w:iCs/>
                <w:color w:val="000000" w:themeColor="text1"/>
                <w:sz w:val="24"/>
              </w:rPr>
              <w:t>50</w:t>
            </w:r>
            <w:r w:rsidR="00CF48CC">
              <w:rPr>
                <w:rFonts w:cstheme="minorHAnsi"/>
                <w:b/>
                <w:iCs/>
                <w:color w:val="000000" w:themeColor="text1"/>
                <w:sz w:val="24"/>
              </w:rPr>
              <w:t>0</w:t>
            </w:r>
          </w:p>
        </w:tc>
        <w:tc>
          <w:tcPr>
            <w:tcW w:w="1195" w:type="dxa"/>
            <w:vAlign w:val="center"/>
          </w:tcPr>
          <w:p w14:paraId="5D28ADE7" w14:textId="4B70B038" w:rsidR="00E23B6C" w:rsidRPr="008F57C8" w:rsidRDefault="002F5428" w:rsidP="008F57C8">
            <w:pPr>
              <w:jc w:val="center"/>
              <w:rPr>
                <w:rFonts w:ascii="Arial" w:hAnsi="Arial" w:cs="Arial"/>
                <w:b/>
                <w:iCs/>
                <w:color w:val="000000" w:themeColor="text1"/>
              </w:rPr>
            </w:pPr>
            <w:r>
              <w:rPr>
                <w:rFonts w:ascii="Arial" w:hAnsi="Arial" w:cs="Arial"/>
                <w:b/>
                <w:iCs/>
                <w:color w:val="000000" w:themeColor="text1"/>
              </w:rPr>
              <w:t>30</w:t>
            </w:r>
            <w:r w:rsidR="00CF48CC">
              <w:rPr>
                <w:rFonts w:ascii="Arial" w:hAnsi="Arial" w:cs="Arial"/>
                <w:b/>
                <w:iCs/>
                <w:color w:val="000000" w:themeColor="text1"/>
              </w:rPr>
              <w:t>0</w:t>
            </w:r>
          </w:p>
        </w:tc>
      </w:tr>
      <w:tr w:rsidR="00E23B6C" w:rsidRPr="00C973AF" w14:paraId="4916EF0F" w14:textId="77777777" w:rsidTr="00E23B6C">
        <w:trPr>
          <w:trHeight w:val="672"/>
        </w:trPr>
        <w:tc>
          <w:tcPr>
            <w:tcW w:w="9182" w:type="dxa"/>
            <w:gridSpan w:val="6"/>
            <w:vAlign w:val="center"/>
          </w:tcPr>
          <w:p w14:paraId="5374A61D" w14:textId="15A70AD3" w:rsidR="00E23B6C" w:rsidRDefault="00E23B6C" w:rsidP="00E23B6C">
            <w:pPr>
              <w:rPr>
                <w:rFonts w:cstheme="minorHAnsi"/>
                <w:bCs/>
                <w:iCs/>
                <w:color w:val="000000" w:themeColor="text1"/>
                <w:sz w:val="24"/>
              </w:rPr>
            </w:pPr>
            <w:r w:rsidRPr="002460A3">
              <w:rPr>
                <w:rFonts w:cstheme="minorHAnsi"/>
                <w:bCs/>
                <w:iCs/>
                <w:color w:val="000000" w:themeColor="text1"/>
                <w:sz w:val="24"/>
              </w:rPr>
              <w:t>Tenderers should provide information to enable South Dublin County Council to assess their offer under this criterion covering considerations such as Green Procurement/Sustainable Procurement/Circular Procurement/Life Cycle Costing/Carbon footprin</w:t>
            </w:r>
            <w:r w:rsidR="002460A3">
              <w:rPr>
                <w:rFonts w:cstheme="minorHAnsi"/>
                <w:bCs/>
                <w:iCs/>
                <w:color w:val="000000" w:themeColor="text1"/>
                <w:sz w:val="24"/>
              </w:rPr>
              <w:t>t.</w:t>
            </w:r>
          </w:p>
          <w:p w14:paraId="5A6F9EAA" w14:textId="77777777" w:rsidR="002460A3" w:rsidRDefault="002460A3" w:rsidP="00E23B6C">
            <w:pPr>
              <w:rPr>
                <w:rFonts w:cstheme="minorHAnsi"/>
                <w:bCs/>
                <w:iCs/>
                <w:color w:val="000000" w:themeColor="text1"/>
                <w:sz w:val="24"/>
              </w:rPr>
            </w:pPr>
          </w:p>
          <w:p w14:paraId="734C1885" w14:textId="24651694" w:rsidR="002460A3" w:rsidRDefault="002460A3" w:rsidP="00E23B6C">
            <w:pPr>
              <w:rPr>
                <w:rFonts w:cstheme="minorHAnsi"/>
                <w:bCs/>
                <w:iCs/>
                <w:color w:val="000000" w:themeColor="text1"/>
                <w:sz w:val="24"/>
              </w:rPr>
            </w:pPr>
            <w:r w:rsidRPr="002460A3">
              <w:rPr>
                <w:rFonts w:cstheme="minorHAnsi"/>
                <w:bCs/>
                <w:iCs/>
                <w:color w:val="000000" w:themeColor="text1"/>
                <w:sz w:val="24"/>
              </w:rPr>
              <w:t xml:space="preserve">Tender </w:t>
            </w:r>
            <w:r>
              <w:rPr>
                <w:rFonts w:cstheme="minorHAnsi"/>
                <w:bCs/>
                <w:iCs/>
                <w:color w:val="000000" w:themeColor="text1"/>
                <w:sz w:val="24"/>
              </w:rPr>
              <w:t>should</w:t>
            </w:r>
            <w:r w:rsidRPr="002460A3">
              <w:rPr>
                <w:rFonts w:cstheme="minorHAnsi"/>
                <w:bCs/>
                <w:iCs/>
                <w:color w:val="000000" w:themeColor="text1"/>
                <w:sz w:val="24"/>
              </w:rPr>
              <w:t xml:space="preserve"> demonstrate how their company operates with consideration to the environment and sustainability.</w:t>
            </w:r>
          </w:p>
          <w:p w14:paraId="73330CE5" w14:textId="77777777" w:rsidR="002460A3" w:rsidRPr="002460A3" w:rsidRDefault="002460A3" w:rsidP="00E23B6C">
            <w:pPr>
              <w:rPr>
                <w:rFonts w:cstheme="minorHAnsi"/>
                <w:bCs/>
                <w:iCs/>
                <w:color w:val="000000" w:themeColor="text1"/>
                <w:sz w:val="24"/>
              </w:rPr>
            </w:pPr>
          </w:p>
          <w:p w14:paraId="3D1594C1" w14:textId="77777777" w:rsidR="00E23B6C" w:rsidRPr="002460A3" w:rsidRDefault="00E23B6C" w:rsidP="00E23B6C">
            <w:pPr>
              <w:rPr>
                <w:rFonts w:cstheme="minorHAnsi"/>
                <w:bCs/>
                <w:iCs/>
                <w:color w:val="000000" w:themeColor="text1"/>
                <w:sz w:val="24"/>
              </w:rPr>
            </w:pPr>
          </w:p>
          <w:p w14:paraId="234FB27F" w14:textId="77777777" w:rsidR="00E23B6C" w:rsidRDefault="00E23B6C" w:rsidP="00E23B6C">
            <w:pPr>
              <w:rPr>
                <w:rFonts w:cstheme="minorHAnsi"/>
                <w:bCs/>
                <w:iCs/>
                <w:color w:val="000000" w:themeColor="text1"/>
                <w:sz w:val="24"/>
              </w:rPr>
            </w:pPr>
            <w:r w:rsidRPr="002460A3">
              <w:rPr>
                <w:rFonts w:cstheme="minorHAnsi"/>
                <w:bCs/>
                <w:iCs/>
                <w:color w:val="000000" w:themeColor="text1"/>
                <w:sz w:val="24"/>
              </w:rPr>
              <w:t xml:space="preserve">Max length of response is </w:t>
            </w:r>
            <w:r w:rsidR="002460A3">
              <w:rPr>
                <w:rFonts w:cstheme="minorHAnsi"/>
                <w:bCs/>
                <w:iCs/>
                <w:color w:val="000000" w:themeColor="text1"/>
                <w:sz w:val="24"/>
              </w:rPr>
              <w:t>two</w:t>
            </w:r>
            <w:r w:rsidRPr="002460A3">
              <w:rPr>
                <w:rFonts w:cstheme="minorHAnsi"/>
                <w:bCs/>
                <w:iCs/>
                <w:color w:val="000000" w:themeColor="text1"/>
                <w:sz w:val="24"/>
              </w:rPr>
              <w:t xml:space="preserve"> A4 pages</w:t>
            </w:r>
          </w:p>
          <w:p w14:paraId="0972A953" w14:textId="77777777" w:rsidR="00DF74FD" w:rsidRDefault="00DF74FD" w:rsidP="00E23B6C">
            <w:pPr>
              <w:rPr>
                <w:rFonts w:cstheme="minorHAnsi"/>
                <w:b/>
                <w:bCs/>
                <w:i/>
                <w:iCs/>
                <w:color w:val="000000" w:themeColor="text1"/>
                <w:sz w:val="24"/>
              </w:rPr>
            </w:pPr>
          </w:p>
          <w:p w14:paraId="5558D046" w14:textId="77777777" w:rsidR="00DF74FD" w:rsidRDefault="00DF74FD" w:rsidP="00E23B6C">
            <w:pPr>
              <w:rPr>
                <w:rFonts w:cstheme="minorHAnsi"/>
                <w:b/>
                <w:bCs/>
                <w:i/>
                <w:iCs/>
                <w:color w:val="000000" w:themeColor="text1"/>
                <w:sz w:val="24"/>
              </w:rPr>
            </w:pPr>
          </w:p>
          <w:p w14:paraId="1EEEC561" w14:textId="3BA959C1" w:rsidR="00DF74FD" w:rsidRPr="002460A3" w:rsidRDefault="00DF74FD" w:rsidP="00E23B6C">
            <w:pPr>
              <w:rPr>
                <w:rFonts w:ascii="Arial" w:hAnsi="Arial" w:cs="Arial"/>
                <w:b/>
                <w:i/>
                <w:color w:val="000000" w:themeColor="text1"/>
              </w:rPr>
            </w:pPr>
          </w:p>
        </w:tc>
      </w:tr>
      <w:tr w:rsidR="00E23B6C" w:rsidRPr="00C973AF" w14:paraId="0B01A234" w14:textId="77777777" w:rsidTr="00E23B6C">
        <w:tc>
          <w:tcPr>
            <w:tcW w:w="506" w:type="dxa"/>
            <w:vAlign w:val="center"/>
          </w:tcPr>
          <w:p w14:paraId="625D328E" w14:textId="0D65AF4F" w:rsidR="00E23B6C" w:rsidRPr="002460A3" w:rsidRDefault="00E23B6C" w:rsidP="00E23B6C">
            <w:pPr>
              <w:rPr>
                <w:rFonts w:ascii="Arial" w:hAnsi="Arial" w:cs="Arial"/>
                <w:b/>
                <w:color w:val="000000" w:themeColor="text1"/>
              </w:rPr>
            </w:pPr>
            <w:r w:rsidRPr="002460A3">
              <w:rPr>
                <w:rFonts w:ascii="Arial" w:hAnsi="Arial" w:cs="Arial"/>
                <w:b/>
                <w:color w:val="000000" w:themeColor="text1"/>
              </w:rPr>
              <w:lastRenderedPageBreak/>
              <w:t>E</w:t>
            </w:r>
          </w:p>
        </w:tc>
        <w:tc>
          <w:tcPr>
            <w:tcW w:w="4929" w:type="dxa"/>
            <w:vAlign w:val="center"/>
          </w:tcPr>
          <w:p w14:paraId="2C695C23" w14:textId="77777777" w:rsidR="00E23B6C" w:rsidRPr="002460A3" w:rsidRDefault="00E23B6C" w:rsidP="00E23B6C">
            <w:pPr>
              <w:rPr>
                <w:rFonts w:ascii="Arial" w:hAnsi="Arial" w:cs="Arial"/>
                <w:b/>
                <w:color w:val="000000" w:themeColor="text1"/>
              </w:rPr>
            </w:pPr>
            <w:r w:rsidRPr="002460A3">
              <w:rPr>
                <w:rFonts w:ascii="Arial" w:hAnsi="Arial" w:cs="Arial"/>
                <w:b/>
                <w:color w:val="000000" w:themeColor="text1"/>
              </w:rPr>
              <w:t>Ultimate Cost to South Dublin County Council</w:t>
            </w:r>
            <w:r w:rsidRPr="002460A3">
              <w:rPr>
                <w:rFonts w:ascii="Arial" w:hAnsi="Arial" w:cs="Arial"/>
                <w:b/>
                <w:i/>
                <w:color w:val="000000" w:themeColor="text1"/>
              </w:rPr>
              <w:t xml:space="preserve"> </w:t>
            </w:r>
            <w:r w:rsidRPr="002460A3">
              <w:rPr>
                <w:rFonts w:ascii="Arial" w:hAnsi="Arial" w:cs="Arial"/>
                <w:b/>
                <w:color w:val="000000" w:themeColor="text1"/>
              </w:rPr>
              <w:t>over the life of the contract</w:t>
            </w:r>
          </w:p>
        </w:tc>
        <w:tc>
          <w:tcPr>
            <w:tcW w:w="1280" w:type="dxa"/>
            <w:vAlign w:val="center"/>
          </w:tcPr>
          <w:p w14:paraId="6100696E" w14:textId="77777777" w:rsidR="00E23B6C" w:rsidRPr="002460A3" w:rsidRDefault="00E23B6C" w:rsidP="00E23B6C">
            <w:pPr>
              <w:jc w:val="center"/>
              <w:rPr>
                <w:rFonts w:ascii="Arial" w:hAnsi="Arial" w:cs="Arial"/>
                <w:b/>
                <w:color w:val="000000" w:themeColor="text1"/>
              </w:rPr>
            </w:pPr>
            <w:r w:rsidRPr="002460A3">
              <w:rPr>
                <w:rFonts w:ascii="Arial" w:hAnsi="Arial" w:cs="Arial"/>
                <w:b/>
                <w:color w:val="000000" w:themeColor="text1"/>
              </w:rPr>
              <w:t>40%</w:t>
            </w:r>
          </w:p>
        </w:tc>
        <w:tc>
          <w:tcPr>
            <w:tcW w:w="1272" w:type="dxa"/>
            <w:gridSpan w:val="2"/>
          </w:tcPr>
          <w:p w14:paraId="67D97C12" w14:textId="77777777" w:rsidR="00E23B6C" w:rsidRPr="002460A3" w:rsidRDefault="00E23B6C" w:rsidP="00E23B6C">
            <w:pPr>
              <w:rPr>
                <w:rFonts w:ascii="Arial" w:hAnsi="Arial" w:cs="Arial"/>
                <w:b/>
                <w:color w:val="000000" w:themeColor="text1"/>
                <w:lang w:val="en-IE"/>
              </w:rPr>
            </w:pPr>
          </w:p>
          <w:p w14:paraId="1D79B9F3" w14:textId="3614181F" w:rsidR="00E23B6C" w:rsidRPr="002460A3" w:rsidRDefault="00E23B6C" w:rsidP="00E23B6C">
            <w:pPr>
              <w:jc w:val="center"/>
              <w:rPr>
                <w:rFonts w:ascii="Arial" w:hAnsi="Arial" w:cs="Arial"/>
                <w:b/>
                <w:color w:val="000000" w:themeColor="text1"/>
              </w:rPr>
            </w:pPr>
            <w:r w:rsidRPr="002460A3">
              <w:rPr>
                <w:rFonts w:ascii="Arial" w:hAnsi="Arial" w:cs="Arial"/>
                <w:b/>
                <w:color w:val="000000" w:themeColor="text1"/>
              </w:rPr>
              <w:t>4</w:t>
            </w:r>
            <w:r w:rsidR="00CF48CC">
              <w:rPr>
                <w:rFonts w:ascii="Arial" w:hAnsi="Arial" w:cs="Arial"/>
                <w:b/>
                <w:color w:val="000000" w:themeColor="text1"/>
              </w:rPr>
              <w:t>,</w:t>
            </w:r>
            <w:r w:rsidRPr="002460A3">
              <w:rPr>
                <w:rFonts w:ascii="Arial" w:hAnsi="Arial" w:cs="Arial"/>
                <w:b/>
                <w:color w:val="000000" w:themeColor="text1"/>
              </w:rPr>
              <w:t>00</w:t>
            </w:r>
            <w:r w:rsidR="00CF48CC">
              <w:rPr>
                <w:rFonts w:ascii="Arial" w:hAnsi="Arial" w:cs="Arial"/>
                <w:b/>
                <w:color w:val="000000" w:themeColor="text1"/>
              </w:rPr>
              <w:t>0</w:t>
            </w:r>
          </w:p>
          <w:p w14:paraId="61DF58F8" w14:textId="77777777" w:rsidR="00E23B6C" w:rsidRPr="002460A3" w:rsidRDefault="00E23B6C" w:rsidP="00E23B6C">
            <w:pPr>
              <w:rPr>
                <w:rFonts w:ascii="Arial" w:hAnsi="Arial" w:cs="Arial"/>
                <w:b/>
                <w:color w:val="000000" w:themeColor="text1"/>
              </w:rPr>
            </w:pPr>
          </w:p>
        </w:tc>
        <w:tc>
          <w:tcPr>
            <w:tcW w:w="1195" w:type="dxa"/>
          </w:tcPr>
          <w:p w14:paraId="50651D0D" w14:textId="77777777" w:rsidR="00E23B6C" w:rsidRPr="002460A3" w:rsidRDefault="00E23B6C" w:rsidP="00E23B6C">
            <w:pPr>
              <w:rPr>
                <w:rFonts w:ascii="Arial" w:hAnsi="Arial" w:cs="Arial"/>
                <w:b/>
                <w:color w:val="000000" w:themeColor="text1"/>
                <w:lang w:val="en-IE"/>
              </w:rPr>
            </w:pPr>
          </w:p>
          <w:p w14:paraId="52185855" w14:textId="77777777" w:rsidR="00E23B6C" w:rsidRPr="002460A3" w:rsidRDefault="00E23B6C" w:rsidP="00E23B6C">
            <w:pPr>
              <w:jc w:val="center"/>
              <w:rPr>
                <w:rFonts w:ascii="Arial" w:hAnsi="Arial" w:cs="Arial"/>
                <w:b/>
                <w:color w:val="000000" w:themeColor="text1"/>
              </w:rPr>
            </w:pPr>
            <w:r w:rsidRPr="002460A3">
              <w:rPr>
                <w:rFonts w:ascii="Arial" w:hAnsi="Arial" w:cs="Arial"/>
                <w:b/>
                <w:color w:val="000000" w:themeColor="text1"/>
                <w:lang w:val="en-IE"/>
              </w:rPr>
              <w:t>n/a</w:t>
            </w:r>
          </w:p>
        </w:tc>
      </w:tr>
      <w:tr w:rsidR="00E23B6C" w:rsidRPr="00C973AF" w14:paraId="3336FEEB" w14:textId="77777777" w:rsidTr="00E23B6C">
        <w:trPr>
          <w:trHeight w:val="866"/>
        </w:trPr>
        <w:tc>
          <w:tcPr>
            <w:tcW w:w="9182" w:type="dxa"/>
            <w:gridSpan w:val="6"/>
            <w:vAlign w:val="center"/>
          </w:tcPr>
          <w:p w14:paraId="58B858E4" w14:textId="77777777" w:rsidR="00E23B6C" w:rsidRPr="002460A3" w:rsidRDefault="00E23B6C" w:rsidP="00E23B6C">
            <w:pPr>
              <w:rPr>
                <w:rFonts w:ascii="Arial" w:hAnsi="Arial" w:cs="Arial"/>
                <w:bCs/>
                <w:iCs/>
                <w:color w:val="FF0000"/>
              </w:rPr>
            </w:pPr>
            <w:r w:rsidRPr="002460A3">
              <w:rPr>
                <w:rFonts w:ascii="Arial" w:hAnsi="Arial" w:cs="Arial"/>
                <w:bCs/>
                <w:iCs/>
                <w:color w:val="000000" w:themeColor="text1"/>
              </w:rPr>
              <w:t xml:space="preserve">Tenderers are required to outline their cost proposal by completing and signing the attached Form of Tender (Appendix 6)  </w:t>
            </w:r>
          </w:p>
        </w:tc>
      </w:tr>
    </w:tbl>
    <w:p w14:paraId="38836F35" w14:textId="77777777" w:rsidR="005178D0" w:rsidRDefault="005178D0" w:rsidP="005178D0">
      <w:pPr>
        <w:pStyle w:val="BodyTextIndent3"/>
        <w:widowControl w:val="0"/>
        <w:autoSpaceDE w:val="0"/>
        <w:autoSpaceDN w:val="0"/>
        <w:adjustRightInd w:val="0"/>
        <w:spacing w:after="0"/>
        <w:ind w:left="0"/>
        <w:jc w:val="both"/>
        <w:rPr>
          <w:rFonts w:ascii="Calibri" w:hAnsi="Calibri" w:cs="Times New Roman"/>
          <w:sz w:val="22"/>
          <w:szCs w:val="22"/>
          <w:lang w:val="en-IE"/>
        </w:rPr>
      </w:pPr>
    </w:p>
    <w:p w14:paraId="4097B3E2" w14:textId="77777777" w:rsidR="005178D0" w:rsidRDefault="005178D0" w:rsidP="00197179">
      <w:pPr>
        <w:pStyle w:val="BodyTextIndent3"/>
        <w:widowControl w:val="0"/>
        <w:autoSpaceDE w:val="0"/>
        <w:autoSpaceDN w:val="0"/>
        <w:adjustRightInd w:val="0"/>
        <w:spacing w:after="0"/>
        <w:jc w:val="both"/>
        <w:rPr>
          <w:rFonts w:ascii="Calibri" w:hAnsi="Calibri" w:cs="Times New Roman"/>
          <w:sz w:val="22"/>
          <w:szCs w:val="22"/>
          <w:lang w:val="en-IE"/>
        </w:rPr>
      </w:pPr>
    </w:p>
    <w:p w14:paraId="73882905" w14:textId="5DEF1057" w:rsidR="002B6BE3" w:rsidRPr="00E4443C" w:rsidRDefault="00197179" w:rsidP="00197179">
      <w:pPr>
        <w:pStyle w:val="BodyTextIndent3"/>
        <w:widowControl w:val="0"/>
        <w:autoSpaceDE w:val="0"/>
        <w:autoSpaceDN w:val="0"/>
        <w:adjustRightInd w:val="0"/>
        <w:spacing w:after="0"/>
        <w:ind w:left="1418" w:hanging="1026"/>
        <w:jc w:val="both"/>
        <w:rPr>
          <w:rFonts w:ascii="Arial" w:hAnsi="Arial" w:cs="Arial"/>
          <w:sz w:val="22"/>
          <w:szCs w:val="22"/>
        </w:rPr>
      </w:pPr>
      <w:r w:rsidRPr="00C973AF">
        <w:rPr>
          <w:rFonts w:ascii="Arial" w:hAnsi="Arial" w:cs="Arial"/>
          <w:b/>
          <w:sz w:val="22"/>
          <w:szCs w:val="22"/>
        </w:rPr>
        <w:t>NOTE 1:</w:t>
      </w:r>
      <w:r w:rsidRPr="00C973AF">
        <w:rPr>
          <w:rFonts w:ascii="Arial" w:hAnsi="Arial" w:cs="Arial"/>
          <w:b/>
          <w:sz w:val="22"/>
          <w:szCs w:val="22"/>
        </w:rPr>
        <w:tab/>
      </w:r>
      <w:r w:rsidRPr="00E4443C">
        <w:rPr>
          <w:rFonts w:ascii="Arial" w:hAnsi="Arial" w:cs="Arial"/>
          <w:sz w:val="22"/>
          <w:szCs w:val="22"/>
        </w:rPr>
        <w:t xml:space="preserve">Tenderers should note that they must achieve a </w:t>
      </w:r>
      <w:r w:rsidRPr="00F22ED4">
        <w:rPr>
          <w:rFonts w:ascii="Arial" w:hAnsi="Arial" w:cs="Arial"/>
          <w:b/>
          <w:bCs/>
          <w:sz w:val="22"/>
          <w:szCs w:val="22"/>
          <w:u w:val="single"/>
        </w:rPr>
        <w:t>minimum rating of 60%</w:t>
      </w:r>
      <w:r w:rsidRPr="00E4443C">
        <w:rPr>
          <w:rFonts w:ascii="Arial" w:hAnsi="Arial" w:cs="Arial"/>
          <w:sz w:val="22"/>
          <w:szCs w:val="22"/>
        </w:rPr>
        <w:t xml:space="preserve"> for each of the individua</w:t>
      </w:r>
      <w:r w:rsidR="0092500A" w:rsidRPr="00E4443C">
        <w:rPr>
          <w:rFonts w:ascii="Arial" w:hAnsi="Arial" w:cs="Arial"/>
          <w:sz w:val="22"/>
          <w:szCs w:val="22"/>
        </w:rPr>
        <w:t xml:space="preserve">l qualitative criteria </w:t>
      </w:r>
      <w:r w:rsidR="0092500A" w:rsidRPr="002F5428">
        <w:rPr>
          <w:rFonts w:ascii="Arial" w:hAnsi="Arial" w:cs="Arial"/>
          <w:b/>
          <w:bCs/>
          <w:sz w:val="22"/>
          <w:szCs w:val="22"/>
        </w:rPr>
        <w:t>(A)</w:t>
      </w:r>
      <w:r w:rsidR="0092500A" w:rsidRPr="00E4443C">
        <w:rPr>
          <w:rFonts w:ascii="Arial" w:hAnsi="Arial" w:cs="Arial"/>
          <w:sz w:val="22"/>
          <w:szCs w:val="22"/>
        </w:rPr>
        <w:t xml:space="preserve"> </w:t>
      </w:r>
      <w:r w:rsidR="0092500A" w:rsidRPr="002F5428">
        <w:rPr>
          <w:rFonts w:ascii="Arial" w:hAnsi="Arial" w:cs="Arial"/>
          <w:color w:val="000000" w:themeColor="text1"/>
          <w:sz w:val="22"/>
          <w:szCs w:val="22"/>
        </w:rPr>
        <w:t xml:space="preserve">to </w:t>
      </w:r>
      <w:r w:rsidR="003331A5" w:rsidRPr="002F5428">
        <w:rPr>
          <w:rFonts w:ascii="Arial" w:hAnsi="Arial" w:cs="Arial"/>
          <w:b/>
          <w:color w:val="000000" w:themeColor="text1"/>
          <w:sz w:val="22"/>
          <w:szCs w:val="22"/>
        </w:rPr>
        <w:t>(</w:t>
      </w:r>
      <w:r w:rsidR="00404031" w:rsidRPr="002F5428">
        <w:rPr>
          <w:rFonts w:ascii="Arial" w:hAnsi="Arial" w:cs="Arial"/>
          <w:b/>
          <w:color w:val="000000" w:themeColor="text1"/>
          <w:sz w:val="22"/>
          <w:szCs w:val="22"/>
        </w:rPr>
        <w:t>D</w:t>
      </w:r>
      <w:r w:rsidRPr="002F5428">
        <w:rPr>
          <w:rFonts w:ascii="Arial" w:hAnsi="Arial" w:cs="Arial"/>
          <w:b/>
          <w:color w:val="000000" w:themeColor="text1"/>
          <w:sz w:val="22"/>
          <w:szCs w:val="22"/>
        </w:rPr>
        <w:t>)</w:t>
      </w:r>
      <w:r w:rsidRPr="002F5428">
        <w:rPr>
          <w:rFonts w:ascii="Arial" w:hAnsi="Arial" w:cs="Arial"/>
          <w:color w:val="000000" w:themeColor="text1"/>
          <w:sz w:val="22"/>
          <w:szCs w:val="22"/>
        </w:rPr>
        <w:t xml:space="preserve"> </w:t>
      </w:r>
      <w:proofErr w:type="gramStart"/>
      <w:r w:rsidRPr="00E4443C">
        <w:rPr>
          <w:rFonts w:ascii="Arial" w:hAnsi="Arial" w:cs="Arial"/>
          <w:sz w:val="22"/>
          <w:szCs w:val="22"/>
        </w:rPr>
        <w:t>in order to</w:t>
      </w:r>
      <w:proofErr w:type="gramEnd"/>
      <w:r w:rsidRPr="00E4443C">
        <w:rPr>
          <w:rFonts w:ascii="Arial" w:hAnsi="Arial" w:cs="Arial"/>
          <w:sz w:val="22"/>
          <w:szCs w:val="22"/>
        </w:rPr>
        <w:t xml:space="preserve"> avoid elimination from the competition.   </w:t>
      </w:r>
    </w:p>
    <w:p w14:paraId="499AA086" w14:textId="77777777" w:rsidR="00B55686" w:rsidRPr="00E4443C" w:rsidRDefault="00B55686" w:rsidP="00B55686">
      <w:pPr>
        <w:spacing w:after="0"/>
        <w:ind w:left="1418"/>
        <w:jc w:val="both"/>
        <w:rPr>
          <w:rFonts w:ascii="Arial" w:eastAsia="Times New Roman" w:hAnsi="Arial" w:cs="Arial"/>
        </w:rPr>
      </w:pPr>
      <w:r w:rsidRPr="00E4443C">
        <w:rPr>
          <w:rFonts w:ascii="Arial" w:eastAsia="Times New Roman" w:hAnsi="Arial" w:cs="Arial"/>
        </w:rPr>
        <w:t xml:space="preserve">Qualitative criteria will be scored using the following baseline scoring system: </w:t>
      </w:r>
    </w:p>
    <w:p w14:paraId="4C0D0A53"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 xml:space="preserve">0 = No Response; </w:t>
      </w:r>
    </w:p>
    <w:p w14:paraId="2B51DD3B"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 xml:space="preserve">20% = Poor; </w:t>
      </w:r>
    </w:p>
    <w:p w14:paraId="7EA0FA6B"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 xml:space="preserve">40% = Mediocre; </w:t>
      </w:r>
    </w:p>
    <w:p w14:paraId="00B3E0D9"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60% = Acceptable</w:t>
      </w:r>
    </w:p>
    <w:p w14:paraId="0FC58F9F"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70% = Good</w:t>
      </w:r>
    </w:p>
    <w:p w14:paraId="29236F60"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 xml:space="preserve">80% = Very Good; </w:t>
      </w:r>
    </w:p>
    <w:p w14:paraId="4F748616"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90% = Excellent</w:t>
      </w:r>
    </w:p>
    <w:p w14:paraId="4448D1C5"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100% = Outstanding</w:t>
      </w:r>
    </w:p>
    <w:p w14:paraId="38A45792" w14:textId="77777777" w:rsidR="00B55686" w:rsidRPr="00E4443C" w:rsidRDefault="00B55686" w:rsidP="00B55686">
      <w:pPr>
        <w:spacing w:after="0"/>
        <w:ind w:left="1418"/>
        <w:jc w:val="both"/>
        <w:rPr>
          <w:rFonts w:ascii="Arial" w:hAnsi="Arial" w:cs="Arial"/>
        </w:rPr>
      </w:pPr>
      <w:r w:rsidRPr="00E4443C">
        <w:rPr>
          <w:rFonts w:ascii="Arial" w:hAnsi="Arial" w:cs="Arial"/>
        </w:rPr>
        <w:t xml:space="preserve">Marks between the base lines outlined above can be awarded where responses so merit additional marks. </w:t>
      </w:r>
    </w:p>
    <w:p w14:paraId="13C05030" w14:textId="77777777" w:rsidR="002B6BE3" w:rsidRPr="00C973AF" w:rsidRDefault="002B6BE3" w:rsidP="00197179">
      <w:pPr>
        <w:pStyle w:val="BodyTextIndent3"/>
        <w:widowControl w:val="0"/>
        <w:autoSpaceDE w:val="0"/>
        <w:autoSpaceDN w:val="0"/>
        <w:adjustRightInd w:val="0"/>
        <w:spacing w:after="0"/>
        <w:ind w:left="1418" w:hanging="1026"/>
        <w:jc w:val="both"/>
        <w:rPr>
          <w:rFonts w:ascii="Arial" w:hAnsi="Arial" w:cs="Arial"/>
          <w:b/>
          <w:sz w:val="22"/>
          <w:szCs w:val="22"/>
        </w:rPr>
      </w:pPr>
    </w:p>
    <w:p w14:paraId="53D0F43D" w14:textId="77777777" w:rsidR="0014098F" w:rsidRPr="00E4443C" w:rsidRDefault="002B6BE3" w:rsidP="005C5159">
      <w:pPr>
        <w:pStyle w:val="BodyText2"/>
        <w:spacing w:line="276" w:lineRule="auto"/>
        <w:ind w:left="1417" w:right="45" w:hanging="992"/>
        <w:jc w:val="both"/>
        <w:rPr>
          <w:rFonts w:ascii="Arial" w:hAnsi="Arial" w:cs="Arial"/>
        </w:rPr>
      </w:pPr>
      <w:r w:rsidRPr="00C973AF">
        <w:rPr>
          <w:rFonts w:ascii="Arial" w:hAnsi="Arial" w:cs="Arial"/>
          <w:b/>
        </w:rPr>
        <w:t>NOTE 2:</w:t>
      </w:r>
      <w:r w:rsidRPr="00C973AF">
        <w:rPr>
          <w:rFonts w:ascii="Arial" w:hAnsi="Arial" w:cs="Arial"/>
          <w:b/>
        </w:rPr>
        <w:tab/>
      </w:r>
      <w:r w:rsidR="0014098F" w:rsidRPr="00E4443C">
        <w:rPr>
          <w:rFonts w:ascii="Arial" w:hAnsi="Arial" w:cs="Arial"/>
        </w:rPr>
        <w:t xml:space="preserve">The lowest cost tender that also meets </w:t>
      </w:r>
      <w:proofErr w:type="gramStart"/>
      <w:r w:rsidR="0014098F" w:rsidRPr="00E4443C">
        <w:rPr>
          <w:rFonts w:ascii="Arial" w:hAnsi="Arial" w:cs="Arial"/>
        </w:rPr>
        <w:t>all of</w:t>
      </w:r>
      <w:proofErr w:type="gramEnd"/>
      <w:r w:rsidR="0014098F" w:rsidRPr="00E4443C">
        <w:rPr>
          <w:rFonts w:ascii="Arial" w:hAnsi="Arial" w:cs="Arial"/>
        </w:rPr>
        <w:t xml:space="preserve"> the minimum requirements of the qualitative award criteria will receive the maximum score achievable under this criterion.  The scores of the other valid tenders will be calculated using the following formula:</w:t>
      </w:r>
    </w:p>
    <w:tbl>
      <w:tblPr>
        <w:tblpPr w:leftFromText="180" w:rightFromText="180" w:vertAnchor="text" w:horzAnchor="margin" w:tblpXSpec="center" w:tblpY="131"/>
        <w:tblW w:w="6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50"/>
        <w:gridCol w:w="1895"/>
      </w:tblGrid>
      <w:tr w:rsidR="00FF07D9" w:rsidRPr="00C973AF" w14:paraId="6FC80258" w14:textId="77777777" w:rsidTr="00002364">
        <w:trPr>
          <w:trHeight w:val="525"/>
        </w:trPr>
        <w:tc>
          <w:tcPr>
            <w:tcW w:w="4450" w:type="dxa"/>
            <w:shd w:val="clear" w:color="auto" w:fill="E36C0A" w:themeFill="accent6" w:themeFillShade="BF"/>
            <w:noWrap/>
            <w:vAlign w:val="center"/>
          </w:tcPr>
          <w:p w14:paraId="1236A7D9" w14:textId="77777777" w:rsidR="00FF07D9" w:rsidRPr="00C973AF" w:rsidRDefault="00FF07D9" w:rsidP="00501FEA">
            <w:pPr>
              <w:spacing w:after="0"/>
              <w:rPr>
                <w:rFonts w:ascii="Arial" w:hAnsi="Arial" w:cs="Arial"/>
                <w:b/>
                <w:color w:val="FFFFFF"/>
                <w:lang w:eastAsia="en-GB"/>
              </w:rPr>
            </w:pPr>
            <w:r w:rsidRPr="0055283A">
              <w:rPr>
                <w:rFonts w:ascii="Arial" w:hAnsi="Arial" w:cs="Arial"/>
                <w:b/>
                <w:lang w:eastAsia="en-GB"/>
              </w:rPr>
              <w:t>Lowest Cost from a Bona Fide Tender</w:t>
            </w:r>
          </w:p>
        </w:tc>
        <w:tc>
          <w:tcPr>
            <w:tcW w:w="1895" w:type="dxa"/>
            <w:noWrap/>
            <w:vAlign w:val="center"/>
          </w:tcPr>
          <w:p w14:paraId="55D1E195" w14:textId="77777777" w:rsidR="00FF07D9" w:rsidRPr="00C973AF" w:rsidRDefault="00FF07D9" w:rsidP="00FF07D9">
            <w:pPr>
              <w:spacing w:after="0"/>
              <w:jc w:val="center"/>
              <w:rPr>
                <w:rFonts w:ascii="Arial" w:hAnsi="Arial" w:cs="Arial"/>
                <w:b/>
                <w:color w:val="000000"/>
                <w:lang w:eastAsia="en-GB"/>
              </w:rPr>
            </w:pPr>
            <w:r w:rsidRPr="00C973AF">
              <w:rPr>
                <w:rFonts w:ascii="Arial" w:hAnsi="Arial" w:cs="Arial"/>
                <w:b/>
                <w:color w:val="000000"/>
                <w:lang w:eastAsia="en-GB"/>
              </w:rPr>
              <w:t>A</w:t>
            </w:r>
          </w:p>
        </w:tc>
      </w:tr>
      <w:tr w:rsidR="00FF07D9" w:rsidRPr="00C973AF" w14:paraId="04161174" w14:textId="77777777" w:rsidTr="00002364">
        <w:trPr>
          <w:trHeight w:val="600"/>
        </w:trPr>
        <w:tc>
          <w:tcPr>
            <w:tcW w:w="4450" w:type="dxa"/>
            <w:shd w:val="clear" w:color="auto" w:fill="E36C0A" w:themeFill="accent6" w:themeFillShade="BF"/>
            <w:noWrap/>
            <w:vAlign w:val="center"/>
          </w:tcPr>
          <w:p w14:paraId="670ED56A" w14:textId="77777777" w:rsidR="00FF07D9" w:rsidRPr="00C973AF" w:rsidRDefault="00FF07D9" w:rsidP="00501FEA">
            <w:pPr>
              <w:spacing w:after="0"/>
              <w:rPr>
                <w:rFonts w:ascii="Arial" w:hAnsi="Arial" w:cs="Arial"/>
                <w:b/>
                <w:color w:val="FFFFFF"/>
                <w:lang w:eastAsia="en-GB"/>
              </w:rPr>
            </w:pPr>
            <w:r w:rsidRPr="0055283A">
              <w:rPr>
                <w:rFonts w:ascii="Arial" w:hAnsi="Arial" w:cs="Arial"/>
                <w:b/>
                <w:lang w:eastAsia="en-GB"/>
              </w:rPr>
              <w:t>Cost for the tender being evaluated</w:t>
            </w:r>
          </w:p>
        </w:tc>
        <w:tc>
          <w:tcPr>
            <w:tcW w:w="1895" w:type="dxa"/>
            <w:noWrap/>
            <w:vAlign w:val="center"/>
          </w:tcPr>
          <w:p w14:paraId="3F1E2FA1" w14:textId="77777777" w:rsidR="00FF07D9" w:rsidRPr="00C973AF" w:rsidRDefault="00FF07D9" w:rsidP="00FF07D9">
            <w:pPr>
              <w:spacing w:after="0"/>
              <w:jc w:val="center"/>
              <w:rPr>
                <w:rFonts w:ascii="Arial" w:hAnsi="Arial" w:cs="Arial"/>
                <w:b/>
                <w:color w:val="000000"/>
                <w:lang w:eastAsia="en-GB"/>
              </w:rPr>
            </w:pPr>
            <w:r w:rsidRPr="00C973AF">
              <w:rPr>
                <w:rFonts w:ascii="Arial" w:hAnsi="Arial" w:cs="Arial"/>
                <w:b/>
                <w:color w:val="000000"/>
                <w:lang w:eastAsia="en-GB"/>
              </w:rPr>
              <w:t>B</w:t>
            </w:r>
          </w:p>
        </w:tc>
      </w:tr>
      <w:tr w:rsidR="00FF07D9" w:rsidRPr="00C973AF" w14:paraId="46A65965" w14:textId="77777777" w:rsidTr="00002364">
        <w:trPr>
          <w:trHeight w:val="600"/>
        </w:trPr>
        <w:tc>
          <w:tcPr>
            <w:tcW w:w="4450" w:type="dxa"/>
            <w:shd w:val="clear" w:color="auto" w:fill="E36C0A" w:themeFill="accent6" w:themeFillShade="BF"/>
            <w:noWrap/>
            <w:vAlign w:val="center"/>
          </w:tcPr>
          <w:p w14:paraId="5DA83A13" w14:textId="77777777" w:rsidR="00FF07D9" w:rsidRPr="00C973AF" w:rsidRDefault="00FF07D9" w:rsidP="00501FEA">
            <w:pPr>
              <w:spacing w:after="0"/>
              <w:rPr>
                <w:rFonts w:ascii="Arial" w:hAnsi="Arial" w:cs="Arial"/>
                <w:b/>
                <w:color w:val="FFFFFF"/>
                <w:lang w:eastAsia="en-GB"/>
              </w:rPr>
            </w:pPr>
            <w:r w:rsidRPr="0055283A">
              <w:rPr>
                <w:rFonts w:ascii="Arial" w:hAnsi="Arial" w:cs="Arial"/>
                <w:b/>
                <w:lang w:eastAsia="en-GB"/>
              </w:rPr>
              <w:t>Maximum Points available for Cost</w:t>
            </w:r>
          </w:p>
        </w:tc>
        <w:tc>
          <w:tcPr>
            <w:tcW w:w="1895" w:type="dxa"/>
            <w:noWrap/>
            <w:vAlign w:val="center"/>
          </w:tcPr>
          <w:p w14:paraId="19C8C7D1" w14:textId="56585385" w:rsidR="00FF07D9" w:rsidRPr="0054172C" w:rsidRDefault="00FF07D9" w:rsidP="00501FEA">
            <w:pPr>
              <w:spacing w:after="0"/>
              <w:jc w:val="center"/>
              <w:rPr>
                <w:rFonts w:ascii="Arial" w:hAnsi="Arial" w:cs="Arial"/>
                <w:b/>
                <w:color w:val="000000"/>
                <w:highlight w:val="yellow"/>
                <w:lang w:eastAsia="en-GB"/>
              </w:rPr>
            </w:pPr>
            <w:r w:rsidRPr="002F5428">
              <w:rPr>
                <w:rFonts w:ascii="Arial" w:hAnsi="Arial" w:cs="Arial"/>
                <w:b/>
                <w:color w:val="000000" w:themeColor="text1"/>
                <w:lang w:eastAsia="en-GB"/>
              </w:rPr>
              <w:t>4</w:t>
            </w:r>
            <w:r w:rsidR="00CF48CC">
              <w:rPr>
                <w:rFonts w:ascii="Arial" w:hAnsi="Arial" w:cs="Arial"/>
                <w:b/>
                <w:color w:val="000000" w:themeColor="text1"/>
                <w:lang w:eastAsia="en-GB"/>
              </w:rPr>
              <w:t>,</w:t>
            </w:r>
            <w:r w:rsidRPr="002F5428">
              <w:rPr>
                <w:rFonts w:ascii="Arial" w:hAnsi="Arial" w:cs="Arial"/>
                <w:b/>
                <w:color w:val="000000" w:themeColor="text1"/>
                <w:lang w:eastAsia="en-GB"/>
              </w:rPr>
              <w:t>00</w:t>
            </w:r>
            <w:r w:rsidR="00CF48CC">
              <w:rPr>
                <w:rFonts w:ascii="Arial" w:hAnsi="Arial" w:cs="Arial"/>
                <w:b/>
                <w:color w:val="000000" w:themeColor="text1"/>
                <w:lang w:eastAsia="en-GB"/>
              </w:rPr>
              <w:t>0</w:t>
            </w:r>
          </w:p>
        </w:tc>
      </w:tr>
      <w:tr w:rsidR="0014098F" w:rsidRPr="00C973AF" w14:paraId="4AE7DE05" w14:textId="77777777" w:rsidTr="00501FEA">
        <w:trPr>
          <w:trHeight w:val="600"/>
        </w:trPr>
        <w:tc>
          <w:tcPr>
            <w:tcW w:w="4450" w:type="dxa"/>
            <w:vAlign w:val="center"/>
          </w:tcPr>
          <w:p w14:paraId="76C04191" w14:textId="77777777" w:rsidR="0014098F" w:rsidRPr="00C973AF" w:rsidRDefault="0014098F" w:rsidP="00456FE2">
            <w:pPr>
              <w:spacing w:after="0"/>
              <w:jc w:val="right"/>
              <w:rPr>
                <w:rFonts w:ascii="Arial" w:hAnsi="Arial" w:cs="Arial"/>
                <w:b/>
                <w:color w:val="000000"/>
                <w:lang w:eastAsia="en-GB"/>
              </w:rPr>
            </w:pPr>
            <w:r w:rsidRPr="00C973AF">
              <w:rPr>
                <w:rFonts w:ascii="Arial" w:hAnsi="Arial" w:cs="Arial"/>
                <w:b/>
                <w:color w:val="000000"/>
                <w:lang w:eastAsia="en-GB"/>
              </w:rPr>
              <w:t>Formula employed:</w:t>
            </w:r>
          </w:p>
        </w:tc>
        <w:tc>
          <w:tcPr>
            <w:tcW w:w="1895" w:type="dxa"/>
            <w:vAlign w:val="center"/>
          </w:tcPr>
          <w:p w14:paraId="48A05BA0" w14:textId="44EEF94D" w:rsidR="0014098F" w:rsidRPr="00C973AF" w:rsidRDefault="001F4B54" w:rsidP="00501FEA">
            <w:pPr>
              <w:spacing w:after="0"/>
              <w:jc w:val="center"/>
              <w:rPr>
                <w:rFonts w:ascii="Arial" w:hAnsi="Arial" w:cs="Arial"/>
                <w:color w:val="000000"/>
                <w:highlight w:val="yellow"/>
                <w:u w:val="single"/>
                <w:lang w:eastAsia="en-GB"/>
              </w:rPr>
            </w:pPr>
            <w:r w:rsidRPr="002F5428">
              <w:rPr>
                <w:rFonts w:ascii="Arial" w:hAnsi="Arial" w:cs="Arial"/>
                <w:b/>
                <w:color w:val="000000" w:themeColor="text1"/>
                <w:u w:val="single"/>
                <w:lang w:eastAsia="en-GB"/>
              </w:rPr>
              <w:t>4</w:t>
            </w:r>
            <w:r w:rsidR="00CF48CC">
              <w:rPr>
                <w:rFonts w:ascii="Arial" w:hAnsi="Arial" w:cs="Arial"/>
                <w:b/>
                <w:color w:val="000000" w:themeColor="text1"/>
                <w:u w:val="single"/>
                <w:lang w:eastAsia="en-GB"/>
              </w:rPr>
              <w:t>,0</w:t>
            </w:r>
            <w:r w:rsidRPr="002F5428">
              <w:rPr>
                <w:rFonts w:ascii="Arial" w:hAnsi="Arial" w:cs="Arial"/>
                <w:b/>
                <w:color w:val="000000" w:themeColor="text1"/>
                <w:u w:val="single"/>
                <w:lang w:eastAsia="en-GB"/>
              </w:rPr>
              <w:t>00*</w:t>
            </w:r>
            <w:r w:rsidRPr="002F5428">
              <w:rPr>
                <w:rFonts w:ascii="Arial" w:hAnsi="Arial" w:cs="Arial"/>
                <w:color w:val="000000" w:themeColor="text1"/>
                <w:u w:val="single"/>
                <w:lang w:eastAsia="en-GB"/>
              </w:rPr>
              <w:t xml:space="preserve"> x</w:t>
            </w:r>
            <w:r w:rsidR="0014098F" w:rsidRPr="002F5428">
              <w:rPr>
                <w:rFonts w:ascii="Arial" w:hAnsi="Arial" w:cs="Arial"/>
                <w:color w:val="000000" w:themeColor="text1"/>
                <w:u w:val="single"/>
                <w:lang w:eastAsia="en-GB"/>
              </w:rPr>
              <w:t xml:space="preserve"> </w:t>
            </w:r>
            <w:r w:rsidR="0014098F" w:rsidRPr="002F5428">
              <w:rPr>
                <w:rFonts w:ascii="Arial" w:hAnsi="Arial" w:cs="Arial"/>
                <w:b/>
                <w:color w:val="000000" w:themeColor="text1"/>
                <w:u w:val="single"/>
                <w:lang w:eastAsia="en-GB"/>
              </w:rPr>
              <w:t>A</w:t>
            </w:r>
            <w:r w:rsidR="0014098F" w:rsidRPr="002F5428">
              <w:rPr>
                <w:rFonts w:ascii="Arial" w:hAnsi="Arial" w:cs="Arial"/>
                <w:color w:val="000000" w:themeColor="text1"/>
                <w:lang w:eastAsia="en-GB"/>
              </w:rPr>
              <w:br/>
              <w:t xml:space="preserve"> </w:t>
            </w:r>
            <w:r w:rsidR="0014098F" w:rsidRPr="002F5428">
              <w:rPr>
                <w:rFonts w:ascii="Arial" w:hAnsi="Arial" w:cs="Arial"/>
                <w:b/>
                <w:color w:val="000000" w:themeColor="text1"/>
                <w:lang w:eastAsia="en-GB"/>
              </w:rPr>
              <w:t>B</w:t>
            </w:r>
          </w:p>
        </w:tc>
      </w:tr>
    </w:tbl>
    <w:p w14:paraId="3C3D37F0" w14:textId="77777777" w:rsidR="0014098F" w:rsidRPr="00E90781" w:rsidRDefault="0014098F" w:rsidP="0014098F">
      <w:pPr>
        <w:jc w:val="both"/>
      </w:pPr>
    </w:p>
    <w:p w14:paraId="1397CF07" w14:textId="77777777" w:rsidR="0014098F" w:rsidRDefault="0014098F" w:rsidP="0014098F">
      <w:pPr>
        <w:pStyle w:val="BodyTextIndent3"/>
        <w:widowControl w:val="0"/>
        <w:autoSpaceDE w:val="0"/>
        <w:autoSpaceDN w:val="0"/>
        <w:adjustRightInd w:val="0"/>
        <w:jc w:val="both"/>
        <w:rPr>
          <w:lang w:val="en-IE"/>
        </w:rPr>
      </w:pPr>
    </w:p>
    <w:p w14:paraId="41EDF50B" w14:textId="77777777" w:rsidR="0014098F" w:rsidRPr="00E90781" w:rsidRDefault="0014098F" w:rsidP="0014098F">
      <w:pPr>
        <w:pStyle w:val="BodyTextIndent3"/>
        <w:widowControl w:val="0"/>
        <w:autoSpaceDE w:val="0"/>
        <w:autoSpaceDN w:val="0"/>
        <w:adjustRightInd w:val="0"/>
        <w:jc w:val="both"/>
        <w:rPr>
          <w:lang w:val="en-IE"/>
        </w:rPr>
      </w:pPr>
    </w:p>
    <w:p w14:paraId="60DE74FF" w14:textId="77777777" w:rsidR="0014098F" w:rsidRDefault="0014098F" w:rsidP="001F1252">
      <w:pPr>
        <w:pStyle w:val="BodyTextIndent3"/>
        <w:widowControl w:val="0"/>
        <w:autoSpaceDE w:val="0"/>
        <w:autoSpaceDN w:val="0"/>
        <w:adjustRightInd w:val="0"/>
        <w:ind w:left="0"/>
        <w:jc w:val="both"/>
        <w:rPr>
          <w:b/>
        </w:rPr>
      </w:pPr>
    </w:p>
    <w:p w14:paraId="513B37D9" w14:textId="77777777" w:rsidR="00331EEF" w:rsidRDefault="00331EEF" w:rsidP="0014098F">
      <w:pPr>
        <w:pStyle w:val="BodyTextIndent3"/>
        <w:widowControl w:val="0"/>
        <w:autoSpaceDE w:val="0"/>
        <w:autoSpaceDN w:val="0"/>
        <w:adjustRightInd w:val="0"/>
        <w:ind w:left="1418" w:hanging="1026"/>
        <w:jc w:val="both"/>
        <w:rPr>
          <w:i/>
          <w:color w:val="FF0000"/>
          <w:sz w:val="21"/>
          <w:szCs w:val="21"/>
          <w:lang w:eastAsia="en-GB"/>
        </w:rPr>
      </w:pPr>
    </w:p>
    <w:p w14:paraId="67DA582C" w14:textId="77777777" w:rsidR="00331EEF" w:rsidRDefault="00331EEF" w:rsidP="0014098F">
      <w:pPr>
        <w:pStyle w:val="BodyTextIndent3"/>
        <w:widowControl w:val="0"/>
        <w:autoSpaceDE w:val="0"/>
        <w:autoSpaceDN w:val="0"/>
        <w:adjustRightInd w:val="0"/>
        <w:ind w:left="1418" w:hanging="1026"/>
        <w:jc w:val="both"/>
        <w:rPr>
          <w:i/>
          <w:color w:val="FF0000"/>
          <w:sz w:val="21"/>
          <w:szCs w:val="21"/>
          <w:lang w:eastAsia="en-GB"/>
        </w:rPr>
      </w:pPr>
    </w:p>
    <w:p w14:paraId="3E756FBE" w14:textId="77777777" w:rsidR="00331EEF" w:rsidRDefault="00331EEF" w:rsidP="0014098F">
      <w:pPr>
        <w:pStyle w:val="BodyTextIndent3"/>
        <w:widowControl w:val="0"/>
        <w:autoSpaceDE w:val="0"/>
        <w:autoSpaceDN w:val="0"/>
        <w:adjustRightInd w:val="0"/>
        <w:ind w:left="1418" w:hanging="1026"/>
        <w:jc w:val="both"/>
        <w:rPr>
          <w:i/>
          <w:color w:val="FF0000"/>
          <w:sz w:val="21"/>
          <w:szCs w:val="21"/>
          <w:lang w:eastAsia="en-GB"/>
        </w:rPr>
      </w:pPr>
    </w:p>
    <w:p w14:paraId="625A7CD6" w14:textId="14228EBA" w:rsidR="00656E2A" w:rsidRPr="00DF74FD" w:rsidRDefault="00656E2A" w:rsidP="00656E2A">
      <w:pPr>
        <w:pStyle w:val="BodyText2"/>
        <w:ind w:left="1418" w:right="43"/>
        <w:jc w:val="both"/>
        <w:rPr>
          <w:rFonts w:ascii="Arial" w:hAnsi="Arial" w:cs="Arial"/>
          <w:b/>
        </w:rPr>
      </w:pPr>
      <w:r>
        <w:rPr>
          <w:b/>
        </w:rPr>
        <w:tab/>
      </w:r>
      <w:bookmarkStart w:id="47" w:name="_Hlk79489660"/>
      <w:r w:rsidRPr="00DF74FD">
        <w:rPr>
          <w:rFonts w:ascii="Arial" w:hAnsi="Arial" w:cs="Arial"/>
          <w:b/>
        </w:rPr>
        <w:t>FOR INCLUSION WHERE</w:t>
      </w:r>
      <w:r w:rsidR="001511BB" w:rsidRPr="00DF74FD">
        <w:rPr>
          <w:rFonts w:ascii="Arial" w:hAnsi="Arial" w:cs="Arial"/>
          <w:b/>
        </w:rPr>
        <w:t xml:space="preserve"> A MIX OF A LUMP SUM AND</w:t>
      </w:r>
      <w:r w:rsidRPr="00DF74FD">
        <w:rPr>
          <w:rFonts w:ascii="Arial" w:hAnsi="Arial" w:cs="Arial"/>
          <w:b/>
        </w:rPr>
        <w:t xml:space="preserve"> NOTIONAL QUANTITES ARE USED:</w:t>
      </w:r>
    </w:p>
    <w:p w14:paraId="44740E0F" w14:textId="77777777" w:rsidR="00656E2A" w:rsidRPr="00DF74FD" w:rsidRDefault="00656E2A" w:rsidP="00656E2A">
      <w:pPr>
        <w:pStyle w:val="BodyText2"/>
        <w:ind w:left="1418" w:right="43"/>
        <w:jc w:val="both"/>
        <w:rPr>
          <w:rFonts w:ascii="Arial" w:hAnsi="Arial" w:cs="Arial"/>
          <w:b/>
        </w:rPr>
      </w:pPr>
      <w:r w:rsidRPr="00DF74FD">
        <w:rPr>
          <w:rFonts w:ascii="Arial" w:hAnsi="Arial" w:cs="Arial"/>
          <w:b/>
        </w:rPr>
        <w:t>The cost/price score will be determined by taking the following steps:</w:t>
      </w:r>
    </w:p>
    <w:p w14:paraId="334C3A01" w14:textId="77777777" w:rsidR="00656E2A" w:rsidRPr="00DF74FD" w:rsidRDefault="00656E2A" w:rsidP="00656E2A">
      <w:pPr>
        <w:pStyle w:val="BodyText2"/>
        <w:spacing w:line="240" w:lineRule="auto"/>
        <w:ind w:left="2432" w:right="45" w:hanging="992"/>
        <w:jc w:val="both"/>
        <w:rPr>
          <w:rFonts w:ascii="Arial" w:hAnsi="Arial" w:cs="Arial"/>
          <w:b/>
        </w:rPr>
      </w:pPr>
      <w:r w:rsidRPr="00DF74FD">
        <w:rPr>
          <w:rFonts w:ascii="Arial" w:hAnsi="Arial" w:cs="Arial"/>
          <w:b/>
        </w:rPr>
        <w:lastRenderedPageBreak/>
        <w:t>(</w:t>
      </w:r>
      <w:proofErr w:type="spellStart"/>
      <w:r w:rsidRPr="00DF74FD">
        <w:rPr>
          <w:rFonts w:ascii="Arial" w:hAnsi="Arial" w:cs="Arial"/>
          <w:b/>
        </w:rPr>
        <w:t>i</w:t>
      </w:r>
      <w:proofErr w:type="spellEnd"/>
      <w:r w:rsidRPr="00DF74FD">
        <w:rPr>
          <w:rFonts w:ascii="Arial" w:hAnsi="Arial" w:cs="Arial"/>
          <w:b/>
        </w:rPr>
        <w:t>)</w:t>
      </w:r>
      <w:r w:rsidRPr="00DF74FD">
        <w:rPr>
          <w:rFonts w:ascii="Arial" w:hAnsi="Arial" w:cs="Arial"/>
          <w:b/>
        </w:rPr>
        <w:tab/>
        <w:t>The Contracting Authority will apply the Tenderer’s tendered hourly rates/charges to the notional hours/quantities set out in the Tender, leading to a notional figure.</w:t>
      </w:r>
    </w:p>
    <w:p w14:paraId="0E5A0910" w14:textId="77777777" w:rsidR="00656E2A" w:rsidRPr="00DF74FD" w:rsidRDefault="00656E2A" w:rsidP="00656E2A">
      <w:pPr>
        <w:pStyle w:val="BodyText2"/>
        <w:spacing w:line="240" w:lineRule="auto"/>
        <w:ind w:left="2432" w:right="45" w:hanging="992"/>
        <w:jc w:val="both"/>
        <w:rPr>
          <w:rFonts w:ascii="Arial" w:hAnsi="Arial" w:cs="Arial"/>
          <w:b/>
        </w:rPr>
      </w:pPr>
      <w:r w:rsidRPr="00F1722F">
        <w:rPr>
          <w:rFonts w:ascii="Arial" w:hAnsi="Arial" w:cs="Arial"/>
          <w:b/>
        </w:rPr>
        <w:t>(ii</w:t>
      </w:r>
      <w:r w:rsidRPr="00DF74FD">
        <w:rPr>
          <w:rFonts w:ascii="Arial" w:hAnsi="Arial" w:cs="Arial"/>
          <w:b/>
        </w:rPr>
        <w:t>)</w:t>
      </w:r>
      <w:r w:rsidRPr="00DF74FD">
        <w:rPr>
          <w:rFonts w:ascii="Arial" w:hAnsi="Arial" w:cs="Arial"/>
          <w:b/>
        </w:rPr>
        <w:tab/>
        <w:t>Where a lump sum for any element of the Services/Supplies applies, this lump sum will be added to the lump sum figure obtained under (</w:t>
      </w:r>
      <w:proofErr w:type="spellStart"/>
      <w:r w:rsidRPr="00DF74FD">
        <w:rPr>
          <w:rFonts w:ascii="Arial" w:hAnsi="Arial" w:cs="Arial"/>
          <w:b/>
        </w:rPr>
        <w:t>i</w:t>
      </w:r>
      <w:proofErr w:type="spellEnd"/>
      <w:r w:rsidRPr="00DF74FD">
        <w:rPr>
          <w:rFonts w:ascii="Arial" w:hAnsi="Arial" w:cs="Arial"/>
          <w:b/>
        </w:rPr>
        <w:t>).</w:t>
      </w:r>
    </w:p>
    <w:p w14:paraId="2F1A7657" w14:textId="77777777" w:rsidR="00656E2A" w:rsidRPr="00DF74FD" w:rsidRDefault="00656E2A" w:rsidP="00656E2A">
      <w:pPr>
        <w:pStyle w:val="BodyText2"/>
        <w:spacing w:line="240" w:lineRule="auto"/>
        <w:ind w:left="2432" w:right="45" w:hanging="992"/>
        <w:jc w:val="both"/>
        <w:rPr>
          <w:rFonts w:ascii="Arial" w:hAnsi="Arial" w:cs="Arial"/>
          <w:b/>
        </w:rPr>
      </w:pPr>
      <w:r w:rsidRPr="00DF74FD">
        <w:rPr>
          <w:rFonts w:ascii="Arial" w:hAnsi="Arial" w:cs="Arial"/>
          <w:b/>
        </w:rPr>
        <w:t>(iii)</w:t>
      </w:r>
      <w:r w:rsidRPr="00DF74FD">
        <w:rPr>
          <w:rFonts w:ascii="Arial" w:hAnsi="Arial" w:cs="Arial"/>
          <w:b/>
        </w:rPr>
        <w:tab/>
        <w:t>The total figure thus obtained will be the overall notional tender price for the purposes of assessment.</w:t>
      </w:r>
    </w:p>
    <w:p w14:paraId="253AC50B" w14:textId="77777777" w:rsidR="00656E2A" w:rsidRDefault="00656E2A" w:rsidP="00656E2A">
      <w:pPr>
        <w:pStyle w:val="BodyText2"/>
        <w:spacing w:line="240" w:lineRule="auto"/>
        <w:ind w:left="2432" w:right="45" w:hanging="992"/>
        <w:jc w:val="both"/>
        <w:rPr>
          <w:rFonts w:ascii="Arial" w:hAnsi="Arial" w:cs="Arial"/>
          <w:b/>
        </w:rPr>
      </w:pPr>
      <w:r w:rsidRPr="00DF74FD">
        <w:rPr>
          <w:rFonts w:ascii="Arial" w:hAnsi="Arial" w:cs="Arial"/>
          <w:b/>
        </w:rPr>
        <w:t>(iv)</w:t>
      </w:r>
      <w:r w:rsidRPr="00DF74FD">
        <w:rPr>
          <w:rFonts w:ascii="Arial" w:hAnsi="Arial" w:cs="Arial"/>
          <w:b/>
        </w:rPr>
        <w:tab/>
        <w:t>The Tenderer with the lowest overall notional tender price following the assessment will be awarded the maximum marks available for price/cost.</w:t>
      </w:r>
    </w:p>
    <w:bookmarkEnd w:id="47"/>
    <w:p w14:paraId="2A4D17E8" w14:textId="5AA5FDE1" w:rsidR="00197179" w:rsidRDefault="00197179" w:rsidP="0014098F">
      <w:pPr>
        <w:pStyle w:val="BodyTextIndent3"/>
        <w:widowControl w:val="0"/>
        <w:autoSpaceDE w:val="0"/>
        <w:autoSpaceDN w:val="0"/>
        <w:adjustRightInd w:val="0"/>
        <w:spacing w:after="0"/>
        <w:ind w:left="1418" w:hanging="1026"/>
        <w:jc w:val="both"/>
        <w:rPr>
          <w:b/>
          <w:sz w:val="22"/>
          <w:szCs w:val="22"/>
        </w:rPr>
      </w:pPr>
    </w:p>
    <w:p w14:paraId="6A9AE4BD" w14:textId="77777777" w:rsidR="00446C16" w:rsidRPr="00446C16" w:rsidRDefault="00446C16" w:rsidP="005C5159">
      <w:pPr>
        <w:spacing w:after="0"/>
        <w:ind w:left="1417" w:hanging="1026"/>
        <w:jc w:val="both"/>
        <w:rPr>
          <w:rFonts w:ascii="Arial" w:eastAsia="Calibri" w:hAnsi="Arial" w:cs="Arial"/>
        </w:rPr>
      </w:pPr>
      <w:r w:rsidRPr="00446C16">
        <w:rPr>
          <w:rFonts w:ascii="Arial" w:eastAsia="Calibri" w:hAnsi="Arial" w:cs="Arial"/>
          <w:b/>
          <w:bCs/>
        </w:rPr>
        <w:t>NOTE 3:</w:t>
      </w:r>
      <w:r w:rsidRPr="00446C16">
        <w:rPr>
          <w:rFonts w:ascii="Arial" w:eastAsia="Calibri" w:hAnsi="Arial" w:cs="Arial"/>
          <w:b/>
          <w:bCs/>
        </w:rPr>
        <w:tab/>
      </w:r>
      <w:r w:rsidRPr="00446C16">
        <w:rPr>
          <w:rFonts w:ascii="Arial" w:eastAsia="Calibri" w:hAnsi="Arial" w:cs="Arial"/>
        </w:rPr>
        <w:t>Tenderers should ensure in their tenders that they provide detailed information in respect of all aspects of the contract award criteria as stated above.  This will enable the awarding authority to assess fully the extent of their offers.</w:t>
      </w:r>
    </w:p>
    <w:p w14:paraId="53460F1C" w14:textId="77777777" w:rsidR="00446C16" w:rsidRPr="00446C16" w:rsidRDefault="00446C16" w:rsidP="00446C16">
      <w:pPr>
        <w:spacing w:after="0"/>
        <w:ind w:left="1418" w:hanging="1026"/>
        <w:jc w:val="both"/>
        <w:rPr>
          <w:rFonts w:ascii="Arial" w:eastAsia="Calibri" w:hAnsi="Arial" w:cs="Arial"/>
          <w:b/>
        </w:rPr>
      </w:pPr>
    </w:p>
    <w:p w14:paraId="41BE86F4" w14:textId="77777777" w:rsidR="00446C16" w:rsidRPr="00446C16" w:rsidRDefault="00446C16" w:rsidP="005C5159">
      <w:pPr>
        <w:spacing w:after="0"/>
        <w:ind w:left="1417" w:hanging="1026"/>
        <w:jc w:val="both"/>
        <w:rPr>
          <w:rFonts w:ascii="Arial" w:eastAsia="Calibri" w:hAnsi="Arial" w:cs="Arial"/>
          <w:b/>
        </w:rPr>
      </w:pPr>
      <w:r w:rsidRPr="00446C16">
        <w:rPr>
          <w:rFonts w:ascii="Arial" w:eastAsia="Calibri" w:hAnsi="Arial" w:cs="Arial"/>
          <w:b/>
        </w:rPr>
        <w:t xml:space="preserve">NOTE 4: </w:t>
      </w:r>
      <w:r w:rsidRPr="00446C16">
        <w:rPr>
          <w:rFonts w:ascii="Arial" w:eastAsia="Calibri" w:hAnsi="Arial" w:cs="Arial"/>
          <w:b/>
        </w:rPr>
        <w:tab/>
      </w:r>
      <w:r w:rsidRPr="00446C16">
        <w:rPr>
          <w:rFonts w:ascii="Arial" w:eastAsia="Calibri" w:hAnsi="Arial" w:cs="Arial"/>
        </w:rPr>
        <w:t>Award of contract may be subject to attendance at a clarification and verification meeting. It would be essential that the key personnel assigned to this contract should be available and present at this meeting.</w:t>
      </w:r>
      <w:r w:rsidRPr="00446C16">
        <w:rPr>
          <w:rFonts w:ascii="Arial" w:eastAsia="Calibri" w:hAnsi="Arial" w:cs="Arial"/>
          <w:b/>
        </w:rPr>
        <w:t xml:space="preserve">  </w:t>
      </w:r>
    </w:p>
    <w:p w14:paraId="454C1A0E" w14:textId="77777777" w:rsidR="00446C16" w:rsidRPr="00446C16" w:rsidRDefault="00446C16" w:rsidP="00446C16">
      <w:pPr>
        <w:spacing w:after="0"/>
        <w:ind w:left="1418" w:hanging="1026"/>
        <w:jc w:val="both"/>
        <w:rPr>
          <w:rFonts w:ascii="Arial" w:eastAsia="Calibri" w:hAnsi="Arial" w:cs="Arial"/>
          <w:b/>
        </w:rPr>
      </w:pPr>
    </w:p>
    <w:p w14:paraId="139055A5" w14:textId="77777777" w:rsidR="00446C16" w:rsidRPr="00446C16" w:rsidRDefault="00446C16" w:rsidP="005C5159">
      <w:pPr>
        <w:spacing w:after="0"/>
        <w:ind w:left="1417" w:hanging="1026"/>
        <w:jc w:val="both"/>
        <w:rPr>
          <w:rFonts w:ascii="Arial" w:eastAsia="Calibri" w:hAnsi="Arial" w:cs="Arial"/>
        </w:rPr>
      </w:pPr>
      <w:r w:rsidRPr="00446C16">
        <w:rPr>
          <w:rFonts w:ascii="Arial" w:eastAsia="Calibri" w:hAnsi="Arial" w:cs="Arial"/>
          <w:b/>
        </w:rPr>
        <w:t xml:space="preserve">NOTE 5: </w:t>
      </w:r>
      <w:r w:rsidRPr="00446C16">
        <w:rPr>
          <w:rFonts w:ascii="Arial" w:eastAsia="Calibri" w:hAnsi="Arial" w:cs="Arial"/>
          <w:b/>
        </w:rPr>
        <w:tab/>
      </w:r>
      <w:r w:rsidRPr="00446C16">
        <w:rPr>
          <w:rFonts w:ascii="Arial" w:eastAsia="Calibri" w:hAnsi="Arial" w:cs="Arial"/>
        </w:rPr>
        <w:t xml:space="preserve">Tenderers should note that South Dublin County Council reserves the right to confirm that the financial and technical capacity of the tenderer is valid and unchanged prior to the award of any contract. </w:t>
      </w:r>
    </w:p>
    <w:p w14:paraId="23324427" w14:textId="77777777" w:rsidR="00446C16" w:rsidRPr="00446C16" w:rsidRDefault="00446C16" w:rsidP="00446C16">
      <w:pPr>
        <w:spacing w:after="0"/>
        <w:ind w:left="1418" w:hanging="1026"/>
        <w:jc w:val="both"/>
        <w:rPr>
          <w:rFonts w:ascii="Arial" w:eastAsia="Calibri" w:hAnsi="Arial" w:cs="Arial"/>
          <w:b/>
        </w:rPr>
      </w:pPr>
    </w:p>
    <w:p w14:paraId="5A6D6242" w14:textId="77777777" w:rsidR="00446C16" w:rsidRPr="00B12C2B" w:rsidRDefault="00446C16" w:rsidP="00446C16">
      <w:pPr>
        <w:spacing w:after="160" w:line="259" w:lineRule="auto"/>
        <w:ind w:left="284" w:firstLine="108"/>
        <w:rPr>
          <w:rFonts w:ascii="Arial" w:eastAsia="Calibri" w:hAnsi="Arial" w:cs="Arial"/>
          <w:lang w:val="en-IE"/>
        </w:rPr>
      </w:pPr>
      <w:r w:rsidRPr="00446C16">
        <w:rPr>
          <w:rFonts w:ascii="Arial" w:eastAsia="Calibri" w:hAnsi="Arial" w:cs="Arial"/>
          <w:b/>
        </w:rPr>
        <w:t xml:space="preserve">NOTE 6: </w:t>
      </w:r>
      <w:r w:rsidRPr="00446C16">
        <w:rPr>
          <w:rFonts w:ascii="Arial" w:eastAsia="Calibri" w:hAnsi="Arial" w:cs="Arial"/>
          <w:b/>
        </w:rPr>
        <w:tab/>
      </w:r>
      <w:r w:rsidRPr="00B12C2B">
        <w:rPr>
          <w:rFonts w:ascii="Arial" w:eastAsia="Calibri" w:hAnsi="Arial" w:cs="Arial"/>
          <w:lang w:val="en-IE"/>
        </w:rPr>
        <w:t xml:space="preserve">Tie Break Rule:  </w:t>
      </w:r>
    </w:p>
    <w:p w14:paraId="315F72DE" w14:textId="77777777" w:rsidR="00446C16" w:rsidRPr="00446C16" w:rsidRDefault="00446C16" w:rsidP="005C5159">
      <w:pPr>
        <w:spacing w:after="160"/>
        <w:ind w:left="1418"/>
        <w:rPr>
          <w:rFonts w:ascii="Arial" w:eastAsia="Calibri" w:hAnsi="Arial" w:cs="Arial"/>
          <w:lang w:val="en-IE"/>
        </w:rPr>
      </w:pPr>
      <w:r w:rsidRPr="00446C16">
        <w:rPr>
          <w:rFonts w:ascii="Arial" w:eastAsia="Calibri" w:hAnsi="Arial" w:cs="Arial"/>
          <w:lang w:val="en-IE"/>
        </w:rPr>
        <w:t xml:space="preserve">If more than one bidder receives the same overall highest mark in respect of this competition (i.e. the combined mark for quality and price), then the contract will be offered to the bidder with the highest overall mark in respect of this competition who receives the higher overall mark for Price. </w:t>
      </w:r>
    </w:p>
    <w:p w14:paraId="35C66FE9" w14:textId="77777777" w:rsidR="00197179" w:rsidRPr="00446C16" w:rsidRDefault="00446C16" w:rsidP="005C5159">
      <w:pPr>
        <w:pStyle w:val="Title"/>
        <w:spacing w:line="276" w:lineRule="auto"/>
        <w:ind w:left="1418" w:firstLine="11"/>
        <w:jc w:val="left"/>
        <w:rPr>
          <w:rFonts w:ascii="Arial" w:eastAsia="Calibri" w:hAnsi="Arial" w:cs="Arial"/>
          <w:b w:val="0"/>
          <w:sz w:val="22"/>
          <w:szCs w:val="22"/>
        </w:rPr>
      </w:pPr>
      <w:r w:rsidRPr="00446C16">
        <w:rPr>
          <w:rFonts w:ascii="Arial" w:eastAsia="Calibri" w:hAnsi="Arial" w:cs="Arial"/>
          <w:b w:val="0"/>
          <w:sz w:val="22"/>
          <w:szCs w:val="22"/>
        </w:rPr>
        <w:t xml:space="preserve">If more than one of these </w:t>
      </w:r>
      <w:proofErr w:type="gramStart"/>
      <w:r w:rsidRPr="00446C16">
        <w:rPr>
          <w:rFonts w:ascii="Arial" w:eastAsia="Calibri" w:hAnsi="Arial" w:cs="Arial"/>
          <w:b w:val="0"/>
          <w:sz w:val="22"/>
          <w:szCs w:val="22"/>
        </w:rPr>
        <w:t>particular highest</w:t>
      </w:r>
      <w:proofErr w:type="gramEnd"/>
      <w:r w:rsidRPr="00446C16">
        <w:rPr>
          <w:rFonts w:ascii="Arial" w:eastAsia="Calibri" w:hAnsi="Arial" w:cs="Arial"/>
          <w:b w:val="0"/>
          <w:sz w:val="22"/>
          <w:szCs w:val="22"/>
        </w:rPr>
        <w:t xml:space="preserve"> marked bidders receives the same highest overall mark in respect of </w:t>
      </w:r>
      <w:proofErr w:type="gramStart"/>
      <w:r w:rsidRPr="00446C16">
        <w:rPr>
          <w:rFonts w:ascii="Arial" w:eastAsia="Calibri" w:hAnsi="Arial" w:cs="Arial"/>
          <w:b w:val="0"/>
          <w:sz w:val="22"/>
          <w:szCs w:val="22"/>
        </w:rPr>
        <w:t>Price</w:t>
      </w:r>
      <w:proofErr w:type="gramEnd"/>
      <w:r w:rsidRPr="00446C16">
        <w:rPr>
          <w:rFonts w:ascii="Arial" w:eastAsia="Calibri" w:hAnsi="Arial" w:cs="Arial"/>
          <w:b w:val="0"/>
          <w:sz w:val="22"/>
          <w:szCs w:val="22"/>
        </w:rPr>
        <w:t xml:space="preserve"> then the contract will be offered by transparent open ballot amongst these </w:t>
      </w:r>
      <w:proofErr w:type="gramStart"/>
      <w:r w:rsidRPr="00446C16">
        <w:rPr>
          <w:rFonts w:ascii="Arial" w:eastAsia="Calibri" w:hAnsi="Arial" w:cs="Arial"/>
          <w:b w:val="0"/>
          <w:sz w:val="22"/>
          <w:szCs w:val="22"/>
        </w:rPr>
        <w:t>particular highest</w:t>
      </w:r>
      <w:proofErr w:type="gramEnd"/>
      <w:r w:rsidRPr="00446C16">
        <w:rPr>
          <w:rFonts w:ascii="Arial" w:eastAsia="Calibri" w:hAnsi="Arial" w:cs="Arial"/>
          <w:b w:val="0"/>
          <w:sz w:val="22"/>
          <w:szCs w:val="22"/>
        </w:rPr>
        <w:t xml:space="preserve"> marked bidders in respect of Price.</w:t>
      </w:r>
    </w:p>
    <w:p w14:paraId="18C01F81" w14:textId="77777777" w:rsidR="00197179" w:rsidRDefault="00197179" w:rsidP="00197179">
      <w:pPr>
        <w:rPr>
          <w:rFonts w:ascii="Calibri" w:hAnsi="Calibri"/>
          <w:b/>
        </w:rPr>
      </w:pPr>
      <w:r>
        <w:rPr>
          <w:b/>
        </w:rPr>
        <w:br w:type="page"/>
      </w:r>
    </w:p>
    <w:p w14:paraId="1D8553E2" w14:textId="77777777" w:rsidR="00197179" w:rsidRPr="00C973AF" w:rsidRDefault="000D5FFC" w:rsidP="00947472">
      <w:pPr>
        <w:pStyle w:val="Heading1"/>
        <w:numPr>
          <w:ilvl w:val="0"/>
          <w:numId w:val="0"/>
        </w:numPr>
        <w:ind w:left="432" w:hanging="432"/>
      </w:pPr>
      <w:bookmarkStart w:id="48" w:name="_Toc195681197"/>
      <w:bookmarkStart w:id="49" w:name="_Toc235694879"/>
      <w:r w:rsidRPr="00C973AF">
        <w:lastRenderedPageBreak/>
        <w:t>APPENDIX 1</w:t>
      </w:r>
      <w:r w:rsidR="00197179" w:rsidRPr="00C973AF">
        <w:t xml:space="preserve"> - INSTRUCTIONS TO TENDERERS</w:t>
      </w:r>
      <w:bookmarkEnd w:id="48"/>
      <w:bookmarkEnd w:id="49"/>
      <w:r w:rsidR="00197179" w:rsidRPr="00C973AF">
        <w:t xml:space="preserve"> </w:t>
      </w:r>
    </w:p>
    <w:p w14:paraId="1EEFCB89" w14:textId="77777777" w:rsidR="00197179" w:rsidRPr="00947472" w:rsidRDefault="00197179" w:rsidP="00947472">
      <w:pPr>
        <w:pStyle w:val="Heading4"/>
      </w:pPr>
      <w:bookmarkStart w:id="50" w:name="_Toc217713491"/>
      <w:bookmarkStart w:id="51" w:name="_Toc388881045"/>
      <w:bookmarkStart w:id="52" w:name="_Toc235694880"/>
      <w:r w:rsidRPr="00947472">
        <w:t>Submission of Tenders</w:t>
      </w:r>
      <w:bookmarkEnd w:id="50"/>
      <w:bookmarkEnd w:id="51"/>
      <w:bookmarkEnd w:id="52"/>
    </w:p>
    <w:p w14:paraId="706016B7" w14:textId="77777777" w:rsidR="00A77CED" w:rsidRPr="00C973AF" w:rsidRDefault="00680331" w:rsidP="00E614AB">
      <w:pPr>
        <w:ind w:right="43"/>
        <w:jc w:val="both"/>
        <w:rPr>
          <w:rFonts w:ascii="Arial" w:hAnsi="Arial" w:cs="Arial"/>
        </w:rPr>
      </w:pPr>
      <w:bookmarkStart w:id="53" w:name="_Toc217713492"/>
      <w:bookmarkStart w:id="54" w:name="_Toc388881046"/>
      <w:r w:rsidRPr="00C973AF">
        <w:rPr>
          <w:rFonts w:ascii="Arial" w:hAnsi="Arial" w:cs="Arial"/>
        </w:rPr>
        <w:t xml:space="preserve">South Dublin County Council is using the Tender </w:t>
      </w:r>
      <w:r w:rsidR="002C4DF0" w:rsidRPr="00C973AF">
        <w:rPr>
          <w:rFonts w:ascii="Arial" w:hAnsi="Arial" w:cs="Arial"/>
        </w:rPr>
        <w:t>Post-box</w:t>
      </w:r>
      <w:r w:rsidRPr="00C973AF">
        <w:rPr>
          <w:rFonts w:ascii="Arial" w:hAnsi="Arial" w:cs="Arial"/>
        </w:rPr>
        <w:t xml:space="preserve"> </w:t>
      </w:r>
      <w:proofErr w:type="gramStart"/>
      <w:r w:rsidRPr="00C973AF">
        <w:rPr>
          <w:rFonts w:ascii="Arial" w:hAnsi="Arial" w:cs="Arial"/>
        </w:rPr>
        <w:t>facility</w:t>
      </w:r>
      <w:proofErr w:type="gramEnd"/>
      <w:r w:rsidRPr="00C973AF">
        <w:rPr>
          <w:rFonts w:ascii="Arial" w:hAnsi="Arial" w:cs="Arial"/>
        </w:rPr>
        <w:t xml:space="preserve"> </w:t>
      </w:r>
      <w:r w:rsidR="00E614AB" w:rsidRPr="00C973AF">
        <w:rPr>
          <w:rFonts w:ascii="Arial" w:hAnsi="Arial" w:cs="Arial"/>
        </w:rPr>
        <w:t>and t</w:t>
      </w:r>
      <w:r w:rsidR="00A77CED" w:rsidRPr="00C973AF">
        <w:rPr>
          <w:rFonts w:ascii="Arial" w:hAnsi="Arial" w:cs="Arial"/>
        </w:rPr>
        <w:t xml:space="preserve">enders must be submitted electronically via the </w:t>
      </w:r>
      <w:proofErr w:type="spellStart"/>
      <w:r w:rsidR="00A77CED" w:rsidRPr="00C973AF">
        <w:rPr>
          <w:rFonts w:ascii="Arial" w:hAnsi="Arial" w:cs="Arial"/>
        </w:rPr>
        <w:t>etenders</w:t>
      </w:r>
      <w:proofErr w:type="spellEnd"/>
      <w:r w:rsidR="00A77CED" w:rsidRPr="00C973AF">
        <w:rPr>
          <w:rFonts w:ascii="Arial" w:hAnsi="Arial" w:cs="Arial"/>
        </w:rPr>
        <w:t xml:space="preserve"> </w:t>
      </w:r>
      <w:r w:rsidR="002C4DF0" w:rsidRPr="00C973AF">
        <w:rPr>
          <w:rFonts w:ascii="Arial" w:hAnsi="Arial" w:cs="Arial"/>
        </w:rPr>
        <w:t>post-box</w:t>
      </w:r>
      <w:r w:rsidR="00A77CED" w:rsidRPr="00C973AF">
        <w:rPr>
          <w:rFonts w:ascii="Arial" w:hAnsi="Arial" w:cs="Arial"/>
        </w:rPr>
        <w:t xml:space="preserve"> facility on </w:t>
      </w:r>
      <w:hyperlink r:id="rId13" w:history="1">
        <w:r w:rsidR="00A77CED" w:rsidRPr="00C973AF">
          <w:rPr>
            <w:rStyle w:val="Hyperlink"/>
            <w:rFonts w:ascii="Arial" w:hAnsi="Arial" w:cs="Arial"/>
          </w:rPr>
          <w:t>www.etenders.gov.ie</w:t>
        </w:r>
      </w:hyperlink>
      <w:r w:rsidR="00A77CED" w:rsidRPr="00C973AF">
        <w:rPr>
          <w:rFonts w:ascii="Arial" w:hAnsi="Arial" w:cs="Arial"/>
        </w:rPr>
        <w:t xml:space="preserve"> only.  Tenderers must ensure that they give sufficient time to upload their tender response.  All Tenders submitted in soft copy must be compiled such that they can be read immediately using PDF readers.     </w:t>
      </w:r>
    </w:p>
    <w:p w14:paraId="3154636A" w14:textId="77777777" w:rsidR="00A77CED" w:rsidRPr="00C973AF" w:rsidRDefault="00A77CED" w:rsidP="00A77CED">
      <w:pPr>
        <w:jc w:val="both"/>
        <w:rPr>
          <w:rFonts w:ascii="Arial" w:hAnsi="Arial" w:cs="Arial"/>
        </w:rPr>
      </w:pPr>
      <w:r w:rsidRPr="00C973AF">
        <w:rPr>
          <w:rFonts w:ascii="Arial" w:hAnsi="Arial" w:cs="Arial"/>
        </w:rPr>
        <w:t>South Dublin County Council is not responsible for corruption in electronic documents. Tenderers must ensure electronic documents are not corrupt.</w:t>
      </w:r>
    </w:p>
    <w:p w14:paraId="0D76B9F2" w14:textId="77777777" w:rsidR="00A77CED" w:rsidRPr="00C973AF" w:rsidRDefault="00A77CED" w:rsidP="00A77CED">
      <w:pPr>
        <w:jc w:val="both"/>
        <w:rPr>
          <w:rFonts w:ascii="Arial" w:hAnsi="Arial" w:cs="Arial"/>
        </w:rPr>
      </w:pPr>
      <w:r w:rsidRPr="00C973AF">
        <w:rPr>
          <w:rFonts w:ascii="Arial" w:hAnsi="Arial" w:cs="Arial"/>
        </w:rPr>
        <w:t>In responding to this tender</w:t>
      </w:r>
      <w:r w:rsidR="00E614AB" w:rsidRPr="00C973AF">
        <w:rPr>
          <w:rFonts w:ascii="Arial" w:hAnsi="Arial" w:cs="Arial"/>
        </w:rPr>
        <w:t xml:space="preserve"> all t</w:t>
      </w:r>
      <w:r w:rsidRPr="00C973AF">
        <w:rPr>
          <w:rFonts w:ascii="Arial" w:hAnsi="Arial" w:cs="Arial"/>
        </w:rPr>
        <w:t>enders must follow the format of the tender document and respond to each element of the tender document in the order as s</w:t>
      </w:r>
      <w:r w:rsidR="00E614AB" w:rsidRPr="00C973AF">
        <w:rPr>
          <w:rFonts w:ascii="Arial" w:hAnsi="Arial" w:cs="Arial"/>
        </w:rPr>
        <w:t xml:space="preserve">et out in this RFT.  </w:t>
      </w:r>
      <w:r w:rsidRPr="00C973AF">
        <w:rPr>
          <w:rFonts w:ascii="Arial" w:hAnsi="Arial" w:cs="Arial"/>
        </w:rPr>
        <w:t xml:space="preserve"> </w:t>
      </w:r>
      <w:r w:rsidR="00701CF3" w:rsidRPr="00C973AF">
        <w:rPr>
          <w:rFonts w:ascii="Arial" w:hAnsi="Arial" w:cs="Arial"/>
          <w:color w:val="000000"/>
        </w:rPr>
        <w:t xml:space="preserve">Tenders must be completed in English.   </w:t>
      </w:r>
      <w:r w:rsidRPr="00C973AF">
        <w:rPr>
          <w:rFonts w:ascii="Arial" w:hAnsi="Arial" w:cs="Arial"/>
        </w:rPr>
        <w:t xml:space="preserve">Tenders should produce their response as a </w:t>
      </w:r>
      <w:r w:rsidRPr="00C973AF">
        <w:rPr>
          <w:rFonts w:ascii="Arial" w:hAnsi="Arial" w:cs="Arial"/>
          <w:b/>
        </w:rPr>
        <w:t>SINGLE UPLOADED FILE, if possible, which is clearly labelled, page numbered and indexed</w:t>
      </w:r>
      <w:r w:rsidRPr="00C973AF">
        <w:rPr>
          <w:rFonts w:ascii="Arial" w:hAnsi="Arial" w:cs="Arial"/>
        </w:rPr>
        <w:t xml:space="preserve">. </w:t>
      </w:r>
    </w:p>
    <w:p w14:paraId="13564189" w14:textId="77777777" w:rsidR="000A509F" w:rsidRPr="00637B62" w:rsidRDefault="000A509F" w:rsidP="000A509F">
      <w:pPr>
        <w:rPr>
          <w:rFonts w:ascii="Arial" w:hAnsi="Arial" w:cs="Arial"/>
        </w:rPr>
      </w:pPr>
      <w:r w:rsidRPr="00637B62">
        <w:rPr>
          <w:rFonts w:ascii="Arial" w:eastAsia="Times New Roman" w:hAnsi="Arial" w:cs="Arial"/>
          <w:lang w:eastAsia="en-GB"/>
        </w:rPr>
        <w:t xml:space="preserve">Only Tenders submitted to the electronic </w:t>
      </w:r>
      <w:proofErr w:type="spellStart"/>
      <w:r w:rsidRPr="00637B62">
        <w:rPr>
          <w:rFonts w:ascii="Arial" w:eastAsia="Times New Roman" w:hAnsi="Arial" w:cs="Arial"/>
          <w:lang w:eastAsia="en-GB"/>
        </w:rPr>
        <w:t>postbox</w:t>
      </w:r>
      <w:proofErr w:type="spellEnd"/>
      <w:r w:rsidRPr="00637B62">
        <w:rPr>
          <w:rFonts w:ascii="Arial" w:eastAsia="Times New Roman" w:hAnsi="Arial" w:cs="Arial"/>
          <w:lang w:eastAsia="en-GB"/>
        </w:rPr>
        <w:t xml:space="preserve"> will be accepted.  Tenders submitted by any other means (including but not limited to by email, fax, post or hand delivery) will NOT be accepted. Tenderers must ensure that they give themselves sufficient time to upload and submit all required tender documentation before the Tender Deadline.  Tenderers should </w:t>
      </w:r>
      <w:proofErr w:type="gramStart"/>
      <w:r w:rsidRPr="00637B62">
        <w:rPr>
          <w:rFonts w:ascii="Arial" w:eastAsia="Times New Roman" w:hAnsi="Arial" w:cs="Arial"/>
          <w:lang w:eastAsia="en-GB"/>
        </w:rPr>
        <w:t>take into account</w:t>
      </w:r>
      <w:proofErr w:type="gramEnd"/>
      <w:r w:rsidRPr="00637B62">
        <w:rPr>
          <w:rFonts w:ascii="Arial" w:eastAsia="Times New Roman" w:hAnsi="Arial" w:cs="Arial"/>
          <w:lang w:eastAsia="en-GB"/>
        </w:rPr>
        <w:t xml:space="preserve"> the fact that upload speeds vary.  Tenderers should </w:t>
      </w:r>
      <w:proofErr w:type="gramStart"/>
      <w:r w:rsidRPr="00637B62">
        <w:rPr>
          <w:rFonts w:ascii="Arial" w:eastAsia="Times New Roman" w:hAnsi="Arial" w:cs="Arial"/>
          <w:lang w:eastAsia="en-GB"/>
        </w:rPr>
        <w:t>take into account</w:t>
      </w:r>
      <w:proofErr w:type="gramEnd"/>
      <w:r w:rsidRPr="00637B62">
        <w:rPr>
          <w:rFonts w:ascii="Arial" w:eastAsia="Times New Roman" w:hAnsi="Arial" w:cs="Arial"/>
          <w:lang w:eastAsia="en-GB"/>
        </w:rPr>
        <w:t xml:space="preserve"> the file size upload limits as specified on the </w:t>
      </w:r>
      <w:proofErr w:type="spellStart"/>
      <w:r w:rsidRPr="00637B62">
        <w:rPr>
          <w:rFonts w:ascii="Arial" w:eastAsia="Times New Roman" w:hAnsi="Arial" w:cs="Arial"/>
          <w:lang w:eastAsia="en-GB"/>
        </w:rPr>
        <w:t>eTenders</w:t>
      </w:r>
      <w:proofErr w:type="spellEnd"/>
      <w:r w:rsidRPr="00637B62">
        <w:rPr>
          <w:rFonts w:ascii="Arial" w:eastAsia="Times New Roman" w:hAnsi="Arial" w:cs="Arial"/>
          <w:lang w:eastAsia="en-GB"/>
        </w:rPr>
        <w:t xml:space="preserve"> response page. </w:t>
      </w:r>
      <w:proofErr w:type="gramStart"/>
      <w:r w:rsidRPr="00637B62">
        <w:rPr>
          <w:rFonts w:ascii="Arial" w:eastAsia="Times New Roman" w:hAnsi="Arial" w:cs="Arial"/>
          <w:lang w:eastAsia="en-GB"/>
        </w:rPr>
        <w:t>In order to</w:t>
      </w:r>
      <w:proofErr w:type="gramEnd"/>
      <w:r w:rsidRPr="00637B62">
        <w:rPr>
          <w:rFonts w:ascii="Arial" w:eastAsia="Times New Roman" w:hAnsi="Arial" w:cs="Arial"/>
          <w:lang w:eastAsia="en-GB"/>
        </w:rPr>
        <w:t xml:space="preserve"> submit a document to the electronic </w:t>
      </w:r>
      <w:proofErr w:type="spellStart"/>
      <w:r w:rsidRPr="00637B62">
        <w:rPr>
          <w:rFonts w:ascii="Arial" w:eastAsia="Times New Roman" w:hAnsi="Arial" w:cs="Arial"/>
          <w:lang w:eastAsia="en-GB"/>
        </w:rPr>
        <w:t>postbox</w:t>
      </w:r>
      <w:proofErr w:type="spellEnd"/>
      <w:r w:rsidRPr="00637B62">
        <w:rPr>
          <w:rFonts w:ascii="Arial" w:eastAsia="Times New Roman" w:hAnsi="Arial" w:cs="Arial"/>
          <w:lang w:eastAsia="en-GB"/>
        </w:rPr>
        <w:t xml:space="preserve">, please note that you must click “Submit”.  After submitting you can still modify and re-send your response up until response deadline.  Tenderers should be aware that the ‘Submit’ button will be disabled automatically upon the expiration of the response deadline. </w:t>
      </w:r>
    </w:p>
    <w:p w14:paraId="7F0B7921" w14:textId="77777777" w:rsidR="00A77CED" w:rsidRPr="00C973AF" w:rsidRDefault="00A77CED" w:rsidP="00A77CED">
      <w:pPr>
        <w:ind w:right="43"/>
        <w:jc w:val="both"/>
        <w:rPr>
          <w:rFonts w:ascii="Arial" w:hAnsi="Arial" w:cs="Arial"/>
          <w:b/>
          <w:bCs/>
          <w:lang w:val="en-IE"/>
        </w:rPr>
      </w:pPr>
      <w:r w:rsidRPr="00C973AF">
        <w:rPr>
          <w:rFonts w:ascii="Arial" w:hAnsi="Arial" w:cs="Arial"/>
          <w:b/>
          <w:bCs/>
          <w:lang w:val="en-IE"/>
        </w:rPr>
        <w:t xml:space="preserve">Tenderers not familiar with uploading on </w:t>
      </w:r>
      <w:proofErr w:type="spellStart"/>
      <w:r w:rsidRPr="00C973AF">
        <w:rPr>
          <w:rFonts w:ascii="Arial" w:hAnsi="Arial" w:cs="Arial"/>
          <w:b/>
          <w:bCs/>
          <w:lang w:val="en-IE"/>
        </w:rPr>
        <w:t>eTenders</w:t>
      </w:r>
      <w:proofErr w:type="spellEnd"/>
      <w:r w:rsidRPr="00C973AF">
        <w:rPr>
          <w:rFonts w:ascii="Arial" w:hAnsi="Arial" w:cs="Arial"/>
          <w:b/>
          <w:bCs/>
          <w:lang w:val="en-IE"/>
        </w:rPr>
        <w:t xml:space="preserve"> should ensure they familiarise themselves with the process. </w:t>
      </w:r>
    </w:p>
    <w:p w14:paraId="7632D62E" w14:textId="77777777" w:rsidR="00B3310A" w:rsidRPr="00C973AF" w:rsidRDefault="00B3310A" w:rsidP="00B3310A">
      <w:pPr>
        <w:jc w:val="both"/>
        <w:rPr>
          <w:rFonts w:ascii="Arial" w:hAnsi="Arial" w:cs="Arial"/>
          <w:color w:val="FF0000"/>
        </w:rPr>
      </w:pPr>
      <w:r w:rsidRPr="00C973AF">
        <w:rPr>
          <w:rFonts w:ascii="Arial" w:hAnsi="Arial" w:cs="Arial"/>
        </w:rPr>
        <w:t xml:space="preserve">The closing date for tenders is </w:t>
      </w:r>
      <w:r w:rsidR="00486E88" w:rsidRPr="00C973AF">
        <w:rPr>
          <w:rFonts w:ascii="Arial" w:hAnsi="Arial" w:cs="Arial"/>
        </w:rPr>
        <w:t>as detailed on Page 1 of this document</w:t>
      </w:r>
      <w:r w:rsidRPr="00C973AF">
        <w:rPr>
          <w:rFonts w:ascii="Arial" w:hAnsi="Arial" w:cs="Arial"/>
          <w:b/>
          <w:color w:val="FF0000"/>
        </w:rPr>
        <w:t>.</w:t>
      </w:r>
    </w:p>
    <w:p w14:paraId="174F91D5" w14:textId="77777777" w:rsidR="00B3310A" w:rsidRPr="00C973AF" w:rsidRDefault="00B3310A" w:rsidP="00652C77">
      <w:pPr>
        <w:jc w:val="both"/>
        <w:rPr>
          <w:rFonts w:ascii="Arial" w:hAnsi="Arial" w:cs="Arial"/>
          <w:b/>
          <w:bCs/>
        </w:rPr>
      </w:pPr>
      <w:r w:rsidRPr="00C973AF">
        <w:rPr>
          <w:rFonts w:ascii="Arial" w:hAnsi="Arial" w:cs="Arial"/>
        </w:rPr>
        <w:t xml:space="preserve">It is the responsibility of the tenderer to ensure that their tender is complete and is uploaded by the designated deadline. </w:t>
      </w:r>
      <w:r w:rsidRPr="00C973AF">
        <w:rPr>
          <w:rFonts w:ascii="Arial" w:hAnsi="Arial" w:cs="Arial"/>
          <w:b/>
        </w:rPr>
        <w:t xml:space="preserve">Tenders that are received </w:t>
      </w:r>
      <w:r w:rsidR="00A92250" w:rsidRPr="00C973AF">
        <w:rPr>
          <w:rFonts w:ascii="Arial" w:hAnsi="Arial" w:cs="Arial"/>
          <w:b/>
        </w:rPr>
        <w:t xml:space="preserve">late or </w:t>
      </w:r>
      <w:r w:rsidRPr="00C973AF">
        <w:rPr>
          <w:rFonts w:ascii="Arial" w:hAnsi="Arial" w:cs="Arial"/>
          <w:b/>
        </w:rPr>
        <w:t>via other means WILL NOT be considered in this public procurement competition</w:t>
      </w:r>
      <w:r w:rsidRPr="00C973AF">
        <w:rPr>
          <w:rFonts w:ascii="Arial" w:hAnsi="Arial" w:cs="Arial"/>
          <w:b/>
          <w:bCs/>
        </w:rPr>
        <w:t xml:space="preserve"> </w:t>
      </w:r>
    </w:p>
    <w:p w14:paraId="629A5A3D" w14:textId="77777777" w:rsidR="00197179" w:rsidRPr="00947472" w:rsidRDefault="00197179" w:rsidP="00947472">
      <w:pPr>
        <w:pStyle w:val="Heading4"/>
      </w:pPr>
      <w:bookmarkStart w:id="55" w:name="_Toc235694881"/>
      <w:r w:rsidRPr="00947472">
        <w:t>Queries</w:t>
      </w:r>
      <w:bookmarkEnd w:id="53"/>
      <w:bookmarkEnd w:id="54"/>
      <w:bookmarkEnd w:id="55"/>
    </w:p>
    <w:p w14:paraId="5684C966" w14:textId="77777777" w:rsidR="00197179" w:rsidRPr="00C973AF" w:rsidRDefault="00197179" w:rsidP="005C5159">
      <w:pPr>
        <w:ind w:right="45"/>
        <w:jc w:val="both"/>
        <w:rPr>
          <w:rFonts w:ascii="Arial" w:hAnsi="Arial" w:cs="Arial"/>
          <w:color w:val="FF0000"/>
        </w:rPr>
      </w:pPr>
      <w:r w:rsidRPr="00C973AF">
        <w:rPr>
          <w:rFonts w:ascii="Arial" w:hAnsi="Arial" w:cs="Arial"/>
        </w:rPr>
        <w:t xml:space="preserve">All queries regarding this tender </w:t>
      </w:r>
      <w:r w:rsidR="00EA231F" w:rsidRPr="00C973AF">
        <w:rPr>
          <w:rFonts w:ascii="Arial" w:hAnsi="Arial" w:cs="Arial"/>
        </w:rPr>
        <w:t xml:space="preserve">should be </w:t>
      </w:r>
      <w:r w:rsidR="00EA231F" w:rsidRPr="00C973AF">
        <w:rPr>
          <w:rFonts w:ascii="Arial" w:hAnsi="Arial" w:cs="Arial"/>
          <w:noProof/>
        </w:rPr>
        <w:t xml:space="preserve">through the Questions and Answers facility on </w:t>
      </w:r>
      <w:hyperlink r:id="rId14" w:history="1">
        <w:r w:rsidR="00EA231F" w:rsidRPr="00C973AF">
          <w:rPr>
            <w:rStyle w:val="Hyperlink"/>
            <w:rFonts w:ascii="Arial" w:hAnsi="Arial" w:cs="Arial"/>
            <w:noProof/>
          </w:rPr>
          <w:t>www.etenders.gov.ie</w:t>
        </w:r>
      </w:hyperlink>
      <w:r w:rsidR="00EA231F" w:rsidRPr="00C973AF">
        <w:rPr>
          <w:rFonts w:ascii="Arial" w:hAnsi="Arial" w:cs="Arial"/>
          <w:color w:val="0000FF"/>
        </w:rPr>
        <w:t xml:space="preserve"> </w:t>
      </w:r>
      <w:r w:rsidR="00EA231F" w:rsidRPr="00C973AF">
        <w:rPr>
          <w:rFonts w:ascii="Arial" w:hAnsi="Arial" w:cs="Arial"/>
        </w:rPr>
        <w:t xml:space="preserve">  </w:t>
      </w:r>
      <w:r w:rsidRPr="00C973AF">
        <w:rPr>
          <w:rFonts w:ascii="Arial" w:hAnsi="Arial" w:cs="Arial"/>
        </w:rPr>
        <w:t>The closing date for receipt of queries is</w:t>
      </w:r>
      <w:r w:rsidRPr="00C973AF">
        <w:rPr>
          <w:rFonts w:ascii="Arial" w:hAnsi="Arial" w:cs="Arial"/>
          <w:b/>
          <w:bCs/>
        </w:rPr>
        <w:t xml:space="preserve"> </w:t>
      </w:r>
      <w:r w:rsidR="00486E88" w:rsidRPr="00C973AF">
        <w:rPr>
          <w:rFonts w:ascii="Arial" w:hAnsi="Arial" w:cs="Arial"/>
        </w:rPr>
        <w:t>as detailed on Page 1 of this document</w:t>
      </w:r>
      <w:r w:rsidR="001E52B3" w:rsidRPr="00C973AF">
        <w:rPr>
          <w:rFonts w:ascii="Arial" w:hAnsi="Arial" w:cs="Arial"/>
          <w:color w:val="0000FF"/>
        </w:rPr>
        <w:t>.</w:t>
      </w:r>
    </w:p>
    <w:p w14:paraId="3F2F35D5" w14:textId="77777777" w:rsidR="00197179" w:rsidRPr="00C973AF" w:rsidRDefault="00197179" w:rsidP="005C5159">
      <w:pPr>
        <w:ind w:right="45"/>
        <w:jc w:val="both"/>
        <w:rPr>
          <w:rFonts w:ascii="Arial" w:hAnsi="Arial" w:cs="Arial"/>
        </w:rPr>
      </w:pPr>
      <w:r w:rsidRPr="00C973AF">
        <w:rPr>
          <w:rFonts w:ascii="Arial" w:hAnsi="Arial" w:cs="Arial"/>
        </w:rPr>
        <w:t xml:space="preserve">Responses to queries will be issued via </w:t>
      </w:r>
      <w:proofErr w:type="spellStart"/>
      <w:r w:rsidRPr="00C973AF">
        <w:rPr>
          <w:rFonts w:ascii="Arial" w:hAnsi="Arial" w:cs="Arial"/>
        </w:rPr>
        <w:t>eTenders</w:t>
      </w:r>
      <w:proofErr w:type="spellEnd"/>
      <w:r w:rsidRPr="00C973AF">
        <w:rPr>
          <w:rFonts w:ascii="Arial" w:hAnsi="Arial" w:cs="Arial"/>
        </w:rPr>
        <w:t xml:space="preserve"> to all parties who have expressed an interest in the contract on that site, </w:t>
      </w:r>
      <w:proofErr w:type="gramStart"/>
      <w:r w:rsidRPr="00C973AF">
        <w:rPr>
          <w:rFonts w:ascii="Arial" w:hAnsi="Arial" w:cs="Arial"/>
        </w:rPr>
        <w:t>in order to</w:t>
      </w:r>
      <w:proofErr w:type="gramEnd"/>
      <w:r w:rsidRPr="00C973AF">
        <w:rPr>
          <w:rFonts w:ascii="Arial" w:hAnsi="Arial" w:cs="Arial"/>
        </w:rPr>
        <w:t xml:space="preserve"> ensure that no party has an un</w:t>
      </w:r>
      <w:r w:rsidR="001E52B3" w:rsidRPr="00C973AF">
        <w:rPr>
          <w:rFonts w:ascii="Arial" w:hAnsi="Arial" w:cs="Arial"/>
        </w:rPr>
        <w:t xml:space="preserve">fair advantage over any other. </w:t>
      </w:r>
    </w:p>
    <w:p w14:paraId="1130F5D0" w14:textId="77777777" w:rsidR="00EA231F" w:rsidRPr="00C973AF" w:rsidRDefault="00197179" w:rsidP="005C5159">
      <w:pPr>
        <w:ind w:right="45"/>
        <w:jc w:val="both"/>
        <w:rPr>
          <w:rFonts w:ascii="Arial" w:hAnsi="Arial" w:cs="Arial"/>
        </w:rPr>
      </w:pPr>
      <w:proofErr w:type="gramStart"/>
      <w:r w:rsidRPr="00C973AF">
        <w:rPr>
          <w:rFonts w:ascii="Arial" w:hAnsi="Arial" w:cs="Arial"/>
        </w:rPr>
        <w:t>For the purpose of</w:t>
      </w:r>
      <w:proofErr w:type="gramEnd"/>
      <w:r w:rsidRPr="00C973AF">
        <w:rPr>
          <w:rFonts w:ascii="Arial" w:hAnsi="Arial" w:cs="Arial"/>
        </w:rPr>
        <w:t xml:space="preserve"> circulating responses queries </w:t>
      </w:r>
      <w:r w:rsidR="0092500A" w:rsidRPr="00C973AF">
        <w:rPr>
          <w:rFonts w:ascii="Arial" w:hAnsi="Arial" w:cs="Arial"/>
        </w:rPr>
        <w:t>will</w:t>
      </w:r>
      <w:r w:rsidRPr="00C973AF">
        <w:rPr>
          <w:rFonts w:ascii="Arial" w:hAnsi="Arial" w:cs="Arial"/>
        </w:rPr>
        <w:t xml:space="preserve"> be edited to avoid disclosing the identity of the querist, and any sensitive information included in the query should be clearly indicated. </w:t>
      </w:r>
      <w:r w:rsidR="00EA231F" w:rsidRPr="00C973AF">
        <w:rPr>
          <w:rFonts w:ascii="Arial" w:hAnsi="Arial" w:cs="Arial"/>
        </w:rPr>
        <w:t xml:space="preserve"> Please note that South Dublin County Council cannot accept responsibility for information relayed (or not relayed) via third parties.</w:t>
      </w:r>
    </w:p>
    <w:p w14:paraId="1E52E057" w14:textId="77777777" w:rsidR="00197179" w:rsidRPr="00C973AF" w:rsidRDefault="00197179" w:rsidP="001A1954">
      <w:pPr>
        <w:ind w:right="43"/>
        <w:jc w:val="both"/>
        <w:rPr>
          <w:rFonts w:ascii="Arial" w:hAnsi="Arial" w:cs="Arial"/>
        </w:rPr>
      </w:pPr>
    </w:p>
    <w:p w14:paraId="6C7530C9" w14:textId="77777777" w:rsidR="00197179" w:rsidRPr="00947472" w:rsidRDefault="00197179" w:rsidP="00947472">
      <w:pPr>
        <w:pStyle w:val="Heading4"/>
      </w:pPr>
      <w:bookmarkStart w:id="56" w:name="_Toc217713493"/>
      <w:bookmarkStart w:id="57" w:name="_Toc388881047"/>
      <w:bookmarkStart w:id="58" w:name="_Toc235694882"/>
      <w:r w:rsidRPr="00947472">
        <w:t>Sufficiency &amp; Accuracy of Tender</w:t>
      </w:r>
      <w:bookmarkEnd w:id="56"/>
      <w:bookmarkEnd w:id="57"/>
      <w:bookmarkEnd w:id="58"/>
    </w:p>
    <w:p w14:paraId="66DD7E49" w14:textId="77777777" w:rsidR="00197179" w:rsidRPr="00C973AF" w:rsidRDefault="00197179" w:rsidP="005C5159">
      <w:pPr>
        <w:ind w:right="45"/>
        <w:jc w:val="both"/>
        <w:rPr>
          <w:rFonts w:ascii="Arial" w:hAnsi="Arial" w:cs="Arial"/>
          <w:bCs/>
        </w:rPr>
      </w:pPr>
      <w:r w:rsidRPr="00C973AF">
        <w:rPr>
          <w:rFonts w:ascii="Arial" w:hAnsi="Arial" w:cs="Arial"/>
          <w:bCs/>
        </w:rPr>
        <w:t>Tenderers will be deemed to have examined all the documents enclosed and by their own independent observations and enquiries will be held to have fully informed themselves as to the nature and extent of the requirements of the tender.</w:t>
      </w:r>
    </w:p>
    <w:p w14:paraId="5A42ACAE" w14:textId="77777777" w:rsidR="0092500A" w:rsidRPr="00C973AF" w:rsidRDefault="00197179" w:rsidP="005C5159">
      <w:pPr>
        <w:pStyle w:val="TableText"/>
        <w:keepLines w:val="0"/>
        <w:suppressAutoHyphens w:val="0"/>
        <w:spacing w:before="0" w:after="0" w:line="276" w:lineRule="auto"/>
        <w:ind w:right="45"/>
        <w:jc w:val="both"/>
        <w:rPr>
          <w:rFonts w:ascii="Arial" w:hAnsi="Arial" w:cs="Arial"/>
          <w:kern w:val="0"/>
        </w:rPr>
      </w:pPr>
      <w:r w:rsidRPr="00C973AF">
        <w:rPr>
          <w:rFonts w:ascii="Arial" w:hAnsi="Arial" w:cs="Arial"/>
          <w:kern w:val="0"/>
        </w:rPr>
        <w:t>Tenderers are cautioned to check the accuracy of their tender prior to submission. A tender found containing any clerical errors or omissions may</w:t>
      </w:r>
      <w:r w:rsidR="0092500A" w:rsidRPr="00C973AF">
        <w:rPr>
          <w:rFonts w:ascii="Arial" w:hAnsi="Arial" w:cs="Arial"/>
          <w:kern w:val="0"/>
        </w:rPr>
        <w:t xml:space="preserve">, at the sole discretion of South Dublin County Council, </w:t>
      </w:r>
      <w:r w:rsidRPr="00C973AF">
        <w:rPr>
          <w:rFonts w:ascii="Arial" w:hAnsi="Arial" w:cs="Arial"/>
          <w:kern w:val="0"/>
        </w:rPr>
        <w:t xml:space="preserve">be </w:t>
      </w:r>
      <w:proofErr w:type="gramStart"/>
      <w:r w:rsidRPr="00C973AF">
        <w:rPr>
          <w:rFonts w:ascii="Arial" w:hAnsi="Arial" w:cs="Arial"/>
          <w:kern w:val="0"/>
        </w:rPr>
        <w:t>referred back</w:t>
      </w:r>
      <w:proofErr w:type="gramEnd"/>
      <w:r w:rsidRPr="00C973AF">
        <w:rPr>
          <w:rFonts w:ascii="Arial" w:hAnsi="Arial" w:cs="Arial"/>
          <w:kern w:val="0"/>
        </w:rPr>
        <w:t xml:space="preserve"> to the tenderer for correction. Any subsequent adjustment(s) must be confirmed in writing.  </w:t>
      </w:r>
    </w:p>
    <w:p w14:paraId="4AE77A35" w14:textId="77777777" w:rsidR="0092500A" w:rsidRPr="00C973AF" w:rsidRDefault="0092500A" w:rsidP="005C5159">
      <w:pPr>
        <w:pStyle w:val="TableText"/>
        <w:keepLines w:val="0"/>
        <w:suppressAutoHyphens w:val="0"/>
        <w:spacing w:before="0" w:after="0" w:line="276" w:lineRule="auto"/>
        <w:ind w:right="45"/>
        <w:jc w:val="both"/>
        <w:rPr>
          <w:rFonts w:ascii="Arial" w:hAnsi="Arial" w:cs="Arial"/>
          <w:kern w:val="0"/>
        </w:rPr>
      </w:pPr>
    </w:p>
    <w:p w14:paraId="2D482BC8" w14:textId="77777777" w:rsidR="00197179" w:rsidRDefault="0092500A" w:rsidP="005C5159">
      <w:pPr>
        <w:pStyle w:val="TableText"/>
        <w:keepLines w:val="0"/>
        <w:suppressAutoHyphens w:val="0"/>
        <w:spacing w:before="0" w:after="0" w:line="276" w:lineRule="auto"/>
        <w:ind w:right="45"/>
        <w:jc w:val="both"/>
        <w:rPr>
          <w:rFonts w:ascii="Arial" w:hAnsi="Arial" w:cs="Arial"/>
          <w:kern w:val="0"/>
        </w:rPr>
      </w:pPr>
      <w:r w:rsidRPr="00C973AF">
        <w:rPr>
          <w:rFonts w:ascii="Arial" w:hAnsi="Arial" w:cs="Arial"/>
          <w:kern w:val="0"/>
        </w:rPr>
        <w:t xml:space="preserve">South Dublin County Council </w:t>
      </w:r>
      <w:r w:rsidR="00197179" w:rsidRPr="00C973AF">
        <w:rPr>
          <w:rFonts w:ascii="Arial" w:hAnsi="Arial" w:cs="Arial"/>
          <w:kern w:val="0"/>
        </w:rPr>
        <w:t>reserves the right to disqualify incomplete tenders.</w:t>
      </w:r>
    </w:p>
    <w:p w14:paraId="44C45A0B" w14:textId="77777777" w:rsidR="00947472" w:rsidRPr="00C973AF" w:rsidRDefault="00947472" w:rsidP="005C5159">
      <w:pPr>
        <w:pStyle w:val="TableText"/>
        <w:keepLines w:val="0"/>
        <w:suppressAutoHyphens w:val="0"/>
        <w:spacing w:before="0" w:after="0" w:line="276" w:lineRule="auto"/>
        <w:ind w:right="45"/>
        <w:jc w:val="both"/>
        <w:rPr>
          <w:rFonts w:ascii="Arial" w:hAnsi="Arial" w:cs="Arial"/>
          <w:kern w:val="0"/>
        </w:rPr>
      </w:pPr>
    </w:p>
    <w:p w14:paraId="3BBF2F4A" w14:textId="77777777" w:rsidR="00197179" w:rsidRPr="00125B9F" w:rsidRDefault="00197179" w:rsidP="00947472">
      <w:pPr>
        <w:pStyle w:val="Heading4"/>
      </w:pPr>
      <w:bookmarkStart w:id="59" w:name="_Toc217713494"/>
      <w:bookmarkStart w:id="60" w:name="_Toc388881048"/>
      <w:bookmarkStart w:id="61" w:name="_Toc235694883"/>
      <w:r w:rsidRPr="00C973AF">
        <w:t>Tender Documents - Ambiguity, Discrepancy, Error, Omission</w:t>
      </w:r>
      <w:bookmarkEnd w:id="59"/>
      <w:bookmarkEnd w:id="60"/>
      <w:bookmarkEnd w:id="61"/>
    </w:p>
    <w:p w14:paraId="3085F4D0" w14:textId="77777777" w:rsidR="00197179" w:rsidRPr="00C973AF" w:rsidRDefault="00197179" w:rsidP="005C5159">
      <w:pPr>
        <w:ind w:right="45"/>
        <w:jc w:val="both"/>
        <w:rPr>
          <w:rFonts w:ascii="Arial" w:hAnsi="Arial" w:cs="Arial"/>
        </w:rPr>
      </w:pPr>
      <w:r w:rsidRPr="00C973AF">
        <w:rPr>
          <w:rFonts w:ascii="Arial" w:hAnsi="Arial" w:cs="Arial"/>
        </w:rPr>
        <w:t xml:space="preserve">If you consider that you are missing any documents which would prevent you from submitting a comprehensive </w:t>
      </w:r>
      <w:proofErr w:type="gramStart"/>
      <w:r w:rsidRPr="00C973AF">
        <w:rPr>
          <w:rFonts w:ascii="Arial" w:hAnsi="Arial" w:cs="Arial"/>
        </w:rPr>
        <w:t>tender</w:t>
      </w:r>
      <w:proofErr w:type="gramEnd"/>
      <w:r w:rsidRPr="00C973AF">
        <w:rPr>
          <w:rFonts w:ascii="Arial" w:hAnsi="Arial" w:cs="Arial"/>
        </w:rPr>
        <w:t xml:space="preserve"> please </w:t>
      </w:r>
      <w:r w:rsidR="0092500A" w:rsidRPr="00C973AF">
        <w:rPr>
          <w:rFonts w:ascii="Arial" w:hAnsi="Arial" w:cs="Arial"/>
        </w:rPr>
        <w:t xml:space="preserve">contact </w:t>
      </w:r>
      <w:r w:rsidR="00EA231F" w:rsidRPr="00C973AF">
        <w:rPr>
          <w:rFonts w:ascii="Arial" w:hAnsi="Arial" w:cs="Arial"/>
        </w:rPr>
        <w:t>us</w:t>
      </w:r>
      <w:r w:rsidR="0092500A" w:rsidRPr="00C973AF">
        <w:rPr>
          <w:rFonts w:ascii="Arial" w:hAnsi="Arial" w:cs="Arial"/>
        </w:rPr>
        <w:t xml:space="preserve"> </w:t>
      </w:r>
      <w:r w:rsidRPr="00C973AF">
        <w:rPr>
          <w:rFonts w:ascii="Arial" w:hAnsi="Arial" w:cs="Arial"/>
        </w:rPr>
        <w:t>as soon as possible.</w:t>
      </w:r>
    </w:p>
    <w:p w14:paraId="1E0D9B9E" w14:textId="77777777" w:rsidR="00197179" w:rsidRPr="00C973AF" w:rsidRDefault="00197179" w:rsidP="005C5159">
      <w:pPr>
        <w:ind w:right="45"/>
        <w:jc w:val="both"/>
        <w:rPr>
          <w:rFonts w:ascii="Arial" w:hAnsi="Arial" w:cs="Arial"/>
        </w:rPr>
      </w:pPr>
      <w:r w:rsidRPr="00C973AF">
        <w:rPr>
          <w:rFonts w:ascii="Arial" w:hAnsi="Arial" w:cs="Arial"/>
        </w:rPr>
        <w:t>Tendere</w:t>
      </w:r>
      <w:r w:rsidR="0092500A" w:rsidRPr="00C973AF">
        <w:rPr>
          <w:rFonts w:ascii="Arial" w:hAnsi="Arial" w:cs="Arial"/>
        </w:rPr>
        <w:t xml:space="preserve">rs shall immediately notify South Dublin County Council </w:t>
      </w:r>
      <w:r w:rsidRPr="00C973AF">
        <w:rPr>
          <w:rFonts w:ascii="Arial" w:hAnsi="Arial" w:cs="Arial"/>
        </w:rPr>
        <w:t xml:space="preserve">should they become aware of any ambiguity, discrepancy, error or omission in the Tender Documents. </w:t>
      </w:r>
      <w:r w:rsidR="0092500A" w:rsidRPr="00C973AF">
        <w:rPr>
          <w:rFonts w:ascii="Arial" w:hAnsi="Arial" w:cs="Arial"/>
        </w:rPr>
        <w:t xml:space="preserve"> South Dublin County Council </w:t>
      </w:r>
      <w:r w:rsidRPr="00C973AF">
        <w:rPr>
          <w:rFonts w:ascii="Arial" w:hAnsi="Arial" w:cs="Arial"/>
        </w:rPr>
        <w:t xml:space="preserve">will, upon receipt of such notification, issue a clarification via </w:t>
      </w:r>
      <w:proofErr w:type="spellStart"/>
      <w:r w:rsidRPr="00C973AF">
        <w:rPr>
          <w:rFonts w:ascii="Arial" w:hAnsi="Arial" w:cs="Arial"/>
        </w:rPr>
        <w:t>eTenders</w:t>
      </w:r>
      <w:proofErr w:type="spellEnd"/>
      <w:r w:rsidRPr="00C973AF">
        <w:rPr>
          <w:rFonts w:ascii="Arial" w:hAnsi="Arial" w:cs="Arial"/>
        </w:rPr>
        <w:t xml:space="preserve"> in respect of any such ambiguity, discrepancy, error or omission. Such clarification shall then form part of the Tender Documents.</w:t>
      </w:r>
    </w:p>
    <w:p w14:paraId="0B17BDE4" w14:textId="77777777" w:rsidR="00197179" w:rsidRPr="00C973AF" w:rsidRDefault="00197179" w:rsidP="00947472">
      <w:pPr>
        <w:pStyle w:val="Heading4"/>
      </w:pPr>
      <w:bookmarkStart w:id="62" w:name="_Toc217713495"/>
      <w:bookmarkStart w:id="63" w:name="_Toc388881049"/>
      <w:bookmarkStart w:id="64" w:name="_Toc235694884"/>
      <w:r w:rsidRPr="00C973AF">
        <w:t>Qualification of Tenders and Referential Bids</w:t>
      </w:r>
      <w:bookmarkEnd w:id="62"/>
      <w:bookmarkEnd w:id="63"/>
      <w:bookmarkEnd w:id="64"/>
    </w:p>
    <w:p w14:paraId="28DC7DDD" w14:textId="77777777" w:rsidR="00197179" w:rsidRDefault="00197179" w:rsidP="005C5159">
      <w:pPr>
        <w:pStyle w:val="TableText"/>
        <w:keepLines w:val="0"/>
        <w:suppressAutoHyphens w:val="0"/>
        <w:spacing w:before="0" w:after="0" w:line="276" w:lineRule="auto"/>
        <w:ind w:right="45"/>
        <w:jc w:val="both"/>
        <w:rPr>
          <w:rFonts w:ascii="Arial" w:hAnsi="Arial" w:cs="Arial"/>
          <w:kern w:val="0"/>
        </w:rPr>
      </w:pPr>
      <w:r w:rsidRPr="00C973AF">
        <w:rPr>
          <w:rFonts w:ascii="Arial" w:hAnsi="Arial" w:cs="Arial"/>
          <w:kern w:val="0"/>
        </w:rPr>
        <w:t xml:space="preserve">Please note that qualifications to a Tender may be considered a </w:t>
      </w:r>
      <w:proofErr w:type="gramStart"/>
      <w:r w:rsidRPr="00C973AF">
        <w:rPr>
          <w:rFonts w:ascii="Arial" w:hAnsi="Arial" w:cs="Arial"/>
          <w:kern w:val="0"/>
        </w:rPr>
        <w:t>counter offer</w:t>
      </w:r>
      <w:proofErr w:type="gramEnd"/>
      <w:r w:rsidRPr="00C973AF">
        <w:rPr>
          <w:rFonts w:ascii="Arial" w:hAnsi="Arial" w:cs="Arial"/>
          <w:kern w:val="0"/>
        </w:rPr>
        <w:t xml:space="preserve"> and may render the tender invalid. Tenders made by reference to other tenders are not valid and cannot be considered.</w:t>
      </w:r>
    </w:p>
    <w:p w14:paraId="2DD55D4E" w14:textId="77777777" w:rsidR="00947472" w:rsidRPr="00C973AF" w:rsidRDefault="00947472" w:rsidP="005C5159">
      <w:pPr>
        <w:pStyle w:val="TableText"/>
        <w:keepLines w:val="0"/>
        <w:suppressAutoHyphens w:val="0"/>
        <w:spacing w:before="0" w:after="0" w:line="276" w:lineRule="auto"/>
        <w:ind w:right="45"/>
        <w:jc w:val="both"/>
        <w:rPr>
          <w:rFonts w:ascii="Arial" w:hAnsi="Arial" w:cs="Arial"/>
          <w:kern w:val="0"/>
        </w:rPr>
      </w:pPr>
    </w:p>
    <w:p w14:paraId="6D6940E4" w14:textId="77777777" w:rsidR="00197179" w:rsidRPr="00C973AF" w:rsidRDefault="00197179" w:rsidP="00947472">
      <w:pPr>
        <w:pStyle w:val="Heading4"/>
      </w:pPr>
      <w:bookmarkStart w:id="65" w:name="_Toc217713496"/>
      <w:bookmarkStart w:id="66" w:name="_Toc388881050"/>
      <w:bookmarkStart w:id="67" w:name="_Toc235694885"/>
      <w:r w:rsidRPr="00C973AF">
        <w:t>Extension of Tender Period</w:t>
      </w:r>
      <w:bookmarkEnd w:id="65"/>
      <w:bookmarkEnd w:id="66"/>
      <w:bookmarkEnd w:id="67"/>
    </w:p>
    <w:p w14:paraId="79EB5692" w14:textId="77777777" w:rsidR="00197179" w:rsidRPr="00C973AF" w:rsidRDefault="0092500A" w:rsidP="005C5159">
      <w:pPr>
        <w:ind w:right="45"/>
        <w:jc w:val="both"/>
        <w:rPr>
          <w:rFonts w:ascii="Arial" w:hAnsi="Arial" w:cs="Arial"/>
        </w:rPr>
      </w:pPr>
      <w:r w:rsidRPr="00C973AF">
        <w:rPr>
          <w:rFonts w:ascii="Arial" w:hAnsi="Arial" w:cs="Arial"/>
        </w:rPr>
        <w:t>South Dublin County Council</w:t>
      </w:r>
      <w:r w:rsidR="00197179" w:rsidRPr="00C973AF">
        <w:rPr>
          <w:rFonts w:ascii="Arial" w:hAnsi="Arial" w:cs="Arial"/>
        </w:rPr>
        <w:t xml:space="preserve"> reserves the right, at its sole discretion, to extend the closing date for receipt of tenders by giving notice in writing to all parties who have expressed an interest in the notice via </w:t>
      </w:r>
      <w:proofErr w:type="spellStart"/>
      <w:r w:rsidR="00197179" w:rsidRPr="00C973AF">
        <w:rPr>
          <w:rFonts w:ascii="Arial" w:hAnsi="Arial" w:cs="Arial"/>
        </w:rPr>
        <w:t>eTenders</w:t>
      </w:r>
      <w:proofErr w:type="spellEnd"/>
      <w:r w:rsidR="00197179" w:rsidRPr="00C973AF">
        <w:rPr>
          <w:rFonts w:ascii="Arial" w:hAnsi="Arial" w:cs="Arial"/>
        </w:rPr>
        <w:t xml:space="preserve"> </w:t>
      </w:r>
      <w:r w:rsidR="00F13B97" w:rsidRPr="00C973AF">
        <w:rPr>
          <w:rFonts w:ascii="Arial" w:hAnsi="Arial" w:cs="Arial"/>
        </w:rPr>
        <w:t xml:space="preserve">no later than six days </w:t>
      </w:r>
      <w:r w:rsidR="00197179" w:rsidRPr="00C973AF">
        <w:rPr>
          <w:rFonts w:ascii="Arial" w:hAnsi="Arial" w:cs="Arial"/>
        </w:rPr>
        <w:t>before the original closing date.</w:t>
      </w:r>
    </w:p>
    <w:p w14:paraId="54652708" w14:textId="77777777" w:rsidR="00197179" w:rsidRPr="00C973AF" w:rsidRDefault="00197179" w:rsidP="00947472">
      <w:pPr>
        <w:pStyle w:val="Heading4"/>
      </w:pPr>
      <w:bookmarkStart w:id="68" w:name="_Toc217713497"/>
      <w:bookmarkStart w:id="69" w:name="_Toc388881051"/>
      <w:bookmarkStart w:id="70" w:name="_Toc235694886"/>
      <w:r w:rsidRPr="00C973AF">
        <w:t>Modifications to Tenders prior to the Closing Date for Receipt of Tenders</w:t>
      </w:r>
      <w:bookmarkEnd w:id="68"/>
      <w:bookmarkEnd w:id="69"/>
      <w:bookmarkEnd w:id="70"/>
    </w:p>
    <w:p w14:paraId="479751D2" w14:textId="77777777" w:rsidR="00197179" w:rsidRPr="00C973AF" w:rsidRDefault="00F938A5" w:rsidP="005C5159">
      <w:pPr>
        <w:ind w:right="45"/>
        <w:jc w:val="both"/>
        <w:rPr>
          <w:rFonts w:ascii="Arial" w:hAnsi="Arial" w:cs="Arial"/>
        </w:rPr>
      </w:pPr>
      <w:r w:rsidRPr="00C973AF">
        <w:rPr>
          <w:rFonts w:ascii="Arial" w:hAnsi="Arial" w:cs="Arial"/>
        </w:rPr>
        <w:t xml:space="preserve">Modifications to Tenders will be accepted in the form of supplementary information and/or addenda, provided they are submitted electronically via the </w:t>
      </w:r>
      <w:proofErr w:type="spellStart"/>
      <w:r w:rsidRPr="00C973AF">
        <w:rPr>
          <w:rFonts w:ascii="Arial" w:hAnsi="Arial" w:cs="Arial"/>
        </w:rPr>
        <w:t>etenders</w:t>
      </w:r>
      <w:proofErr w:type="spellEnd"/>
      <w:r w:rsidRPr="00C973AF">
        <w:rPr>
          <w:rFonts w:ascii="Arial" w:hAnsi="Arial" w:cs="Arial"/>
        </w:rPr>
        <w:t xml:space="preserve"> </w:t>
      </w:r>
      <w:r w:rsidR="002C4DF0" w:rsidRPr="00C973AF">
        <w:rPr>
          <w:rFonts w:ascii="Arial" w:hAnsi="Arial" w:cs="Arial"/>
        </w:rPr>
        <w:t>post-box</w:t>
      </w:r>
      <w:r w:rsidRPr="00C973AF">
        <w:rPr>
          <w:rFonts w:ascii="Arial" w:hAnsi="Arial" w:cs="Arial"/>
        </w:rPr>
        <w:t xml:space="preserve"> facility on </w:t>
      </w:r>
      <w:hyperlink r:id="rId15" w:history="1">
        <w:r w:rsidRPr="00C973AF">
          <w:rPr>
            <w:rStyle w:val="Hyperlink"/>
            <w:rFonts w:ascii="Arial" w:hAnsi="Arial" w:cs="Arial"/>
          </w:rPr>
          <w:t>www.etenders.gov.ie</w:t>
        </w:r>
      </w:hyperlink>
      <w:r w:rsidRPr="00C973AF">
        <w:rPr>
          <w:rFonts w:ascii="Arial" w:hAnsi="Arial" w:cs="Arial"/>
        </w:rPr>
        <w:t xml:space="preserve"> only</w:t>
      </w:r>
      <w:r w:rsidRPr="00C973AF" w:rsidDel="000F7D5B">
        <w:rPr>
          <w:rFonts w:ascii="Arial" w:hAnsi="Arial" w:cs="Arial"/>
        </w:rPr>
        <w:t xml:space="preserve"> </w:t>
      </w:r>
      <w:r w:rsidR="00197179" w:rsidRPr="00C973AF">
        <w:rPr>
          <w:rFonts w:ascii="Arial" w:hAnsi="Arial" w:cs="Arial"/>
        </w:rPr>
        <w:t>before the closing date for receipt of tenders and clearly marked as part of the tender. Any modifications received</w:t>
      </w:r>
      <w:r w:rsidR="007E6330" w:rsidRPr="00C973AF">
        <w:rPr>
          <w:rFonts w:ascii="Arial" w:hAnsi="Arial" w:cs="Arial"/>
        </w:rPr>
        <w:t>, by whatever means</w:t>
      </w:r>
      <w:r w:rsidR="00C561C2" w:rsidRPr="00C973AF">
        <w:rPr>
          <w:rFonts w:ascii="Arial" w:hAnsi="Arial" w:cs="Arial"/>
        </w:rPr>
        <w:t>, after</w:t>
      </w:r>
      <w:r w:rsidR="00197179" w:rsidRPr="00C973AF">
        <w:rPr>
          <w:rFonts w:ascii="Arial" w:hAnsi="Arial" w:cs="Arial"/>
        </w:rPr>
        <w:t xml:space="preserve"> the closing time for receipt of tenders will not be considered. </w:t>
      </w:r>
    </w:p>
    <w:p w14:paraId="132ABF0E" w14:textId="77777777" w:rsidR="00197179" w:rsidRPr="00C973AF" w:rsidRDefault="00197179" w:rsidP="00947472">
      <w:pPr>
        <w:pStyle w:val="Heading4"/>
      </w:pPr>
      <w:bookmarkStart w:id="71" w:name="_Toc217713498"/>
      <w:bookmarkStart w:id="72" w:name="_Toc388881052"/>
      <w:bookmarkStart w:id="73" w:name="_Toc235694887"/>
      <w:r w:rsidRPr="00C973AF">
        <w:t>Form of Tender</w:t>
      </w:r>
      <w:bookmarkEnd w:id="71"/>
      <w:bookmarkEnd w:id="72"/>
      <w:bookmarkEnd w:id="73"/>
    </w:p>
    <w:p w14:paraId="69F046CA" w14:textId="77777777" w:rsidR="00197179" w:rsidRPr="00C973AF" w:rsidRDefault="00197179" w:rsidP="005C5159">
      <w:pPr>
        <w:ind w:right="45"/>
        <w:jc w:val="both"/>
        <w:rPr>
          <w:rFonts w:ascii="Arial" w:hAnsi="Arial" w:cs="Arial"/>
          <w:bCs/>
        </w:rPr>
      </w:pPr>
      <w:r w:rsidRPr="00C973AF">
        <w:rPr>
          <w:rFonts w:ascii="Arial" w:hAnsi="Arial" w:cs="Arial"/>
          <w:bCs/>
        </w:rPr>
        <w:t xml:space="preserve">Tenderers are required to complete, sign and return the Form of Tender set out </w:t>
      </w:r>
      <w:r w:rsidR="005916A0" w:rsidRPr="00C973AF">
        <w:rPr>
          <w:rFonts w:ascii="Arial" w:hAnsi="Arial" w:cs="Arial"/>
          <w:bCs/>
        </w:rPr>
        <w:t>in</w:t>
      </w:r>
      <w:r w:rsidR="004C7FB7" w:rsidRPr="00C973AF">
        <w:rPr>
          <w:rFonts w:ascii="Arial" w:hAnsi="Arial" w:cs="Arial"/>
          <w:bCs/>
        </w:rPr>
        <w:t xml:space="preserve"> Appendix</w:t>
      </w:r>
      <w:r w:rsidR="008810E3" w:rsidRPr="00C973AF">
        <w:rPr>
          <w:rFonts w:ascii="Arial" w:hAnsi="Arial" w:cs="Arial"/>
          <w:bCs/>
        </w:rPr>
        <w:t xml:space="preserve"> </w:t>
      </w:r>
      <w:r w:rsidR="00322443" w:rsidRPr="00C973AF">
        <w:rPr>
          <w:rFonts w:ascii="Arial" w:hAnsi="Arial" w:cs="Arial"/>
          <w:bCs/>
        </w:rPr>
        <w:t>6</w:t>
      </w:r>
      <w:r w:rsidR="004C7FB7" w:rsidRPr="00C973AF">
        <w:rPr>
          <w:rFonts w:ascii="Arial" w:hAnsi="Arial" w:cs="Arial"/>
          <w:bCs/>
        </w:rPr>
        <w:t xml:space="preserve"> to this Invitation to Tender</w:t>
      </w:r>
      <w:r w:rsidRPr="00C973AF">
        <w:rPr>
          <w:rFonts w:ascii="Arial" w:hAnsi="Arial" w:cs="Arial"/>
          <w:bCs/>
        </w:rPr>
        <w:t xml:space="preserve">. Failure to sign the Form of Tender, or to complete it in the required format, </w:t>
      </w:r>
      <w:r w:rsidR="004C7FB7" w:rsidRPr="00C973AF">
        <w:rPr>
          <w:rFonts w:ascii="Arial" w:hAnsi="Arial" w:cs="Arial"/>
          <w:bCs/>
        </w:rPr>
        <w:t>will</w:t>
      </w:r>
      <w:r w:rsidRPr="00C973AF">
        <w:rPr>
          <w:rFonts w:ascii="Arial" w:hAnsi="Arial" w:cs="Arial"/>
          <w:bCs/>
        </w:rPr>
        <w:t xml:space="preserve"> result in rejection of the tender.</w:t>
      </w:r>
    </w:p>
    <w:p w14:paraId="41D890E5" w14:textId="77777777" w:rsidR="00197179" w:rsidRPr="00C973AF" w:rsidRDefault="00197179" w:rsidP="00947472">
      <w:pPr>
        <w:pStyle w:val="Heading4"/>
      </w:pPr>
      <w:bookmarkStart w:id="74" w:name="_Toc217713499"/>
      <w:bookmarkStart w:id="75" w:name="_Toc388881053"/>
      <w:bookmarkStart w:id="76" w:name="_Toc235694888"/>
      <w:r w:rsidRPr="00C973AF">
        <w:t>Cost of Preparation of Tender</w:t>
      </w:r>
      <w:bookmarkEnd w:id="74"/>
      <w:bookmarkEnd w:id="75"/>
      <w:bookmarkEnd w:id="76"/>
    </w:p>
    <w:p w14:paraId="2C3B6F0B" w14:textId="77777777" w:rsidR="00197179" w:rsidRPr="00C973AF" w:rsidRDefault="004C7FB7" w:rsidP="005C5159">
      <w:pPr>
        <w:ind w:right="45"/>
        <w:jc w:val="both"/>
        <w:rPr>
          <w:rFonts w:ascii="Arial" w:hAnsi="Arial" w:cs="Arial"/>
        </w:rPr>
      </w:pPr>
      <w:r w:rsidRPr="00C973AF">
        <w:rPr>
          <w:rFonts w:ascii="Arial" w:hAnsi="Arial" w:cs="Arial"/>
        </w:rPr>
        <w:t>South Dublin County Council</w:t>
      </w:r>
      <w:r w:rsidR="00197179" w:rsidRPr="00C973AF">
        <w:rPr>
          <w:rFonts w:ascii="Arial" w:hAnsi="Arial" w:cs="Arial"/>
        </w:rPr>
        <w:t xml:space="preserve"> will not be liable for any costs, charges or expenses incurred by tenderers in the preparation of proposals or any associated efforts. It is the responsibility of the tenderer to ensure that they are fully aware and understand the requirements as laid down in </w:t>
      </w:r>
      <w:r w:rsidR="00197179" w:rsidRPr="00C973AF">
        <w:rPr>
          <w:rFonts w:ascii="Arial" w:hAnsi="Arial" w:cs="Arial"/>
        </w:rPr>
        <w:lastRenderedPageBreak/>
        <w:t xml:space="preserve">this document. Tenderers will be responsible for any costs incurred by them </w:t>
      </w:r>
      <w:proofErr w:type="gramStart"/>
      <w:r w:rsidR="00197179" w:rsidRPr="00C973AF">
        <w:rPr>
          <w:rFonts w:ascii="Arial" w:hAnsi="Arial" w:cs="Arial"/>
        </w:rPr>
        <w:t xml:space="preserve">in the event </w:t>
      </w:r>
      <w:r w:rsidR="001E6867" w:rsidRPr="00C973AF">
        <w:rPr>
          <w:rFonts w:ascii="Arial" w:hAnsi="Arial" w:cs="Arial"/>
        </w:rPr>
        <w:t>that</w:t>
      </w:r>
      <w:proofErr w:type="gramEnd"/>
      <w:r w:rsidR="001E6867" w:rsidRPr="00C973AF">
        <w:rPr>
          <w:rFonts w:ascii="Arial" w:hAnsi="Arial" w:cs="Arial"/>
        </w:rPr>
        <w:t xml:space="preserve"> they are</w:t>
      </w:r>
      <w:r w:rsidR="00197179" w:rsidRPr="00C973AF">
        <w:rPr>
          <w:rFonts w:ascii="Arial" w:hAnsi="Arial" w:cs="Arial"/>
        </w:rPr>
        <w:t xml:space="preserve"> required to attend clarification or other meetings or make a presentation of their proposals.</w:t>
      </w:r>
    </w:p>
    <w:p w14:paraId="7F1FC844" w14:textId="77777777" w:rsidR="00197179" w:rsidRPr="00DF74FD" w:rsidRDefault="00197179" w:rsidP="00947472">
      <w:pPr>
        <w:pStyle w:val="Heading4"/>
        <w:rPr>
          <w:color w:val="auto"/>
        </w:rPr>
      </w:pPr>
      <w:bookmarkStart w:id="77" w:name="_Toc217713500"/>
      <w:bookmarkStart w:id="78" w:name="_Toc388881054"/>
      <w:bookmarkStart w:id="79" w:name="_Toc235694889"/>
      <w:r w:rsidRPr="00C973AF">
        <w:t>Tender Validity Period</w:t>
      </w:r>
      <w:bookmarkEnd w:id="77"/>
      <w:bookmarkEnd w:id="78"/>
      <w:bookmarkEnd w:id="79"/>
    </w:p>
    <w:p w14:paraId="0152DFA7" w14:textId="2BE0A042" w:rsidR="00197179" w:rsidRPr="00C973AF" w:rsidRDefault="00197179" w:rsidP="005C5159">
      <w:pPr>
        <w:ind w:right="45"/>
        <w:jc w:val="both"/>
        <w:rPr>
          <w:rFonts w:ascii="Arial" w:hAnsi="Arial" w:cs="Arial"/>
        </w:rPr>
      </w:pPr>
      <w:r w:rsidRPr="00DF74FD">
        <w:rPr>
          <w:rFonts w:ascii="Arial" w:hAnsi="Arial" w:cs="Arial"/>
        </w:rPr>
        <w:t xml:space="preserve">To allow sufficient time for Tender assessment a Tender Validity period of </w:t>
      </w:r>
      <w:r w:rsidRPr="00DF74FD">
        <w:rPr>
          <w:rFonts w:ascii="Arial" w:hAnsi="Arial" w:cs="Arial"/>
          <w:b/>
        </w:rPr>
        <w:t>12 months</w:t>
      </w:r>
      <w:r w:rsidR="00D217CD" w:rsidRPr="00DF74FD">
        <w:rPr>
          <w:rFonts w:ascii="Arial" w:hAnsi="Arial" w:cs="Arial"/>
          <w:b/>
        </w:rPr>
        <w:t xml:space="preserve"> </w:t>
      </w:r>
      <w:r w:rsidRPr="00DF74FD">
        <w:rPr>
          <w:rFonts w:ascii="Arial" w:hAnsi="Arial" w:cs="Arial"/>
        </w:rPr>
        <w:t xml:space="preserve">is </w:t>
      </w:r>
      <w:r w:rsidRPr="00C973AF">
        <w:rPr>
          <w:rFonts w:ascii="Arial" w:hAnsi="Arial" w:cs="Arial"/>
        </w:rPr>
        <w:t>required, this period commencing on the closing date by which the Tenders are to be returned.</w:t>
      </w:r>
    </w:p>
    <w:p w14:paraId="635AC263" w14:textId="77777777" w:rsidR="00197179" w:rsidRPr="00C973AF" w:rsidRDefault="00197179" w:rsidP="00947472">
      <w:pPr>
        <w:pStyle w:val="Heading4"/>
      </w:pPr>
      <w:bookmarkStart w:id="80" w:name="_Toc217713501"/>
      <w:bookmarkStart w:id="81" w:name="_Toc388881055"/>
      <w:bookmarkStart w:id="82" w:name="_Toc235694890"/>
      <w:r w:rsidRPr="00C973AF">
        <w:t>Currency</w:t>
      </w:r>
      <w:bookmarkEnd w:id="80"/>
      <w:r w:rsidR="00B12ACE" w:rsidRPr="00C973AF">
        <w:t xml:space="preserve"> and Payments</w:t>
      </w:r>
      <w:bookmarkEnd w:id="81"/>
      <w:bookmarkEnd w:id="82"/>
    </w:p>
    <w:p w14:paraId="2BE03D10" w14:textId="77777777" w:rsidR="00197179" w:rsidRPr="00C973AF" w:rsidRDefault="00197179" w:rsidP="005C5159">
      <w:pPr>
        <w:ind w:right="45"/>
        <w:jc w:val="both"/>
        <w:rPr>
          <w:rFonts w:ascii="Arial" w:hAnsi="Arial" w:cs="Arial"/>
          <w:bCs/>
        </w:rPr>
      </w:pPr>
      <w:r w:rsidRPr="00C973AF">
        <w:rPr>
          <w:rFonts w:ascii="Arial" w:hAnsi="Arial" w:cs="Arial"/>
          <w:bCs/>
        </w:rPr>
        <w:t>The currency and invoices in which all prices and rates shall be tendered, and which payments under the contract will be paid, shall be Euros (€). All prices and rates quoted should be exclusive of VAT.</w:t>
      </w:r>
      <w:r w:rsidR="00B12ACE" w:rsidRPr="00C973AF">
        <w:rPr>
          <w:rFonts w:ascii="Arial" w:hAnsi="Arial" w:cs="Arial"/>
          <w:bCs/>
        </w:rPr>
        <w:t xml:space="preserve">  </w:t>
      </w:r>
    </w:p>
    <w:p w14:paraId="54935FBC" w14:textId="56743B49" w:rsidR="00B12ACE" w:rsidRDefault="00B12ACE" w:rsidP="005C5159">
      <w:pPr>
        <w:ind w:right="45"/>
        <w:jc w:val="both"/>
        <w:rPr>
          <w:rFonts w:ascii="Arial" w:hAnsi="Arial" w:cs="Arial"/>
          <w:bCs/>
        </w:rPr>
      </w:pPr>
      <w:r w:rsidRPr="00C973AF">
        <w:rPr>
          <w:rFonts w:ascii="Arial" w:hAnsi="Arial" w:cs="Arial"/>
          <w:bCs/>
        </w:rPr>
        <w:t>A schedule of payments will be agreed with the successful tenderer. South Dublin County Council operates in accordance with the European Communities (Late Payment in Commercial Transactions) Regulations 20</w:t>
      </w:r>
      <w:r w:rsidR="001E6867" w:rsidRPr="00C973AF">
        <w:rPr>
          <w:rFonts w:ascii="Arial" w:hAnsi="Arial" w:cs="Arial"/>
          <w:bCs/>
        </w:rPr>
        <w:t>1</w:t>
      </w:r>
      <w:r w:rsidRPr="00C973AF">
        <w:rPr>
          <w:rFonts w:ascii="Arial" w:hAnsi="Arial" w:cs="Arial"/>
          <w:bCs/>
        </w:rPr>
        <w:t>2. The method of payment used by South Dublin County Council is normally Electronic Funds Transfer.</w:t>
      </w:r>
    </w:p>
    <w:p w14:paraId="340A47E0" w14:textId="77777777" w:rsidR="00AD2A6E" w:rsidRDefault="00AD2A6E" w:rsidP="00AD2A6E">
      <w:pPr>
        <w:pStyle w:val="Heading4"/>
      </w:pPr>
      <w:bookmarkStart w:id="83" w:name="_Toc235694891"/>
      <w:r>
        <w:t>Notional Hours</w:t>
      </w:r>
      <w:bookmarkEnd w:id="83"/>
    </w:p>
    <w:p w14:paraId="0974261C" w14:textId="77777777" w:rsidR="00AD2A6E" w:rsidRPr="00626748" w:rsidRDefault="00AD2A6E" w:rsidP="00626748">
      <w:pPr>
        <w:jc w:val="both"/>
        <w:rPr>
          <w:rFonts w:ascii="Arial" w:hAnsi="Arial" w:cs="Arial"/>
          <w:bCs/>
        </w:rPr>
      </w:pPr>
      <w:r w:rsidRPr="00626748">
        <w:rPr>
          <w:rFonts w:ascii="Arial" w:hAnsi="Arial" w:cs="Arial"/>
          <w:bCs/>
        </w:rPr>
        <w:t>Tenderers should note that any reference to a notional capital value for the project or a notional number of hours for services or additional services is purely for the purposes of assessment. The Council makes no representation that such figures are an accurate estimate of the value of the project or the number of hours of services or additional services that may be required (if any). Tenderers shall not be entitled to a change in any tendered rates or prices should the actual value of the project or the actual number of hours of services or additional services be higher or lower than the notional figures contained herein.</w:t>
      </w:r>
    </w:p>
    <w:p w14:paraId="34CC8FBB" w14:textId="77777777" w:rsidR="00197179" w:rsidRPr="00C973AF" w:rsidRDefault="00197179" w:rsidP="00947472">
      <w:pPr>
        <w:pStyle w:val="Heading4"/>
      </w:pPr>
      <w:bookmarkStart w:id="84" w:name="_Toc217713502"/>
      <w:bookmarkStart w:id="85" w:name="_Toc388881056"/>
      <w:bookmarkStart w:id="86" w:name="_Toc235694892"/>
      <w:r w:rsidRPr="00C973AF">
        <w:t>Confidentiality</w:t>
      </w:r>
      <w:bookmarkEnd w:id="84"/>
      <w:bookmarkEnd w:id="85"/>
      <w:bookmarkEnd w:id="86"/>
    </w:p>
    <w:p w14:paraId="26B2CA02" w14:textId="77777777" w:rsidR="00197179" w:rsidRPr="00C973AF" w:rsidRDefault="00197179" w:rsidP="005C5159">
      <w:pPr>
        <w:ind w:right="45"/>
        <w:jc w:val="both"/>
        <w:rPr>
          <w:rFonts w:ascii="Arial" w:hAnsi="Arial" w:cs="Arial"/>
        </w:rPr>
      </w:pPr>
      <w:r w:rsidRPr="00C973AF">
        <w:rPr>
          <w:rFonts w:ascii="Arial" w:hAnsi="Arial" w:cs="Arial"/>
        </w:rPr>
        <w:t xml:space="preserve">The distribution of the tender documents is for the sole purpose of obtaining offers. The distribution does not grant permission or licence to use the documents for any other purpose. Tenderers are required to treat the details of all documents supplied in connection with the tender process as private and confidential. </w:t>
      </w:r>
    </w:p>
    <w:p w14:paraId="33FC76BC" w14:textId="77777777" w:rsidR="00197179" w:rsidRPr="00C973AF" w:rsidRDefault="00197179" w:rsidP="00947472">
      <w:pPr>
        <w:pStyle w:val="Heading4"/>
      </w:pPr>
      <w:bookmarkStart w:id="87" w:name="_Toc217713503"/>
      <w:bookmarkStart w:id="88" w:name="_Toc388881057"/>
      <w:bookmarkStart w:id="89" w:name="_Toc235694893"/>
      <w:r w:rsidRPr="00C973AF">
        <w:t>Conflict of Interest</w:t>
      </w:r>
      <w:bookmarkEnd w:id="87"/>
      <w:bookmarkEnd w:id="88"/>
      <w:bookmarkEnd w:id="89"/>
    </w:p>
    <w:p w14:paraId="7763D320" w14:textId="77777777" w:rsidR="00197179" w:rsidRPr="00C973AF" w:rsidRDefault="00197179" w:rsidP="005C5159">
      <w:pPr>
        <w:ind w:right="45"/>
        <w:jc w:val="both"/>
        <w:rPr>
          <w:rFonts w:ascii="Arial" w:hAnsi="Arial" w:cs="Arial"/>
        </w:rPr>
      </w:pPr>
      <w:r w:rsidRPr="00C973AF">
        <w:rPr>
          <w:rFonts w:ascii="Arial" w:hAnsi="Arial" w:cs="Arial"/>
        </w:rPr>
        <w:t xml:space="preserve">Any conflict of interest involving a tenderer (or tenderers in the event of a consortium bid) must be fully disclosed to </w:t>
      </w:r>
      <w:r w:rsidR="004C7FB7" w:rsidRPr="00C973AF">
        <w:rPr>
          <w:rFonts w:ascii="Arial" w:hAnsi="Arial" w:cs="Arial"/>
        </w:rPr>
        <w:t>South Dublin County Council</w:t>
      </w:r>
      <w:r w:rsidRPr="00C973AF">
        <w:rPr>
          <w:rFonts w:ascii="Arial" w:hAnsi="Arial" w:cs="Arial"/>
        </w:rPr>
        <w:t xml:space="preserve">.  Any registrable interest involving the tenderer and </w:t>
      </w:r>
      <w:r w:rsidR="004C7FB7" w:rsidRPr="00C973AF">
        <w:rPr>
          <w:rFonts w:ascii="Arial" w:hAnsi="Arial" w:cs="Arial"/>
        </w:rPr>
        <w:t xml:space="preserve">South Dublin County Council </w:t>
      </w:r>
      <w:r w:rsidRPr="00C973AF">
        <w:rPr>
          <w:rFonts w:ascii="Arial" w:hAnsi="Arial" w:cs="Arial"/>
        </w:rPr>
        <w:t xml:space="preserve">or employees of </w:t>
      </w:r>
      <w:r w:rsidR="004C7FB7" w:rsidRPr="00C973AF">
        <w:rPr>
          <w:rFonts w:ascii="Arial" w:hAnsi="Arial" w:cs="Arial"/>
        </w:rPr>
        <w:t xml:space="preserve">South Dublin County Council </w:t>
      </w:r>
      <w:r w:rsidRPr="00C973AF">
        <w:rPr>
          <w:rFonts w:ascii="Arial" w:hAnsi="Arial" w:cs="Arial"/>
        </w:rPr>
        <w:t xml:space="preserve">or their relatives must be fully disclosed in the tender submission or should be communicated to </w:t>
      </w:r>
      <w:r w:rsidR="004C7FB7" w:rsidRPr="00C973AF">
        <w:rPr>
          <w:rFonts w:ascii="Arial" w:hAnsi="Arial" w:cs="Arial"/>
        </w:rPr>
        <w:t xml:space="preserve">South Dublin County Council </w:t>
      </w:r>
      <w:r w:rsidRPr="00C973AF">
        <w:rPr>
          <w:rFonts w:ascii="Arial" w:hAnsi="Arial" w:cs="Arial"/>
        </w:rPr>
        <w:t xml:space="preserve">immediately upon such information becoming known to the tenderer, in the event of this information only coming to their notice after the submission of a bid and prior to the award of the contract.  The terms ‘registrable interest' and 'relative' shall be interpreted as per Section 2 of the Ethics in Public Office Act, 1995.  Failure to disclose a conflict of interest may disqualify a tenderer or invalidate an award of contract, depending on when the conflict of interest comes to light. </w:t>
      </w:r>
    </w:p>
    <w:p w14:paraId="4BA761BE" w14:textId="77777777" w:rsidR="00197179" w:rsidRPr="00C973AF" w:rsidRDefault="00197179" w:rsidP="00947472">
      <w:pPr>
        <w:pStyle w:val="Heading4"/>
      </w:pPr>
      <w:bookmarkStart w:id="90" w:name="_Toc217713504"/>
      <w:bookmarkStart w:id="91" w:name="_Toc388881058"/>
      <w:bookmarkStart w:id="92" w:name="_Toc235694894"/>
      <w:r w:rsidRPr="00C973AF">
        <w:t>Freedom of Information Acts</w:t>
      </w:r>
      <w:bookmarkEnd w:id="90"/>
      <w:bookmarkEnd w:id="91"/>
      <w:bookmarkEnd w:id="92"/>
    </w:p>
    <w:p w14:paraId="6F5D9E3F" w14:textId="77777777" w:rsidR="00B457E3" w:rsidRPr="00C973AF" w:rsidRDefault="00B457E3" w:rsidP="005C5159">
      <w:pPr>
        <w:pStyle w:val="BodyText2"/>
        <w:spacing w:line="276" w:lineRule="auto"/>
        <w:ind w:right="45"/>
        <w:jc w:val="both"/>
        <w:rPr>
          <w:rFonts w:ascii="Arial" w:hAnsi="Arial" w:cs="Arial"/>
        </w:rPr>
      </w:pPr>
      <w:bookmarkStart w:id="93" w:name="_Toc217713505"/>
      <w:bookmarkStart w:id="94" w:name="_Toc388881059"/>
      <w:r w:rsidRPr="00C973AF">
        <w:rPr>
          <w:rFonts w:ascii="Arial" w:hAnsi="Arial" w:cs="Arial"/>
        </w:rPr>
        <w:t xml:space="preserve">All responses to this invitation to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w:t>
      </w:r>
      <w:r w:rsidRPr="00C973AF">
        <w:rPr>
          <w:rFonts w:ascii="Arial" w:hAnsi="Arial" w:cs="Arial"/>
        </w:rPr>
        <w:lastRenderedPageBreak/>
        <w:t>and Irish Government Procurement Procedures, or in response to questions, debates or other parliamentary procedures in or of the Oireachtas (the Irish Parliament).</w:t>
      </w:r>
    </w:p>
    <w:p w14:paraId="758CCA20" w14:textId="77777777" w:rsidR="00B457E3" w:rsidRPr="00B12C2B" w:rsidRDefault="00B457E3" w:rsidP="005C5159">
      <w:pPr>
        <w:pStyle w:val="BodyText2"/>
        <w:spacing w:line="276" w:lineRule="auto"/>
        <w:ind w:right="45"/>
        <w:jc w:val="both"/>
        <w:rPr>
          <w:rFonts w:ascii="Arial" w:hAnsi="Arial" w:cs="Arial"/>
        </w:rPr>
      </w:pPr>
      <w:r w:rsidRPr="00B12C2B">
        <w:rPr>
          <w:rFonts w:ascii="Arial" w:hAnsi="Arial" w:cs="Arial"/>
          <w:iCs/>
        </w:rPr>
        <w:t xml:space="preserve">Tenderers are asked to consider if any of the information supplied by them in response to this request for tenders should not be disclosed because of its sensitivity. If this is the case, tenderers should specify the information that is sensitive and the reasons for its sensitivity. </w:t>
      </w:r>
      <w:r w:rsidRPr="00B12C2B">
        <w:rPr>
          <w:rFonts w:ascii="Arial" w:hAnsi="Arial" w:cs="Arial"/>
        </w:rPr>
        <w:t xml:space="preserve">South Dublin County </w:t>
      </w:r>
      <w:r w:rsidRPr="00B12C2B">
        <w:rPr>
          <w:rFonts w:ascii="Arial" w:hAnsi="Arial" w:cs="Arial"/>
          <w:bCs/>
        </w:rPr>
        <w:t>Council</w:t>
      </w:r>
      <w:r w:rsidRPr="00B12C2B">
        <w:rPr>
          <w:rFonts w:ascii="Arial" w:hAnsi="Arial" w:cs="Arial"/>
        </w:rPr>
        <w:t xml:space="preserve"> </w:t>
      </w:r>
      <w:r w:rsidRPr="00B12C2B">
        <w:rPr>
          <w:rFonts w:ascii="Arial" w:hAnsi="Arial" w:cs="Arial"/>
          <w:iCs/>
        </w:rPr>
        <w:t xml:space="preserve">cannot guarantee that any information provided by tenderers, either in response to this tender or in the course of any contract awarded as a result thereof, will not be released pursuant to </w:t>
      </w:r>
      <w:r w:rsidRPr="00B12C2B">
        <w:rPr>
          <w:rFonts w:ascii="Arial" w:hAnsi="Arial" w:cs="Arial"/>
        </w:rPr>
        <w:t xml:space="preserve">South Dublin County </w:t>
      </w:r>
      <w:r w:rsidRPr="00B12C2B">
        <w:rPr>
          <w:rFonts w:ascii="Arial" w:hAnsi="Arial" w:cs="Arial"/>
          <w:bCs/>
        </w:rPr>
        <w:t>Council</w:t>
      </w:r>
      <w:r w:rsidRPr="00B12C2B">
        <w:rPr>
          <w:rFonts w:ascii="Arial" w:hAnsi="Arial" w:cs="Arial"/>
          <w:iCs/>
        </w:rPr>
        <w:t xml:space="preserve">’s obligations under law, including the Freedom of Information Act 2014, EU and Irish Government Procurement Procedures. </w:t>
      </w:r>
      <w:r w:rsidRPr="00B12C2B">
        <w:rPr>
          <w:rFonts w:ascii="Arial" w:hAnsi="Arial" w:cs="Arial"/>
        </w:rPr>
        <w:t xml:space="preserve">South Dublin County </w:t>
      </w:r>
      <w:r w:rsidRPr="00B12C2B">
        <w:rPr>
          <w:rFonts w:ascii="Arial" w:hAnsi="Arial" w:cs="Arial"/>
          <w:bCs/>
        </w:rPr>
        <w:t>Council</w:t>
      </w:r>
      <w:r w:rsidRPr="00B12C2B">
        <w:rPr>
          <w:rFonts w:ascii="Arial" w:hAnsi="Arial" w:cs="Arial"/>
        </w:rPr>
        <w:t xml:space="preserve"> </w:t>
      </w:r>
      <w:r w:rsidRPr="00B12C2B">
        <w:rPr>
          <w:rFonts w:ascii="Arial" w:hAnsi="Arial" w:cs="Arial"/>
          <w:iCs/>
        </w:rPr>
        <w:t xml:space="preserve">accepts no liability whatsoever in respect of any information provided which is subsequently released or in respect of any consequential damage suffered </w:t>
      </w:r>
      <w:proofErr w:type="gramStart"/>
      <w:r w:rsidRPr="00B12C2B">
        <w:rPr>
          <w:rFonts w:ascii="Arial" w:hAnsi="Arial" w:cs="Arial"/>
          <w:iCs/>
        </w:rPr>
        <w:t>as a result of</w:t>
      </w:r>
      <w:proofErr w:type="gramEnd"/>
      <w:r w:rsidRPr="00B12C2B">
        <w:rPr>
          <w:rFonts w:ascii="Arial" w:hAnsi="Arial" w:cs="Arial"/>
          <w:iCs/>
        </w:rPr>
        <w:t xml:space="preserve"> such disclosure.</w:t>
      </w:r>
    </w:p>
    <w:p w14:paraId="3533158D" w14:textId="77777777" w:rsidR="00197179" w:rsidRPr="00C973AF" w:rsidRDefault="00197179" w:rsidP="00947472">
      <w:pPr>
        <w:pStyle w:val="Heading4"/>
      </w:pPr>
      <w:bookmarkStart w:id="95" w:name="_Toc235694895"/>
      <w:r w:rsidRPr="00C973AF">
        <w:t>Tax Clearance</w:t>
      </w:r>
      <w:bookmarkEnd w:id="95"/>
      <w:r w:rsidRPr="00C973AF">
        <w:t xml:space="preserve"> </w:t>
      </w:r>
      <w:bookmarkEnd w:id="93"/>
      <w:bookmarkEnd w:id="94"/>
    </w:p>
    <w:p w14:paraId="03CE99AB" w14:textId="77777777" w:rsidR="00126574" w:rsidRPr="00C973AF" w:rsidRDefault="00126574" w:rsidP="005C5159">
      <w:pPr>
        <w:ind w:right="45"/>
        <w:jc w:val="both"/>
        <w:rPr>
          <w:rFonts w:ascii="Arial" w:hAnsi="Arial" w:cs="Arial"/>
        </w:rPr>
      </w:pPr>
      <w:bookmarkStart w:id="96" w:name="_Toc195681215"/>
      <w:bookmarkStart w:id="97" w:name="_Toc195673935"/>
      <w:bookmarkStart w:id="98" w:name="_Toc195672590"/>
      <w:bookmarkStart w:id="99" w:name="_Toc191097903"/>
      <w:bookmarkStart w:id="100" w:name="_Toc388881060"/>
      <w:bookmarkStart w:id="101" w:name="_Toc217713506"/>
      <w:r w:rsidRPr="00C973AF">
        <w:rPr>
          <w:rFonts w:ascii="Arial" w:hAnsi="Arial" w:cs="Arial"/>
        </w:rPr>
        <w:t xml:space="preserve">It will be a condition of award of this framework and any subsequent contract that the successful tenderer(s) comply with all EU and national tax laws.  Tenderers are referred to the Irish Revenue web site </w:t>
      </w:r>
      <w:hyperlink r:id="rId16" w:history="1">
        <w:r w:rsidRPr="00C973AF">
          <w:rPr>
            <w:rFonts w:ascii="Arial" w:hAnsi="Arial" w:cs="Arial"/>
          </w:rPr>
          <w:t>http://www.revenue.ie/</w:t>
        </w:r>
      </w:hyperlink>
      <w:r w:rsidRPr="00C973AF">
        <w:rPr>
          <w:rFonts w:ascii="Arial" w:hAnsi="Arial" w:cs="Arial"/>
        </w:rPr>
        <w:t xml:space="preserve">. Non-resident tenderers should apply to the Office of the Revenue Commissioners, </w:t>
      </w:r>
      <w:proofErr w:type="gramStart"/>
      <w:r w:rsidRPr="00C973AF">
        <w:rPr>
          <w:rFonts w:ascii="Arial" w:hAnsi="Arial" w:cs="Arial"/>
        </w:rPr>
        <w:t>Non Resident</w:t>
      </w:r>
      <w:proofErr w:type="gramEnd"/>
      <w:r w:rsidRPr="00C973AF">
        <w:rPr>
          <w:rFonts w:ascii="Arial" w:hAnsi="Arial" w:cs="Arial"/>
        </w:rPr>
        <w:t xml:space="preserve"> Tax Clearance Unit, Office of the Collector General, Sarsfield House, Francis Street, Limerick, Ireland; e-mail: </w:t>
      </w:r>
      <w:hyperlink r:id="rId17" w:history="1">
        <w:r w:rsidRPr="00C973AF">
          <w:rPr>
            <w:rStyle w:val="Hyperlink"/>
            <w:rFonts w:ascii="Arial" w:hAnsi="Arial" w:cs="Arial"/>
          </w:rPr>
          <w:t>nonrestaxclearance@revenue.ie</w:t>
        </w:r>
      </w:hyperlink>
      <w:r w:rsidRPr="00C973AF">
        <w:rPr>
          <w:rFonts w:ascii="Arial" w:hAnsi="Arial" w:cs="Arial"/>
        </w:rPr>
        <w:t xml:space="preserve">.   </w:t>
      </w:r>
      <w:r w:rsidR="005D6614" w:rsidRPr="00C973AF">
        <w:rPr>
          <w:rFonts w:ascii="Arial" w:hAnsi="Arial" w:cs="Arial"/>
        </w:rPr>
        <w:t xml:space="preserve">South Dublin County </w:t>
      </w:r>
      <w:r w:rsidR="005D6614" w:rsidRPr="00C973AF">
        <w:rPr>
          <w:rFonts w:ascii="Arial" w:hAnsi="Arial" w:cs="Arial"/>
          <w:bCs/>
        </w:rPr>
        <w:t>Council</w:t>
      </w:r>
      <w:r w:rsidR="005D6614" w:rsidRPr="00C973AF">
        <w:rPr>
          <w:rFonts w:ascii="Arial" w:hAnsi="Arial" w:cs="Arial"/>
        </w:rPr>
        <w:t xml:space="preserve"> </w:t>
      </w:r>
      <w:r w:rsidRPr="00C973AF">
        <w:rPr>
          <w:rFonts w:ascii="Arial" w:hAnsi="Arial" w:cs="Arial"/>
        </w:rPr>
        <w:t xml:space="preserve">will satisfy themselves that any tenderers being considered for award of a framework / contract are appropriately tax compliant by checking their status via the online system for which tenderers are requested to provide their Tax Clearance Access Number and Tax Reference Number to facilitate verification.  By supplying these </w:t>
      </w:r>
      <w:proofErr w:type="gramStart"/>
      <w:r w:rsidRPr="00C973AF">
        <w:rPr>
          <w:rFonts w:ascii="Arial" w:hAnsi="Arial" w:cs="Arial"/>
        </w:rPr>
        <w:t>numbers</w:t>
      </w:r>
      <w:proofErr w:type="gramEnd"/>
      <w:r w:rsidRPr="00C973AF">
        <w:rPr>
          <w:rFonts w:ascii="Arial" w:hAnsi="Arial" w:cs="Arial"/>
        </w:rPr>
        <w:t xml:space="preserve"> tenderers acknowledge and agree that </w:t>
      </w:r>
      <w:r w:rsidR="00B10F9E" w:rsidRPr="00C973AF">
        <w:rPr>
          <w:rFonts w:ascii="Arial" w:hAnsi="Arial" w:cs="Arial"/>
        </w:rPr>
        <w:t xml:space="preserve">South Dublin County </w:t>
      </w:r>
      <w:r w:rsidR="00B10F9E" w:rsidRPr="00C973AF">
        <w:rPr>
          <w:rFonts w:ascii="Arial" w:hAnsi="Arial" w:cs="Arial"/>
          <w:bCs/>
        </w:rPr>
        <w:t>Council</w:t>
      </w:r>
      <w:r w:rsidRPr="00C973AF">
        <w:rPr>
          <w:rFonts w:ascii="Arial" w:hAnsi="Arial" w:cs="Arial"/>
        </w:rPr>
        <w:t xml:space="preserve"> has the permission to verify its tax cleared position at any time during the term of the framework agreement / contract. </w:t>
      </w:r>
    </w:p>
    <w:p w14:paraId="27E9E7A0" w14:textId="77777777" w:rsidR="00197179" w:rsidRPr="00C973AF" w:rsidRDefault="00197179" w:rsidP="00947472">
      <w:pPr>
        <w:pStyle w:val="Heading4"/>
      </w:pPr>
      <w:bookmarkStart w:id="102" w:name="_Toc235694896"/>
      <w:r w:rsidRPr="00C973AF">
        <w:t>Withholding Tax</w:t>
      </w:r>
      <w:bookmarkEnd w:id="96"/>
      <w:bookmarkEnd w:id="97"/>
      <w:bookmarkEnd w:id="98"/>
      <w:bookmarkEnd w:id="99"/>
      <w:bookmarkEnd w:id="100"/>
      <w:bookmarkEnd w:id="102"/>
    </w:p>
    <w:p w14:paraId="5367A8EF" w14:textId="77777777" w:rsidR="00197179" w:rsidRPr="00C973AF" w:rsidRDefault="00EA231F" w:rsidP="00951A9F">
      <w:pPr>
        <w:jc w:val="both"/>
        <w:rPr>
          <w:rFonts w:ascii="Arial" w:hAnsi="Arial" w:cs="Arial"/>
        </w:rPr>
      </w:pPr>
      <w:r w:rsidRPr="00C973AF">
        <w:rPr>
          <w:rFonts w:ascii="Arial" w:hAnsi="Arial" w:cs="Arial"/>
        </w:rPr>
        <w:t>Where applicable, p</w:t>
      </w:r>
      <w:r w:rsidR="00197179" w:rsidRPr="00C973AF">
        <w:rPr>
          <w:rFonts w:ascii="Arial" w:hAnsi="Arial" w:cs="Arial"/>
        </w:rPr>
        <w:t>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353-1-6733533).</w:t>
      </w:r>
    </w:p>
    <w:p w14:paraId="4AC8C16C" w14:textId="77777777" w:rsidR="00197179" w:rsidRPr="00C973AF" w:rsidRDefault="00197179" w:rsidP="00947472">
      <w:pPr>
        <w:pStyle w:val="Heading4"/>
      </w:pPr>
      <w:bookmarkStart w:id="103" w:name="_Toc388881061"/>
      <w:bookmarkStart w:id="104" w:name="_Toc235694897"/>
      <w:r w:rsidRPr="00C973AF">
        <w:t>Irish Legislation and Law</w:t>
      </w:r>
      <w:bookmarkEnd w:id="101"/>
      <w:bookmarkEnd w:id="103"/>
      <w:bookmarkEnd w:id="104"/>
    </w:p>
    <w:p w14:paraId="12B13BF5" w14:textId="77777777" w:rsidR="004C7FB7" w:rsidRDefault="00197179" w:rsidP="00C3228C">
      <w:pPr>
        <w:pStyle w:val="BodyText2"/>
        <w:spacing w:after="0" w:line="276" w:lineRule="auto"/>
        <w:ind w:right="45"/>
        <w:jc w:val="both"/>
        <w:rPr>
          <w:rFonts w:ascii="Arial" w:hAnsi="Arial" w:cs="Arial"/>
        </w:rPr>
      </w:pPr>
      <w:r w:rsidRPr="00C973AF">
        <w:rPr>
          <w:rFonts w:ascii="Arial" w:hAnsi="Arial" w:cs="Arial"/>
        </w:rPr>
        <w:t xml:space="preserve">Tenderers should be aware that national legislation applies in other matters such as </w:t>
      </w:r>
      <w:r w:rsidR="00F40C2B" w:rsidRPr="00C973AF">
        <w:rPr>
          <w:rFonts w:ascii="Arial" w:hAnsi="Arial" w:cs="Arial"/>
        </w:rPr>
        <w:t xml:space="preserve">but not limited to </w:t>
      </w:r>
      <w:r w:rsidRPr="00C973AF">
        <w:rPr>
          <w:rFonts w:ascii="Arial" w:hAnsi="Arial" w:cs="Arial"/>
        </w:rPr>
        <w:t>Employment, Working Hours, Official Secrets, Data Protection and Health and Safety</w:t>
      </w:r>
      <w:r w:rsidR="00F40C2B" w:rsidRPr="00C973AF">
        <w:rPr>
          <w:rFonts w:ascii="Arial" w:hAnsi="Arial" w:cs="Arial"/>
        </w:rPr>
        <w:t xml:space="preserve"> as amended</w:t>
      </w:r>
      <w:r w:rsidRPr="00C973AF">
        <w:rPr>
          <w:rFonts w:ascii="Arial" w:hAnsi="Arial" w:cs="Arial"/>
        </w:rPr>
        <w:t xml:space="preserve">. Tenderers must have regard to statutory terms relating to minimum pay and to legally binding industrial or sectoral agreements in </w:t>
      </w:r>
      <w:r w:rsidR="00C3228C" w:rsidRPr="00C973AF">
        <w:rPr>
          <w:rFonts w:ascii="Arial" w:hAnsi="Arial" w:cs="Arial"/>
        </w:rPr>
        <w:t>South Dublin County Council</w:t>
      </w:r>
      <w:r w:rsidR="00C3228C" w:rsidRPr="00C973AF">
        <w:rPr>
          <w:rFonts w:ascii="Arial" w:hAnsi="Arial" w:cs="Arial"/>
          <w:bCs/>
        </w:rPr>
        <w:t xml:space="preserve"> </w:t>
      </w:r>
      <w:r w:rsidRPr="00C973AF">
        <w:rPr>
          <w:rFonts w:ascii="Arial" w:hAnsi="Arial" w:cs="Arial"/>
        </w:rPr>
        <w:t xml:space="preserve">tenders and in delivering contracts awarded to them. </w:t>
      </w:r>
    </w:p>
    <w:p w14:paraId="3455D2D0" w14:textId="77777777" w:rsidR="00947472" w:rsidRPr="00C973AF" w:rsidRDefault="00947472" w:rsidP="00C3228C">
      <w:pPr>
        <w:pStyle w:val="BodyText2"/>
        <w:spacing w:after="0" w:line="276" w:lineRule="auto"/>
        <w:ind w:right="45"/>
        <w:jc w:val="both"/>
        <w:rPr>
          <w:rFonts w:ascii="Arial" w:hAnsi="Arial" w:cs="Arial"/>
        </w:rPr>
      </w:pPr>
    </w:p>
    <w:p w14:paraId="5B8540DD" w14:textId="77777777" w:rsidR="00F40C2B" w:rsidRPr="00C973AF" w:rsidRDefault="00F40C2B" w:rsidP="00947472">
      <w:pPr>
        <w:pStyle w:val="Heading4"/>
      </w:pPr>
      <w:bookmarkStart w:id="105" w:name="_Toc491591396"/>
      <w:bookmarkStart w:id="106" w:name="_Toc501095491"/>
      <w:bookmarkStart w:id="107" w:name="_Toc235694898"/>
      <w:bookmarkStart w:id="108" w:name="_Toc490418865"/>
      <w:bookmarkStart w:id="109" w:name="_Toc217713507"/>
      <w:r w:rsidRPr="00125B9F">
        <w:t>Data Protection</w:t>
      </w:r>
      <w:bookmarkEnd w:id="105"/>
      <w:bookmarkEnd w:id="106"/>
      <w:bookmarkEnd w:id="107"/>
      <w:r w:rsidRPr="00125B9F">
        <w:t xml:space="preserve"> </w:t>
      </w:r>
      <w:bookmarkEnd w:id="108"/>
    </w:p>
    <w:p w14:paraId="22164D2E" w14:textId="77777777" w:rsidR="00D82789" w:rsidRDefault="00D82789" w:rsidP="00D82789">
      <w:pPr>
        <w:pStyle w:val="BodyText2"/>
        <w:spacing w:after="0" w:line="276" w:lineRule="auto"/>
        <w:ind w:right="45"/>
        <w:jc w:val="both"/>
        <w:rPr>
          <w:rFonts w:ascii="Arial" w:hAnsi="Arial" w:cs="Arial"/>
        </w:rPr>
      </w:pPr>
      <w:r w:rsidRPr="004D1CFE">
        <w:rPr>
          <w:rFonts w:ascii="Arial" w:hAnsi="Arial" w:cs="Arial"/>
        </w:rPr>
        <w:t xml:space="preserve">Firms are required to comply with all directions of the Contracting Authority </w:t>
      </w:r>
      <w:proofErr w:type="gramStart"/>
      <w:r w:rsidRPr="004D1CFE">
        <w:rPr>
          <w:rFonts w:ascii="Arial" w:hAnsi="Arial" w:cs="Arial"/>
        </w:rPr>
        <w:t>with regard to</w:t>
      </w:r>
      <w:proofErr w:type="gramEnd"/>
      <w:r w:rsidRPr="004D1CFE">
        <w:rPr>
          <w:rFonts w:ascii="Arial" w:hAnsi="Arial" w:cs="Arial"/>
        </w:rPr>
        <w:t xml:space="preserve">:  </w:t>
      </w:r>
    </w:p>
    <w:p w14:paraId="4C9BB0F5" w14:textId="77777777" w:rsidR="00D82789" w:rsidRPr="004D1CFE" w:rsidRDefault="00D82789" w:rsidP="00D82789">
      <w:pPr>
        <w:pStyle w:val="BodyText2"/>
        <w:spacing w:after="0" w:line="276" w:lineRule="auto"/>
        <w:ind w:right="45"/>
        <w:jc w:val="both"/>
        <w:rPr>
          <w:rFonts w:ascii="Arial" w:hAnsi="Arial" w:cs="Arial"/>
        </w:rPr>
      </w:pPr>
    </w:p>
    <w:p w14:paraId="0BE07947" w14:textId="77777777" w:rsidR="00D82789" w:rsidRDefault="00D82789" w:rsidP="004304D9">
      <w:pPr>
        <w:pStyle w:val="BodyText2"/>
        <w:numPr>
          <w:ilvl w:val="0"/>
          <w:numId w:val="16"/>
        </w:numPr>
        <w:spacing w:after="0" w:line="276" w:lineRule="auto"/>
        <w:ind w:right="45"/>
        <w:jc w:val="both"/>
        <w:rPr>
          <w:rFonts w:ascii="Arial" w:hAnsi="Arial" w:cs="Arial"/>
        </w:rPr>
      </w:pPr>
      <w:r w:rsidRPr="004D1CFE">
        <w:rPr>
          <w:rFonts w:ascii="Arial" w:hAnsi="Arial" w:cs="Arial"/>
        </w:rPr>
        <w:t>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p w14:paraId="3D995D34" w14:textId="77777777" w:rsidR="00D82789" w:rsidRDefault="00D82789" w:rsidP="00D82789">
      <w:pPr>
        <w:pStyle w:val="BodyText2"/>
        <w:spacing w:after="0" w:line="276" w:lineRule="auto"/>
        <w:ind w:left="720" w:right="45"/>
        <w:jc w:val="both"/>
        <w:rPr>
          <w:rFonts w:ascii="Arial" w:hAnsi="Arial" w:cs="Arial"/>
        </w:rPr>
      </w:pPr>
    </w:p>
    <w:p w14:paraId="3F996783" w14:textId="77777777" w:rsidR="00D82789" w:rsidRDefault="00D82789" w:rsidP="004304D9">
      <w:pPr>
        <w:pStyle w:val="BodyText2"/>
        <w:numPr>
          <w:ilvl w:val="0"/>
          <w:numId w:val="16"/>
        </w:numPr>
        <w:spacing w:after="0" w:line="276" w:lineRule="auto"/>
        <w:ind w:right="45"/>
        <w:jc w:val="both"/>
        <w:rPr>
          <w:rFonts w:ascii="Arial" w:hAnsi="Arial" w:cs="Arial"/>
        </w:rPr>
      </w:pPr>
      <w:r>
        <w:rPr>
          <w:rFonts w:ascii="Arial" w:hAnsi="Arial" w:cs="Arial"/>
        </w:rPr>
        <w:t>“Data Protection Laws” meaning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 from time to time.</w:t>
      </w:r>
    </w:p>
    <w:p w14:paraId="7B24DB56" w14:textId="77777777" w:rsidR="00D82789" w:rsidRDefault="00D82789" w:rsidP="00D82789">
      <w:pPr>
        <w:pStyle w:val="BodyText2"/>
        <w:spacing w:after="0" w:line="276" w:lineRule="auto"/>
        <w:ind w:left="720" w:right="45"/>
        <w:jc w:val="both"/>
        <w:rPr>
          <w:rFonts w:ascii="Arial" w:hAnsi="Arial" w:cs="Arial"/>
        </w:rPr>
      </w:pPr>
    </w:p>
    <w:p w14:paraId="4FFF6EC6" w14:textId="77777777" w:rsidR="00D82789" w:rsidRDefault="00D82789" w:rsidP="00D82789">
      <w:pPr>
        <w:pStyle w:val="BodyText2"/>
        <w:spacing w:after="0" w:line="276" w:lineRule="auto"/>
        <w:ind w:left="720" w:right="45"/>
        <w:jc w:val="both"/>
        <w:rPr>
          <w:rFonts w:ascii="Arial" w:hAnsi="Arial" w:cs="Arial"/>
        </w:rPr>
      </w:pPr>
      <w:r>
        <w:rPr>
          <w:rFonts w:ascii="Arial" w:hAnsi="Arial" w:cs="Arial"/>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w:t>
      </w:r>
      <w:r w:rsidRPr="00D82789">
        <w:rPr>
          <w:rFonts w:ascii="Arial" w:hAnsi="Arial" w:cs="Arial"/>
        </w:rPr>
        <w:t>Invitation to Tender</w:t>
      </w:r>
      <w:r>
        <w:rPr>
          <w:rFonts w:ascii="Arial" w:hAnsi="Arial" w:cs="Arial"/>
        </w:rPr>
        <w:t>.</w:t>
      </w:r>
    </w:p>
    <w:p w14:paraId="15497793" w14:textId="77777777" w:rsidR="00D82789" w:rsidRDefault="00D82789" w:rsidP="00D82789">
      <w:pPr>
        <w:pStyle w:val="BodyText2"/>
        <w:spacing w:after="0" w:line="276" w:lineRule="auto"/>
        <w:ind w:left="720" w:right="45"/>
        <w:jc w:val="both"/>
        <w:rPr>
          <w:rFonts w:ascii="Arial" w:hAnsi="Arial" w:cs="Arial"/>
        </w:rPr>
      </w:pPr>
    </w:p>
    <w:p w14:paraId="3E7D0D7B" w14:textId="77777777" w:rsidR="00D82789" w:rsidRPr="004D1CFE" w:rsidRDefault="00D82789" w:rsidP="00D82789">
      <w:pPr>
        <w:pStyle w:val="BodyText2"/>
        <w:spacing w:after="0" w:line="276" w:lineRule="auto"/>
        <w:ind w:left="720" w:right="45"/>
        <w:jc w:val="both"/>
        <w:rPr>
          <w:rFonts w:ascii="Arial" w:hAnsi="Arial" w:cs="Arial"/>
        </w:rPr>
      </w:pPr>
      <w:r>
        <w:rPr>
          <w:rFonts w:ascii="Arial" w:hAnsi="Arial" w:cs="Arial"/>
        </w:rPr>
        <w:t>The Tenderer, as Data Controller in respect of any Personal Data provided by it in its Tender, is required to confirm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E7B01AC" w14:textId="77777777" w:rsidR="00947472" w:rsidRPr="00C973AF" w:rsidRDefault="00947472" w:rsidP="00947472">
      <w:pPr>
        <w:pStyle w:val="BodyText2"/>
        <w:spacing w:after="0" w:line="276" w:lineRule="auto"/>
        <w:ind w:left="720" w:right="45"/>
        <w:jc w:val="both"/>
        <w:rPr>
          <w:rFonts w:ascii="Arial" w:hAnsi="Arial" w:cs="Arial"/>
        </w:rPr>
      </w:pPr>
    </w:p>
    <w:p w14:paraId="2FFC0318" w14:textId="77777777" w:rsidR="00680331" w:rsidRPr="00C973AF" w:rsidRDefault="00680331" w:rsidP="00947472">
      <w:pPr>
        <w:pStyle w:val="Heading4"/>
      </w:pPr>
      <w:bookmarkStart w:id="110" w:name="_Toc235694899"/>
      <w:bookmarkStart w:id="111" w:name="_Toc388881062"/>
      <w:r w:rsidRPr="00C973AF">
        <w:t>Dignity at Work</w:t>
      </w:r>
      <w:bookmarkEnd w:id="110"/>
    </w:p>
    <w:p w14:paraId="720F80DD" w14:textId="77777777" w:rsidR="00680331" w:rsidRPr="00C973AF" w:rsidRDefault="00680331" w:rsidP="009E212D">
      <w:pPr>
        <w:jc w:val="both"/>
        <w:rPr>
          <w:rFonts w:ascii="Arial" w:hAnsi="Arial" w:cs="Arial"/>
        </w:rPr>
      </w:pPr>
      <w:r w:rsidRPr="00C973AF">
        <w:rPr>
          <w:rFonts w:ascii="Arial" w:hAnsi="Arial" w:cs="Arial"/>
        </w:rPr>
        <w:t xml:space="preserve">The successful tenderer(s) shall comply with all relevant legislation relating to dignity at work. As a public body and employer </w:t>
      </w:r>
      <w:r w:rsidR="00C3228C" w:rsidRPr="00C973AF">
        <w:rPr>
          <w:rFonts w:ascii="Arial" w:hAnsi="Arial" w:cs="Arial"/>
        </w:rPr>
        <w:t>South Dublin County Council</w:t>
      </w:r>
      <w:r w:rsidR="00C3228C" w:rsidRPr="00C973AF">
        <w:rPr>
          <w:rFonts w:ascii="Arial" w:hAnsi="Arial" w:cs="Arial"/>
          <w:bCs/>
        </w:rPr>
        <w:t xml:space="preserve"> </w:t>
      </w:r>
      <w:r w:rsidRPr="00C973AF">
        <w:rPr>
          <w:rFonts w:ascii="Arial" w:hAnsi="Arial" w:cs="Arial"/>
        </w:rPr>
        <w:t xml:space="preserve">is committed to a policy of equality of opportunity for all personnel.  </w:t>
      </w:r>
    </w:p>
    <w:p w14:paraId="57CF939F" w14:textId="77777777" w:rsidR="00197179" w:rsidRPr="00C973AF" w:rsidRDefault="00197179" w:rsidP="00947472">
      <w:pPr>
        <w:pStyle w:val="Heading4"/>
      </w:pPr>
      <w:bookmarkStart w:id="112" w:name="_Toc235694900"/>
      <w:r w:rsidRPr="00C973AF">
        <w:t>Clarification of Tenders</w:t>
      </w:r>
      <w:bookmarkEnd w:id="109"/>
      <w:bookmarkEnd w:id="111"/>
      <w:bookmarkEnd w:id="112"/>
    </w:p>
    <w:p w14:paraId="515F25FC" w14:textId="77777777" w:rsidR="00197179" w:rsidRPr="00C973AF" w:rsidRDefault="004C7FB7" w:rsidP="00A93E9E">
      <w:pPr>
        <w:ind w:right="45"/>
        <w:jc w:val="both"/>
        <w:rPr>
          <w:rFonts w:ascii="Arial" w:hAnsi="Arial" w:cs="Arial"/>
        </w:rPr>
      </w:pPr>
      <w:r w:rsidRPr="00C973AF">
        <w:rPr>
          <w:rFonts w:ascii="Arial" w:hAnsi="Arial" w:cs="Arial"/>
        </w:rPr>
        <w:t>South Dublin County Council</w:t>
      </w:r>
      <w:r w:rsidRPr="00C973AF">
        <w:rPr>
          <w:rFonts w:ascii="Arial" w:hAnsi="Arial" w:cs="Arial"/>
          <w:bCs/>
        </w:rPr>
        <w:t xml:space="preserve"> </w:t>
      </w:r>
      <w:r w:rsidR="00197179" w:rsidRPr="00C973AF">
        <w:rPr>
          <w:rFonts w:ascii="Arial" w:hAnsi="Arial" w:cs="Arial"/>
        </w:rPr>
        <w:t>is entitled, but not obliged, to seek clarification of tenders</w:t>
      </w:r>
      <w:r w:rsidR="009E212D" w:rsidRPr="00C973AF">
        <w:rPr>
          <w:rFonts w:ascii="Arial" w:hAnsi="Arial" w:cs="Arial"/>
        </w:rPr>
        <w:t xml:space="preserve">, including </w:t>
      </w:r>
      <w:r w:rsidR="001E6867" w:rsidRPr="00C973AF">
        <w:rPr>
          <w:rFonts w:ascii="Arial" w:hAnsi="Arial" w:cs="Arial"/>
        </w:rPr>
        <w:t>pricing breakdowns</w:t>
      </w:r>
      <w:r w:rsidR="009E212D" w:rsidRPr="00C973AF">
        <w:rPr>
          <w:rFonts w:ascii="Arial" w:hAnsi="Arial" w:cs="Arial"/>
        </w:rPr>
        <w:t xml:space="preserve"> </w:t>
      </w:r>
      <w:proofErr w:type="gramStart"/>
      <w:r w:rsidR="00197179" w:rsidRPr="00C973AF">
        <w:rPr>
          <w:rFonts w:ascii="Arial" w:hAnsi="Arial" w:cs="Arial"/>
        </w:rPr>
        <w:t>in the course of</w:t>
      </w:r>
      <w:proofErr w:type="gramEnd"/>
      <w:r w:rsidR="00197179" w:rsidRPr="00C973AF">
        <w:rPr>
          <w:rFonts w:ascii="Arial" w:hAnsi="Arial" w:cs="Arial"/>
        </w:rPr>
        <w:t xml:space="preserve"> the evaluation process. No change in the price or substance of the Tender shall be sought, offered or permitted. To assist in finalising the tender evaluation, selected tenderers may be invited to attend clarification meetings with </w:t>
      </w:r>
      <w:r w:rsidRPr="00C973AF">
        <w:rPr>
          <w:rFonts w:ascii="Arial" w:hAnsi="Arial" w:cs="Arial"/>
        </w:rPr>
        <w:t>South Dublin County Council</w:t>
      </w:r>
      <w:r w:rsidR="00197179" w:rsidRPr="00C973AF">
        <w:rPr>
          <w:rFonts w:ascii="Arial" w:hAnsi="Arial" w:cs="Arial"/>
        </w:rPr>
        <w:t>.</w:t>
      </w:r>
    </w:p>
    <w:p w14:paraId="4A410B9D" w14:textId="77777777" w:rsidR="00197179" w:rsidRPr="00C973AF" w:rsidRDefault="00197179" w:rsidP="00947472">
      <w:pPr>
        <w:pStyle w:val="Heading4"/>
      </w:pPr>
      <w:bookmarkStart w:id="113" w:name="_Toc217713508"/>
      <w:bookmarkStart w:id="114" w:name="_Toc388881063"/>
      <w:bookmarkStart w:id="115" w:name="_Toc235694901"/>
      <w:r w:rsidRPr="00125B9F">
        <w:t>Correction of Errors</w:t>
      </w:r>
      <w:bookmarkEnd w:id="113"/>
      <w:bookmarkEnd w:id="114"/>
      <w:bookmarkEnd w:id="115"/>
    </w:p>
    <w:p w14:paraId="3C67626C" w14:textId="77777777" w:rsidR="00197179" w:rsidRPr="00C973AF" w:rsidRDefault="00197179" w:rsidP="001E6867">
      <w:pPr>
        <w:pStyle w:val="BodyText2"/>
        <w:spacing w:after="0" w:line="276" w:lineRule="auto"/>
        <w:ind w:right="45"/>
        <w:jc w:val="both"/>
        <w:rPr>
          <w:rFonts w:ascii="Arial" w:hAnsi="Arial" w:cs="Arial"/>
        </w:rPr>
      </w:pPr>
      <w:r w:rsidRPr="00C973AF">
        <w:rPr>
          <w:rFonts w:ascii="Arial" w:hAnsi="Arial" w:cs="Arial"/>
        </w:rPr>
        <w:t>Detailed pricing of all tenders will be examined for errors that might alter the tender pricing as determined from the figures on the tender form or as between the hard copy and electronic versions of the tender. In general, the following approach wil</w:t>
      </w:r>
      <w:r w:rsidR="001E6867" w:rsidRPr="00C973AF">
        <w:rPr>
          <w:rFonts w:ascii="Arial" w:hAnsi="Arial" w:cs="Arial"/>
        </w:rPr>
        <w:t>l be applied to manifest errors - w</w:t>
      </w:r>
      <w:r w:rsidRPr="00C973AF">
        <w:rPr>
          <w:rFonts w:ascii="Arial" w:hAnsi="Arial" w:cs="Arial"/>
          <w:bCs/>
        </w:rPr>
        <w:t>here there is a discrepancy between the unit price and the total amount derived from the multiplication of the unit price and the quantity, the unit price as quoted will normally govern.</w:t>
      </w:r>
      <w:r w:rsidRPr="00C973AF">
        <w:rPr>
          <w:rFonts w:ascii="Arial" w:hAnsi="Arial" w:cs="Arial"/>
        </w:rPr>
        <w:t xml:space="preserve"> </w:t>
      </w:r>
    </w:p>
    <w:p w14:paraId="6537A1A6" w14:textId="77777777" w:rsidR="001E6867" w:rsidRPr="00C973AF" w:rsidRDefault="001E6867" w:rsidP="001E6867">
      <w:pPr>
        <w:pStyle w:val="BodyText2"/>
        <w:spacing w:after="0" w:line="276" w:lineRule="auto"/>
        <w:ind w:right="45"/>
        <w:jc w:val="both"/>
        <w:rPr>
          <w:rFonts w:ascii="Arial" w:hAnsi="Arial" w:cs="Arial"/>
        </w:rPr>
      </w:pPr>
    </w:p>
    <w:p w14:paraId="22414409" w14:textId="77777777" w:rsidR="00197179" w:rsidRPr="00C973AF" w:rsidRDefault="00197179" w:rsidP="009F3D13">
      <w:pPr>
        <w:ind w:right="43"/>
        <w:jc w:val="both"/>
        <w:rPr>
          <w:rFonts w:ascii="Arial" w:hAnsi="Arial" w:cs="Arial"/>
          <w:bCs/>
        </w:rPr>
      </w:pPr>
      <w:r w:rsidRPr="00C973AF">
        <w:rPr>
          <w:rFonts w:ascii="Arial" w:hAnsi="Arial" w:cs="Arial"/>
          <w:bCs/>
        </w:rPr>
        <w:t xml:space="preserve">The amount stated in the tender form will be adjusted by </w:t>
      </w:r>
      <w:r w:rsidR="00B12ACE" w:rsidRPr="00C973AF">
        <w:rPr>
          <w:rFonts w:ascii="Arial" w:hAnsi="Arial" w:cs="Arial"/>
        </w:rPr>
        <w:t>South Dublin County Council</w:t>
      </w:r>
      <w:r w:rsidR="00B12ACE" w:rsidRPr="00C973AF">
        <w:rPr>
          <w:rFonts w:ascii="Arial" w:hAnsi="Arial" w:cs="Arial"/>
          <w:bCs/>
        </w:rPr>
        <w:t xml:space="preserve"> </w:t>
      </w:r>
      <w:r w:rsidRPr="00C973AF">
        <w:rPr>
          <w:rFonts w:ascii="Arial" w:hAnsi="Arial" w:cs="Arial"/>
          <w:bCs/>
        </w:rPr>
        <w:t xml:space="preserve">in accordance with the above procedure and, with the agreement of the tenderer, shall be considered as binding upon the tenderer. </w:t>
      </w:r>
      <w:r w:rsidRPr="00C973AF">
        <w:rPr>
          <w:rFonts w:ascii="Arial" w:hAnsi="Arial" w:cs="Arial"/>
        </w:rPr>
        <w:t>Without prejudice to the above, a tenderer not accepting the correction of their tender as outlined may have their tender rejected.</w:t>
      </w:r>
    </w:p>
    <w:p w14:paraId="3CDBC1DF" w14:textId="77777777" w:rsidR="00197179" w:rsidRPr="00C973AF" w:rsidRDefault="00197179" w:rsidP="00947472">
      <w:pPr>
        <w:pStyle w:val="Heading4"/>
      </w:pPr>
      <w:bookmarkStart w:id="116" w:name="_Toc217713509"/>
      <w:bookmarkStart w:id="117" w:name="_Toc388881064"/>
      <w:bookmarkStart w:id="118" w:name="_Toc235694902"/>
      <w:r w:rsidRPr="00C973AF">
        <w:lastRenderedPageBreak/>
        <w:t>Change in the Composition of a Tender</w:t>
      </w:r>
      <w:bookmarkEnd w:id="116"/>
      <w:bookmarkEnd w:id="117"/>
      <w:bookmarkEnd w:id="118"/>
    </w:p>
    <w:p w14:paraId="55A94F1E" w14:textId="77777777" w:rsidR="00197179" w:rsidRPr="00C973AF" w:rsidRDefault="00B12ACE" w:rsidP="00A93E9E">
      <w:pPr>
        <w:ind w:right="45"/>
        <w:rPr>
          <w:rFonts w:ascii="Arial" w:hAnsi="Arial" w:cs="Arial"/>
        </w:rPr>
      </w:pPr>
      <w:r w:rsidRPr="00C973AF">
        <w:rPr>
          <w:rFonts w:ascii="Arial" w:hAnsi="Arial" w:cs="Arial"/>
        </w:rPr>
        <w:t>South Dublin County Council</w:t>
      </w:r>
      <w:r w:rsidR="00197179" w:rsidRPr="00C973AF">
        <w:rPr>
          <w:rFonts w:ascii="Arial" w:hAnsi="Arial" w:cs="Arial"/>
        </w:rPr>
        <w:t xml:space="preserve"> reserves the right, but is not obliged, to disqualify any Tenderer that makes any change to its composition after submission of a Tender.</w:t>
      </w:r>
    </w:p>
    <w:p w14:paraId="5B4D1A33" w14:textId="77777777" w:rsidR="00197179" w:rsidRPr="00C973AF" w:rsidRDefault="00197179" w:rsidP="00947472">
      <w:pPr>
        <w:pStyle w:val="Heading4"/>
      </w:pPr>
      <w:bookmarkStart w:id="119" w:name="_Toc217713510"/>
      <w:bookmarkStart w:id="120" w:name="_Toc388881065"/>
      <w:bookmarkStart w:id="121" w:name="_Toc235694903"/>
      <w:r w:rsidRPr="00C973AF">
        <w:t>Interference and Inducement to Purchase</w:t>
      </w:r>
      <w:bookmarkEnd w:id="119"/>
      <w:bookmarkEnd w:id="120"/>
      <w:bookmarkEnd w:id="121"/>
    </w:p>
    <w:p w14:paraId="37F2EA5F" w14:textId="77777777" w:rsidR="00197179" w:rsidRPr="00C973AF" w:rsidRDefault="00197179" w:rsidP="00A93E9E">
      <w:pPr>
        <w:ind w:right="45"/>
        <w:jc w:val="both"/>
        <w:rPr>
          <w:rFonts w:ascii="Arial" w:hAnsi="Arial" w:cs="Arial"/>
        </w:rPr>
      </w:pPr>
      <w:r w:rsidRPr="00C973AF">
        <w:rPr>
          <w:rFonts w:ascii="Arial" w:hAnsi="Arial" w:cs="Arial"/>
        </w:rPr>
        <w:t xml:space="preserve">Any effort by the tenderer to unduly influence </w:t>
      </w:r>
      <w:r w:rsidR="005E6D3E" w:rsidRPr="00C973AF">
        <w:rPr>
          <w:rFonts w:ascii="Arial" w:hAnsi="Arial" w:cs="Arial"/>
        </w:rPr>
        <w:t>South Dublin County Council</w:t>
      </w:r>
      <w:r w:rsidRPr="00C973AF">
        <w:rPr>
          <w:rFonts w:ascii="Arial" w:hAnsi="Arial" w:cs="Arial"/>
        </w:rPr>
        <w:t>, relevant agency personnel or any other relevant persons or bodies in the process of examination, clarification, evaluation and comparison of tenders and in decisions concerning the Award of Contract shall have their tender rejected. In accordance with Section 38 of the Ethics in Public Office Act 1995 any money, gift or other consideration from a person holding or seeking to obtain a contract will be deemed to have been paid or given corruptly unless the contrary is proved.</w:t>
      </w:r>
    </w:p>
    <w:p w14:paraId="7D16222A" w14:textId="77777777" w:rsidR="00197179" w:rsidRPr="00C973AF" w:rsidRDefault="00197179" w:rsidP="00947472">
      <w:pPr>
        <w:pStyle w:val="Heading4"/>
      </w:pPr>
      <w:bookmarkStart w:id="122" w:name="_Toc217713511"/>
      <w:bookmarkStart w:id="123" w:name="_Toc388881066"/>
      <w:bookmarkStart w:id="124" w:name="_Toc235694904"/>
      <w:r w:rsidRPr="00C973AF">
        <w:t>Notification of Tender Evaluations</w:t>
      </w:r>
      <w:bookmarkEnd w:id="122"/>
      <w:bookmarkEnd w:id="123"/>
      <w:bookmarkEnd w:id="124"/>
    </w:p>
    <w:p w14:paraId="5529956D" w14:textId="77777777" w:rsidR="005E6D3E" w:rsidRPr="00C973AF" w:rsidRDefault="00197179" w:rsidP="00A93E9E">
      <w:pPr>
        <w:ind w:right="45"/>
        <w:jc w:val="both"/>
        <w:rPr>
          <w:rFonts w:ascii="Arial" w:hAnsi="Arial" w:cs="Arial"/>
        </w:rPr>
      </w:pPr>
      <w:r w:rsidRPr="00C973AF">
        <w:rPr>
          <w:rFonts w:ascii="Arial" w:hAnsi="Arial" w:cs="Arial"/>
        </w:rPr>
        <w:t xml:space="preserve">All tenderers will be informed of the outcome of their proposals following tender evaluation and any necessary clarifications. Potential outcomes can be: </w:t>
      </w:r>
    </w:p>
    <w:p w14:paraId="37564D4A" w14:textId="77777777" w:rsidR="007D3F55" w:rsidRPr="00C973AF" w:rsidRDefault="00B86D12" w:rsidP="004304D9">
      <w:pPr>
        <w:pStyle w:val="ListParagraph"/>
        <w:numPr>
          <w:ilvl w:val="0"/>
          <w:numId w:val="15"/>
        </w:numPr>
        <w:spacing w:after="0"/>
        <w:ind w:right="45"/>
        <w:jc w:val="both"/>
        <w:rPr>
          <w:rFonts w:ascii="Arial" w:hAnsi="Arial" w:cs="Arial"/>
        </w:rPr>
      </w:pPr>
      <w:r w:rsidRPr="00C973AF">
        <w:rPr>
          <w:rFonts w:ascii="Arial" w:hAnsi="Arial" w:cs="Arial"/>
        </w:rPr>
        <w:t>W</w:t>
      </w:r>
      <w:r w:rsidR="001E6867" w:rsidRPr="00C973AF">
        <w:rPr>
          <w:rFonts w:ascii="Arial" w:hAnsi="Arial" w:cs="Arial"/>
        </w:rPr>
        <w:t>hen establishing</w:t>
      </w:r>
      <w:r w:rsidR="007D3F55" w:rsidRPr="00C973AF">
        <w:rPr>
          <w:rFonts w:ascii="Arial" w:hAnsi="Arial" w:cs="Arial"/>
        </w:rPr>
        <w:t xml:space="preserve"> frameworks</w:t>
      </w:r>
      <w:r w:rsidR="001E6867" w:rsidRPr="00C973AF">
        <w:rPr>
          <w:rFonts w:ascii="Arial" w:hAnsi="Arial" w:cs="Arial"/>
        </w:rPr>
        <w:t xml:space="preserve"> with or without an initial contract</w:t>
      </w:r>
    </w:p>
    <w:p w14:paraId="04DFEFCC" w14:textId="77777777" w:rsidR="007D3F55" w:rsidRPr="00C973AF" w:rsidRDefault="007D3F55" w:rsidP="004304D9">
      <w:pPr>
        <w:numPr>
          <w:ilvl w:val="0"/>
          <w:numId w:val="8"/>
        </w:numPr>
        <w:tabs>
          <w:tab w:val="clear" w:pos="1260"/>
          <w:tab w:val="num" w:pos="1276"/>
        </w:tabs>
        <w:spacing w:after="0"/>
        <w:ind w:left="1276" w:right="45" w:hanging="567"/>
        <w:jc w:val="both"/>
        <w:rPr>
          <w:rFonts w:ascii="Arial" w:hAnsi="Arial" w:cs="Arial"/>
        </w:rPr>
      </w:pPr>
      <w:r w:rsidRPr="00C973AF">
        <w:rPr>
          <w:rFonts w:ascii="Arial" w:hAnsi="Arial" w:cs="Arial"/>
        </w:rPr>
        <w:t>Appointment to Framework and Letter of Intent (initial contract)</w:t>
      </w:r>
    </w:p>
    <w:p w14:paraId="1DFF0568" w14:textId="77777777" w:rsidR="007D3F55" w:rsidRPr="00C973AF" w:rsidRDefault="007D3F55" w:rsidP="004304D9">
      <w:pPr>
        <w:numPr>
          <w:ilvl w:val="0"/>
          <w:numId w:val="8"/>
        </w:numPr>
        <w:tabs>
          <w:tab w:val="clear" w:pos="1260"/>
          <w:tab w:val="num" w:pos="1276"/>
        </w:tabs>
        <w:spacing w:after="0"/>
        <w:ind w:left="1276" w:right="45" w:hanging="567"/>
        <w:jc w:val="both"/>
        <w:rPr>
          <w:rFonts w:ascii="Arial" w:hAnsi="Arial" w:cs="Arial"/>
        </w:rPr>
      </w:pPr>
      <w:r w:rsidRPr="00C973AF">
        <w:rPr>
          <w:rFonts w:ascii="Arial" w:hAnsi="Arial" w:cs="Arial"/>
        </w:rPr>
        <w:t>Appointment to Framework only [for multi-supplier frameworks only]</w:t>
      </w:r>
    </w:p>
    <w:p w14:paraId="5B7F2545" w14:textId="77777777" w:rsidR="007D3F55" w:rsidRPr="00C973AF" w:rsidRDefault="007D3F55" w:rsidP="004304D9">
      <w:pPr>
        <w:numPr>
          <w:ilvl w:val="0"/>
          <w:numId w:val="8"/>
        </w:numPr>
        <w:tabs>
          <w:tab w:val="clear" w:pos="1260"/>
          <w:tab w:val="num" w:pos="1276"/>
        </w:tabs>
        <w:spacing w:after="0"/>
        <w:ind w:left="1276" w:right="45" w:hanging="567"/>
        <w:jc w:val="both"/>
        <w:rPr>
          <w:rFonts w:ascii="Arial" w:hAnsi="Arial" w:cs="Arial"/>
        </w:rPr>
      </w:pPr>
      <w:r w:rsidRPr="00C973AF">
        <w:rPr>
          <w:rFonts w:ascii="Arial" w:hAnsi="Arial" w:cs="Arial"/>
        </w:rPr>
        <w:t>Letter of Regret</w:t>
      </w:r>
    </w:p>
    <w:p w14:paraId="37C5B4A3" w14:textId="77777777" w:rsidR="007D3F55" w:rsidRPr="00C973AF" w:rsidRDefault="007D3F55" w:rsidP="00A93E9E">
      <w:pPr>
        <w:spacing w:after="0"/>
        <w:ind w:left="1260" w:right="45"/>
        <w:jc w:val="both"/>
        <w:rPr>
          <w:rFonts w:ascii="Arial" w:hAnsi="Arial" w:cs="Arial"/>
        </w:rPr>
      </w:pPr>
    </w:p>
    <w:p w14:paraId="36AFB29F" w14:textId="77777777" w:rsidR="007D3F55" w:rsidRPr="00C973AF" w:rsidRDefault="007D3F55" w:rsidP="00A93E9E">
      <w:pPr>
        <w:ind w:right="45"/>
        <w:jc w:val="both"/>
        <w:rPr>
          <w:rFonts w:ascii="Arial" w:hAnsi="Arial" w:cs="Arial"/>
        </w:rPr>
      </w:pPr>
      <w:r w:rsidRPr="00C973AF">
        <w:rPr>
          <w:rFonts w:ascii="Arial" w:hAnsi="Arial" w:cs="Arial"/>
        </w:rPr>
        <w:t>The letters referred to in (a), (b) and (c) above shall be issued at the same time.</w:t>
      </w:r>
    </w:p>
    <w:p w14:paraId="0D645CB3" w14:textId="77777777" w:rsidR="007D3F55" w:rsidRPr="00C973AF" w:rsidRDefault="00B86D12" w:rsidP="004304D9">
      <w:pPr>
        <w:pStyle w:val="ListParagraph"/>
        <w:numPr>
          <w:ilvl w:val="0"/>
          <w:numId w:val="15"/>
        </w:numPr>
        <w:spacing w:after="0"/>
        <w:ind w:right="45"/>
        <w:jc w:val="both"/>
        <w:rPr>
          <w:rFonts w:ascii="Arial" w:hAnsi="Arial" w:cs="Arial"/>
        </w:rPr>
      </w:pPr>
      <w:r w:rsidRPr="00C973AF">
        <w:rPr>
          <w:rFonts w:ascii="Arial" w:hAnsi="Arial" w:cs="Arial"/>
        </w:rPr>
        <w:t xml:space="preserve">When </w:t>
      </w:r>
      <w:r w:rsidR="001E6867" w:rsidRPr="00C973AF">
        <w:rPr>
          <w:rFonts w:ascii="Arial" w:hAnsi="Arial" w:cs="Arial"/>
        </w:rPr>
        <w:t xml:space="preserve">awarding </w:t>
      </w:r>
      <w:r w:rsidR="007D3F55" w:rsidRPr="00C973AF">
        <w:rPr>
          <w:rFonts w:ascii="Arial" w:hAnsi="Arial" w:cs="Arial"/>
        </w:rPr>
        <w:t>contracts</w:t>
      </w:r>
      <w:r w:rsidR="001E6867" w:rsidRPr="00C973AF">
        <w:rPr>
          <w:rFonts w:ascii="Arial" w:hAnsi="Arial" w:cs="Arial"/>
        </w:rPr>
        <w:t xml:space="preserve"> only</w:t>
      </w:r>
    </w:p>
    <w:p w14:paraId="5E44F7D2" w14:textId="77777777" w:rsidR="007D3F55" w:rsidRPr="00C973AF" w:rsidRDefault="007D3F55" w:rsidP="004304D9">
      <w:pPr>
        <w:numPr>
          <w:ilvl w:val="0"/>
          <w:numId w:val="14"/>
        </w:numPr>
        <w:tabs>
          <w:tab w:val="clear" w:pos="1070"/>
          <w:tab w:val="num" w:pos="1276"/>
        </w:tabs>
        <w:spacing w:after="0"/>
        <w:ind w:left="1276" w:right="45" w:hanging="567"/>
        <w:jc w:val="both"/>
        <w:rPr>
          <w:rFonts w:ascii="Arial" w:hAnsi="Arial" w:cs="Arial"/>
        </w:rPr>
      </w:pPr>
      <w:r w:rsidRPr="00C973AF">
        <w:rPr>
          <w:rFonts w:ascii="Arial" w:hAnsi="Arial" w:cs="Arial"/>
        </w:rPr>
        <w:t xml:space="preserve">Award of Contract </w:t>
      </w:r>
    </w:p>
    <w:p w14:paraId="16E4275B" w14:textId="77777777" w:rsidR="007D3F55" w:rsidRPr="00C973AF" w:rsidRDefault="007D3F55" w:rsidP="004304D9">
      <w:pPr>
        <w:numPr>
          <w:ilvl w:val="0"/>
          <w:numId w:val="14"/>
        </w:numPr>
        <w:tabs>
          <w:tab w:val="clear" w:pos="1070"/>
          <w:tab w:val="num" w:pos="1276"/>
        </w:tabs>
        <w:spacing w:after="0"/>
        <w:ind w:left="1276" w:right="45" w:hanging="567"/>
        <w:jc w:val="both"/>
        <w:rPr>
          <w:rFonts w:ascii="Arial" w:hAnsi="Arial" w:cs="Arial"/>
        </w:rPr>
      </w:pPr>
      <w:r w:rsidRPr="00C973AF">
        <w:rPr>
          <w:rFonts w:ascii="Arial" w:hAnsi="Arial" w:cs="Arial"/>
        </w:rPr>
        <w:t>Letter of Regret</w:t>
      </w:r>
    </w:p>
    <w:p w14:paraId="49C68F65" w14:textId="77777777" w:rsidR="007D3F55" w:rsidRPr="00C973AF" w:rsidRDefault="007D3F55" w:rsidP="00A93E9E">
      <w:pPr>
        <w:spacing w:after="0"/>
        <w:ind w:left="1070" w:right="45"/>
        <w:jc w:val="both"/>
        <w:rPr>
          <w:rFonts w:ascii="Arial" w:hAnsi="Arial" w:cs="Arial"/>
        </w:rPr>
      </w:pPr>
    </w:p>
    <w:p w14:paraId="6177FE84" w14:textId="77777777" w:rsidR="007D3F55" w:rsidRPr="00C973AF" w:rsidRDefault="007D3F55" w:rsidP="00A93E9E">
      <w:pPr>
        <w:ind w:right="45"/>
        <w:jc w:val="both"/>
        <w:rPr>
          <w:rFonts w:ascii="Arial" w:hAnsi="Arial" w:cs="Arial"/>
        </w:rPr>
      </w:pPr>
      <w:r w:rsidRPr="00C973AF">
        <w:rPr>
          <w:rFonts w:ascii="Arial" w:hAnsi="Arial" w:cs="Arial"/>
        </w:rPr>
        <w:t>The letters referred to in (a) and (b) above shall be issued at the same time.</w:t>
      </w:r>
    </w:p>
    <w:p w14:paraId="536BEC36" w14:textId="77777777" w:rsidR="00B12ACE" w:rsidRPr="00C973AF" w:rsidRDefault="00B12ACE" w:rsidP="00A93E9E">
      <w:pPr>
        <w:ind w:right="45"/>
        <w:jc w:val="both"/>
        <w:rPr>
          <w:rFonts w:ascii="Arial" w:hAnsi="Arial" w:cs="Arial"/>
        </w:rPr>
      </w:pPr>
      <w:r w:rsidRPr="00C973AF">
        <w:rPr>
          <w:rFonts w:ascii="Arial" w:hAnsi="Arial" w:cs="Arial"/>
        </w:rPr>
        <w:t xml:space="preserve">In the case of National value contracts </w:t>
      </w:r>
      <w:r w:rsidR="00BC354C" w:rsidRPr="00C973AF">
        <w:rPr>
          <w:rFonts w:ascii="Arial" w:hAnsi="Arial" w:cs="Arial"/>
        </w:rPr>
        <w:t xml:space="preserve">South Dublin County Council </w:t>
      </w:r>
      <w:r w:rsidRPr="00C973AF">
        <w:rPr>
          <w:rFonts w:ascii="Arial" w:hAnsi="Arial" w:cs="Arial"/>
        </w:rPr>
        <w:t xml:space="preserve">will issue a Letter of Regret with the name of the winning tenderer and the scores of the tenderer and the winning tenderer.  </w:t>
      </w:r>
    </w:p>
    <w:p w14:paraId="6E51C0C9" w14:textId="77777777" w:rsidR="00B12ACE" w:rsidRPr="00C973AF" w:rsidRDefault="00197179" w:rsidP="00A93E9E">
      <w:pPr>
        <w:ind w:right="45"/>
        <w:jc w:val="both"/>
        <w:rPr>
          <w:rFonts w:ascii="Arial" w:hAnsi="Arial" w:cs="Arial"/>
        </w:rPr>
      </w:pPr>
      <w:r w:rsidRPr="00C973AF">
        <w:rPr>
          <w:rFonts w:ascii="Arial" w:hAnsi="Arial" w:cs="Arial"/>
        </w:rPr>
        <w:t xml:space="preserve">In the case of EU value </w:t>
      </w:r>
      <w:proofErr w:type="gramStart"/>
      <w:r w:rsidRPr="00C973AF">
        <w:rPr>
          <w:rFonts w:ascii="Arial" w:hAnsi="Arial" w:cs="Arial"/>
        </w:rPr>
        <w:t>contracts</w:t>
      </w:r>
      <w:proofErr w:type="gramEnd"/>
      <w:r w:rsidRPr="00C973AF">
        <w:rPr>
          <w:rFonts w:ascii="Arial" w:hAnsi="Arial" w:cs="Arial"/>
        </w:rPr>
        <w:t xml:space="preserve"> the following information will be provided in the Letter of Regret – name of successful tenderer designate; the applicable standstill period; scores of </w:t>
      </w:r>
      <w:proofErr w:type="gramStart"/>
      <w:r w:rsidRPr="00C973AF">
        <w:rPr>
          <w:rFonts w:ascii="Arial" w:hAnsi="Arial" w:cs="Arial"/>
        </w:rPr>
        <w:t>tenderer</w:t>
      </w:r>
      <w:proofErr w:type="gramEnd"/>
      <w:r w:rsidRPr="00C973AF">
        <w:rPr>
          <w:rFonts w:ascii="Arial" w:hAnsi="Arial" w:cs="Arial"/>
        </w:rPr>
        <w:t xml:space="preserve"> and that of successful tender; features and characteristics of winning tender where they scored higher marks in specific criteria. </w:t>
      </w:r>
      <w:r w:rsidR="00B12ACE" w:rsidRPr="00C973AF">
        <w:rPr>
          <w:rFonts w:ascii="Arial" w:hAnsi="Arial" w:cs="Arial"/>
        </w:rPr>
        <w:t>South Dublin County Council</w:t>
      </w:r>
      <w:r w:rsidR="00B12ACE" w:rsidRPr="00C973AF">
        <w:rPr>
          <w:rFonts w:ascii="Arial" w:hAnsi="Arial" w:cs="Arial"/>
          <w:bCs/>
        </w:rPr>
        <w:t xml:space="preserve"> </w:t>
      </w:r>
      <w:r w:rsidR="00B12ACE" w:rsidRPr="00C973AF">
        <w:rPr>
          <w:rFonts w:ascii="Arial" w:hAnsi="Arial" w:cs="Arial"/>
        </w:rPr>
        <w:t xml:space="preserve">will undertake not to award the contract for a period of at least 14 (or whatever period is stated in the notification letters) days from the date of notification of unsuccessful tenderers (‘standstill period’). </w:t>
      </w:r>
    </w:p>
    <w:p w14:paraId="515DD1CF" w14:textId="77777777" w:rsidR="00205EC8" w:rsidRPr="002E54CD" w:rsidRDefault="00205EC8" w:rsidP="00205EC8">
      <w:pPr>
        <w:pStyle w:val="Heading4"/>
      </w:pPr>
      <w:bookmarkStart w:id="125" w:name="_Toc511395271"/>
      <w:bookmarkStart w:id="126" w:name="_Toc235694905"/>
      <w:bookmarkStart w:id="127" w:name="_Toc388881067"/>
      <w:bookmarkStart w:id="128" w:name="_Toc217713513"/>
      <w:r w:rsidRPr="002E54CD">
        <w:t>Award Notices</w:t>
      </w:r>
      <w:bookmarkEnd w:id="125"/>
      <w:bookmarkEnd w:id="126"/>
    </w:p>
    <w:p w14:paraId="1746D688" w14:textId="77777777" w:rsidR="00205EC8" w:rsidRPr="00746D69" w:rsidRDefault="00205EC8" w:rsidP="00205EC8">
      <w:pPr>
        <w:ind w:right="43"/>
        <w:jc w:val="both"/>
        <w:rPr>
          <w:rFonts w:ascii="Arial" w:hAnsi="Arial" w:cs="Arial"/>
          <w:lang w:val="en-IE"/>
        </w:rPr>
      </w:pPr>
      <w:r w:rsidRPr="00746D69">
        <w:rPr>
          <w:rFonts w:ascii="Arial" w:hAnsi="Arial" w:cs="Arial"/>
          <w:lang w:val="en-IE"/>
        </w:rPr>
        <w:t>Following the award of contract</w:t>
      </w:r>
      <w:r>
        <w:rPr>
          <w:rFonts w:ascii="Arial" w:hAnsi="Arial" w:cs="Arial"/>
          <w:lang w:val="en-IE"/>
        </w:rPr>
        <w:t xml:space="preserve"> or establishment of a framework /panel/dynamic purchasing system</w:t>
      </w:r>
      <w:r w:rsidRPr="00746D69">
        <w:rPr>
          <w:rFonts w:ascii="Arial" w:hAnsi="Arial" w:cs="Arial"/>
          <w:lang w:val="en-IE"/>
        </w:rPr>
        <w:t xml:space="preserve">, award notices will be published </w:t>
      </w:r>
      <w:r w:rsidRPr="00746D69">
        <w:rPr>
          <w:rFonts w:ascii="Arial" w:hAnsi="Arial" w:cs="Arial"/>
          <w:color w:val="000000" w:themeColor="text1"/>
        </w:rPr>
        <w:t>on a quarterly basis</w:t>
      </w:r>
      <w:r w:rsidRPr="00746D69">
        <w:rPr>
          <w:rFonts w:ascii="Arial" w:hAnsi="Arial" w:cs="Arial"/>
          <w:lang w:val="en-IE"/>
        </w:rPr>
        <w:t xml:space="preserve"> in </w:t>
      </w:r>
      <w:hyperlink r:id="rId18" w:history="1">
        <w:r w:rsidRPr="00746D69">
          <w:rPr>
            <w:rStyle w:val="Hyperlink"/>
            <w:rFonts w:ascii="Arial" w:hAnsi="Arial" w:cs="Arial"/>
            <w:lang w:val="en-IE"/>
          </w:rPr>
          <w:t>www.etenders.gov.ie</w:t>
        </w:r>
      </w:hyperlink>
      <w:r w:rsidRPr="00746D69">
        <w:rPr>
          <w:rFonts w:ascii="Arial" w:hAnsi="Arial" w:cs="Arial"/>
          <w:lang w:val="en-IE"/>
        </w:rPr>
        <w:t xml:space="preserve">  for all national contracts exceeding €25,000 in value. This notice will state the name(s) of the successful tenderers.</w:t>
      </w:r>
    </w:p>
    <w:p w14:paraId="0BF0E430" w14:textId="77777777" w:rsidR="00205EC8" w:rsidRPr="00746D69" w:rsidRDefault="00205EC8" w:rsidP="00205EC8">
      <w:pPr>
        <w:ind w:right="43"/>
        <w:jc w:val="both"/>
        <w:rPr>
          <w:rFonts w:ascii="Arial" w:hAnsi="Arial" w:cs="Arial"/>
          <w:lang w:val="en-IE"/>
        </w:rPr>
      </w:pPr>
      <w:r w:rsidRPr="00746D69">
        <w:rPr>
          <w:rFonts w:ascii="Arial" w:hAnsi="Arial" w:cs="Arial"/>
          <w:lang w:val="en-IE"/>
        </w:rPr>
        <w:t xml:space="preserve">Details of public contracts </w:t>
      </w:r>
      <w:proofErr w:type="gramStart"/>
      <w:r w:rsidRPr="00746D69">
        <w:rPr>
          <w:rFonts w:ascii="Arial" w:hAnsi="Arial" w:cs="Arial"/>
          <w:lang w:val="en-IE"/>
        </w:rPr>
        <w:t>awarded</w:t>
      </w:r>
      <w:proofErr w:type="gramEnd"/>
      <w:r>
        <w:rPr>
          <w:rFonts w:ascii="Arial" w:hAnsi="Arial" w:cs="Arial"/>
          <w:lang w:val="en-IE"/>
        </w:rPr>
        <w:t xml:space="preserve"> or framework /panel/dynamic purchasing systems</w:t>
      </w:r>
      <w:r w:rsidRPr="00746D69">
        <w:rPr>
          <w:rFonts w:ascii="Arial" w:hAnsi="Arial" w:cs="Arial"/>
          <w:lang w:val="en-IE"/>
        </w:rPr>
        <w:t xml:space="preserve"> </w:t>
      </w:r>
      <w:r>
        <w:rPr>
          <w:rFonts w:ascii="Arial" w:hAnsi="Arial" w:cs="Arial"/>
          <w:lang w:val="en-IE"/>
        </w:rPr>
        <w:t xml:space="preserve">established </w:t>
      </w:r>
      <w:r w:rsidRPr="00746D69">
        <w:rPr>
          <w:rFonts w:ascii="Arial" w:hAnsi="Arial" w:cs="Arial"/>
          <w:lang w:val="en-IE"/>
        </w:rPr>
        <w:t xml:space="preserve">over €25,000 will also be published on a quarterly basis on </w:t>
      </w:r>
      <w:hyperlink r:id="rId19" w:history="1">
        <w:r w:rsidRPr="00746D69">
          <w:rPr>
            <w:rStyle w:val="Hyperlink"/>
            <w:rFonts w:ascii="Arial" w:hAnsi="Arial" w:cs="Arial"/>
            <w:lang w:val="en-IE"/>
          </w:rPr>
          <w:t>www.sdcc.ie</w:t>
        </w:r>
      </w:hyperlink>
      <w:r w:rsidRPr="00746D69">
        <w:rPr>
          <w:rFonts w:ascii="Arial" w:hAnsi="Arial" w:cs="Arial"/>
          <w:lang w:val="en-IE"/>
        </w:rPr>
        <w:t xml:space="preserve"> as part of the Freedom of Information Publication Scheme. </w:t>
      </w:r>
    </w:p>
    <w:p w14:paraId="336EB086" w14:textId="77777777" w:rsidR="00197179" w:rsidRPr="00125B9F" w:rsidRDefault="00197179" w:rsidP="00947472">
      <w:pPr>
        <w:pStyle w:val="Heading4"/>
      </w:pPr>
      <w:bookmarkStart w:id="129" w:name="_Toc235694906"/>
      <w:r w:rsidRPr="00C973AF">
        <w:lastRenderedPageBreak/>
        <w:t>Policy on Personal Debriefings</w:t>
      </w:r>
      <w:bookmarkEnd w:id="127"/>
      <w:bookmarkEnd w:id="129"/>
    </w:p>
    <w:p w14:paraId="3876C92A" w14:textId="77777777" w:rsidR="00B12ACE" w:rsidRPr="00C973AF" w:rsidRDefault="00197179" w:rsidP="00B734CD">
      <w:pPr>
        <w:jc w:val="both"/>
        <w:rPr>
          <w:rFonts w:ascii="Arial" w:hAnsi="Arial" w:cs="Arial"/>
        </w:rPr>
      </w:pPr>
      <w:r w:rsidRPr="00C973AF">
        <w:rPr>
          <w:rFonts w:ascii="Arial" w:hAnsi="Arial" w:cs="Arial"/>
        </w:rPr>
        <w:t xml:space="preserve">Based on the provision of the information to unsuccessful tenderers as outlined above and due to resourcing constraints </w:t>
      </w:r>
      <w:r w:rsidR="00B12ACE" w:rsidRPr="00C973AF">
        <w:rPr>
          <w:rFonts w:ascii="Arial" w:hAnsi="Arial" w:cs="Arial"/>
        </w:rPr>
        <w:t>South Dublin County Council</w:t>
      </w:r>
      <w:r w:rsidR="00B12ACE" w:rsidRPr="00C973AF">
        <w:rPr>
          <w:rFonts w:ascii="Arial" w:hAnsi="Arial" w:cs="Arial"/>
          <w:bCs/>
        </w:rPr>
        <w:t xml:space="preserve"> </w:t>
      </w:r>
      <w:r w:rsidRPr="00C973AF">
        <w:rPr>
          <w:rFonts w:ascii="Arial" w:hAnsi="Arial" w:cs="Arial"/>
        </w:rPr>
        <w:t>will not be offering individual debriefing meetings to unsuccessful bidders.</w:t>
      </w:r>
    </w:p>
    <w:p w14:paraId="40102AD9" w14:textId="77777777" w:rsidR="00197179" w:rsidRPr="00C973AF" w:rsidRDefault="00197179" w:rsidP="00947472">
      <w:pPr>
        <w:pStyle w:val="Heading4"/>
      </w:pPr>
      <w:bookmarkStart w:id="130" w:name="_Toc474254465"/>
      <w:bookmarkStart w:id="131" w:name="_Toc195681230"/>
      <w:bookmarkStart w:id="132" w:name="_Toc195673950"/>
      <w:bookmarkStart w:id="133" w:name="_Toc195672606"/>
      <w:bookmarkStart w:id="134" w:name="_Toc388881071"/>
      <w:bookmarkStart w:id="135" w:name="_Toc235694907"/>
      <w:bookmarkEnd w:id="128"/>
      <w:bookmarkEnd w:id="130"/>
      <w:r w:rsidRPr="00C973AF">
        <w:t>Copyright</w:t>
      </w:r>
      <w:bookmarkEnd w:id="131"/>
      <w:bookmarkEnd w:id="132"/>
      <w:bookmarkEnd w:id="133"/>
      <w:bookmarkEnd w:id="134"/>
      <w:bookmarkEnd w:id="135"/>
    </w:p>
    <w:p w14:paraId="47489176" w14:textId="77777777" w:rsidR="00197179" w:rsidRPr="00C973AF" w:rsidRDefault="00B12ACE" w:rsidP="003B2310">
      <w:pPr>
        <w:jc w:val="both"/>
        <w:rPr>
          <w:rFonts w:ascii="Arial" w:hAnsi="Arial" w:cs="Arial"/>
          <w:bCs/>
        </w:rPr>
      </w:pPr>
      <w:r w:rsidRPr="00C973AF">
        <w:rPr>
          <w:rFonts w:ascii="Arial" w:hAnsi="Arial" w:cs="Arial"/>
          <w:bCs/>
        </w:rPr>
        <w:t xml:space="preserve">South Dublin County Council </w:t>
      </w:r>
      <w:r w:rsidR="00197179" w:rsidRPr="00C973AF">
        <w:rPr>
          <w:rFonts w:ascii="Arial" w:hAnsi="Arial" w:cs="Arial"/>
          <w:bCs/>
        </w:rPr>
        <w:t xml:space="preserve">will have copyright ownership of any material developed for use by </w:t>
      </w:r>
      <w:r w:rsidRPr="00C973AF">
        <w:rPr>
          <w:rFonts w:ascii="Arial" w:hAnsi="Arial" w:cs="Arial"/>
          <w:bCs/>
        </w:rPr>
        <w:t xml:space="preserve">South Dublin County Council </w:t>
      </w:r>
      <w:r w:rsidR="00197179" w:rsidRPr="00C973AF">
        <w:rPr>
          <w:rFonts w:ascii="Arial" w:hAnsi="Arial" w:cs="Arial"/>
          <w:bCs/>
        </w:rPr>
        <w:t>under the terms of this tender. The service provider may have a non-exclusive licence to use such material but only for its own purposes (to be agreed with the successful tenderer)</w:t>
      </w:r>
    </w:p>
    <w:p w14:paraId="46013269" w14:textId="77777777" w:rsidR="00197179" w:rsidRPr="00C973AF" w:rsidRDefault="00197179" w:rsidP="00947472">
      <w:pPr>
        <w:pStyle w:val="Heading4"/>
      </w:pPr>
      <w:bookmarkStart w:id="136" w:name="_Toc388881072"/>
      <w:bookmarkStart w:id="137" w:name="_Toc235694908"/>
      <w:r w:rsidRPr="00C973AF">
        <w:t>Brand Names, etc.</w:t>
      </w:r>
      <w:bookmarkEnd w:id="136"/>
      <w:bookmarkEnd w:id="137"/>
      <w:r w:rsidRPr="00C973AF">
        <w:t xml:space="preserve"> </w:t>
      </w:r>
    </w:p>
    <w:p w14:paraId="36F7B81E" w14:textId="77777777" w:rsidR="003D49C8" w:rsidRPr="00C973AF" w:rsidRDefault="00197179" w:rsidP="003D49C8">
      <w:pPr>
        <w:rPr>
          <w:rFonts w:ascii="Arial" w:hAnsi="Arial" w:cs="Arial"/>
          <w:i/>
          <w:iCs/>
          <w:lang w:val="en-US"/>
        </w:rPr>
      </w:pPr>
      <w:r w:rsidRPr="00C973AF">
        <w:rPr>
          <w:rFonts w:ascii="Arial" w:hAnsi="Arial" w:cs="Arial"/>
          <w:lang w:val="en-US"/>
        </w:rPr>
        <w:t xml:space="preserve">Please note in relation to this tender document; where reference is made to a particular make, source, process, trademark, type or </w:t>
      </w:r>
      <w:r w:rsidR="002C4DF0" w:rsidRPr="00C973AF">
        <w:rPr>
          <w:rFonts w:ascii="Arial" w:hAnsi="Arial" w:cs="Arial"/>
          <w:lang w:val="en-US"/>
        </w:rPr>
        <w:t>patent that</w:t>
      </w:r>
      <w:r w:rsidRPr="00C973AF">
        <w:rPr>
          <w:rFonts w:ascii="Arial" w:hAnsi="Arial" w:cs="Arial"/>
          <w:lang w:val="en-US"/>
        </w:rPr>
        <w:t xml:space="preserve"> this is not to be regarded as a de facto requirement.  In all such cases </w:t>
      </w:r>
      <w:proofErr w:type="gramStart"/>
      <w:r w:rsidRPr="00C973AF">
        <w:rPr>
          <w:rFonts w:ascii="Arial" w:hAnsi="Arial" w:cs="Arial"/>
          <w:lang w:val="en-US"/>
        </w:rPr>
        <w:t>it should be understood that the</w:t>
      </w:r>
      <w:proofErr w:type="gramEnd"/>
      <w:r w:rsidRPr="00C973AF">
        <w:rPr>
          <w:rFonts w:ascii="Arial" w:hAnsi="Arial" w:cs="Arial"/>
          <w:lang w:val="en-US"/>
        </w:rPr>
        <w:t xml:space="preserve"> reference in question is accompanied by the words "or </w:t>
      </w:r>
      <w:proofErr w:type="gramStart"/>
      <w:r w:rsidRPr="00C973AF">
        <w:rPr>
          <w:rFonts w:ascii="Arial" w:hAnsi="Arial" w:cs="Arial"/>
          <w:lang w:val="en-US"/>
        </w:rPr>
        <w:t>equivalent</w:t>
      </w:r>
      <w:r w:rsidRPr="00C973AF">
        <w:rPr>
          <w:rFonts w:ascii="Arial" w:hAnsi="Arial" w:cs="Arial"/>
          <w:i/>
          <w:iCs/>
          <w:lang w:val="en-US"/>
        </w:rPr>
        <w:t>“</w:t>
      </w:r>
      <w:proofErr w:type="gramEnd"/>
      <w:r w:rsidRPr="00C973AF">
        <w:rPr>
          <w:rFonts w:ascii="Arial" w:hAnsi="Arial" w:cs="Arial"/>
          <w:i/>
          <w:iCs/>
          <w:lang w:val="en-US"/>
        </w:rPr>
        <w:t xml:space="preserve">. </w:t>
      </w:r>
    </w:p>
    <w:p w14:paraId="585F25CC" w14:textId="77777777" w:rsidR="003D49C8" w:rsidRPr="00C973AF" w:rsidRDefault="003D49C8" w:rsidP="00947472">
      <w:pPr>
        <w:pStyle w:val="Heading4"/>
      </w:pPr>
      <w:bookmarkStart w:id="138" w:name="_Toc235694909"/>
      <w:r w:rsidRPr="00C973AF">
        <w:t>Payment</w:t>
      </w:r>
      <w:bookmarkEnd w:id="138"/>
    </w:p>
    <w:p w14:paraId="5539E736" w14:textId="77777777" w:rsidR="003D49C8" w:rsidRPr="00C973AF" w:rsidRDefault="003D49C8" w:rsidP="003D49C8">
      <w:pPr>
        <w:jc w:val="both"/>
        <w:rPr>
          <w:rFonts w:ascii="Arial" w:hAnsi="Arial" w:cs="Arial"/>
        </w:rPr>
      </w:pPr>
      <w:r w:rsidRPr="00C973AF">
        <w:rPr>
          <w:rFonts w:ascii="Arial" w:hAnsi="Arial" w:cs="Arial"/>
          <w:color w:val="000000"/>
        </w:rPr>
        <w:t xml:space="preserve">A schedule of payments will be agreed with the successful tenderer. </w:t>
      </w:r>
      <w:r w:rsidRPr="00C973AF">
        <w:rPr>
          <w:rFonts w:ascii="Arial" w:hAnsi="Arial" w:cs="Arial"/>
          <w:bCs/>
        </w:rPr>
        <w:t xml:space="preserve">South Dublin County Council </w:t>
      </w:r>
      <w:r w:rsidRPr="00C973AF">
        <w:rPr>
          <w:rFonts w:ascii="Arial" w:hAnsi="Arial" w:cs="Arial"/>
          <w:color w:val="000000"/>
        </w:rPr>
        <w:t>operates in accordance with S.I. 580 of 2012 which transposes EU Directive 2011/7/EU on combating Late Payment in commercial Transactions.</w:t>
      </w:r>
      <w:r w:rsidRPr="00C973AF">
        <w:rPr>
          <w:rFonts w:ascii="Arial" w:hAnsi="Arial" w:cs="Arial"/>
        </w:rPr>
        <w:t xml:space="preserve"> The method of payment used by </w:t>
      </w:r>
      <w:r w:rsidR="00DB2870" w:rsidRPr="00C973AF">
        <w:rPr>
          <w:rFonts w:ascii="Arial" w:hAnsi="Arial" w:cs="Arial"/>
          <w:color w:val="000000"/>
        </w:rPr>
        <w:t xml:space="preserve">South Dublin County Council </w:t>
      </w:r>
      <w:r w:rsidRPr="00C973AF">
        <w:rPr>
          <w:rFonts w:ascii="Arial" w:hAnsi="Arial" w:cs="Arial"/>
        </w:rPr>
        <w:t>is normally Electronic Funds Transfer </w:t>
      </w:r>
      <w:bookmarkStart w:id="139" w:name="_Toc460518577"/>
    </w:p>
    <w:p w14:paraId="2967F63C" w14:textId="77777777" w:rsidR="003D49C8" w:rsidRPr="00C973AF" w:rsidRDefault="003D49C8" w:rsidP="00947472">
      <w:pPr>
        <w:pStyle w:val="Heading4"/>
      </w:pPr>
      <w:bookmarkStart w:id="140" w:name="_Toc235694910"/>
      <w:r w:rsidRPr="00C973AF">
        <w:t>Right Not to Award</w:t>
      </w:r>
      <w:bookmarkEnd w:id="139"/>
      <w:bookmarkEnd w:id="140"/>
      <w:r w:rsidRPr="00C973AF">
        <w:t xml:space="preserve"> </w:t>
      </w:r>
    </w:p>
    <w:p w14:paraId="145E19B1" w14:textId="77777777" w:rsidR="003D49C8" w:rsidRPr="00C973AF" w:rsidRDefault="003D49C8" w:rsidP="003D49C8">
      <w:pPr>
        <w:jc w:val="both"/>
        <w:rPr>
          <w:rFonts w:ascii="Arial" w:hAnsi="Arial" w:cs="Arial"/>
          <w:color w:val="000000"/>
        </w:rPr>
      </w:pPr>
      <w:r w:rsidRPr="00C973AF">
        <w:rPr>
          <w:rFonts w:ascii="Arial" w:hAnsi="Arial" w:cs="Arial"/>
          <w:color w:val="000000"/>
        </w:rPr>
        <w:t>South Dublin County Council does not bind itself to accept the most economically advantageous tender or any tender. It also reserves the right to accept or reject in whole or in part any or all tenders received, and</w:t>
      </w:r>
      <w:proofErr w:type="gramStart"/>
      <w:r w:rsidRPr="00C973AF">
        <w:rPr>
          <w:rFonts w:ascii="Arial" w:hAnsi="Arial" w:cs="Arial"/>
          <w:color w:val="000000"/>
        </w:rPr>
        <w:t>, in particular, to</w:t>
      </w:r>
      <w:proofErr w:type="gramEnd"/>
      <w:r w:rsidRPr="00C973AF">
        <w:rPr>
          <w:rFonts w:ascii="Arial" w:hAnsi="Arial" w:cs="Arial"/>
          <w:color w:val="000000"/>
        </w:rPr>
        <w:t xml:space="preserve"> source the requirement with more than one service provider. </w:t>
      </w:r>
    </w:p>
    <w:p w14:paraId="790C501F" w14:textId="77777777" w:rsidR="003D49C8" w:rsidRDefault="003D49C8" w:rsidP="003D49C8">
      <w:pPr>
        <w:jc w:val="both"/>
        <w:rPr>
          <w:rFonts w:ascii="Arial" w:hAnsi="Arial" w:cs="Arial"/>
          <w:color w:val="000000"/>
        </w:rPr>
      </w:pPr>
      <w:r w:rsidRPr="00C973AF">
        <w:rPr>
          <w:rFonts w:ascii="Arial" w:hAnsi="Arial" w:cs="Arial"/>
          <w:color w:val="000000"/>
        </w:rPr>
        <w:t xml:space="preserve">The invitation to tender is issued in good faith; however, South Dublin County Council at its sole discretion shall not be obliged to award a contract or proceed to further stages in the procurement process and reserves the right to cancel the </w:t>
      </w:r>
      <w:r w:rsidR="00E14BEB" w:rsidRPr="00C973AF">
        <w:rPr>
          <w:rFonts w:ascii="Arial" w:hAnsi="Arial" w:cs="Arial"/>
          <w:color w:val="000000"/>
        </w:rPr>
        <w:t>procurement process</w:t>
      </w:r>
      <w:r w:rsidRPr="00C973AF">
        <w:rPr>
          <w:rFonts w:ascii="Arial" w:hAnsi="Arial" w:cs="Arial"/>
          <w:color w:val="000000"/>
        </w:rPr>
        <w:t xml:space="preserve">. </w:t>
      </w:r>
    </w:p>
    <w:p w14:paraId="686AB7A3" w14:textId="77777777" w:rsidR="00F74D0B" w:rsidRPr="0038086E" w:rsidRDefault="00F74D0B" w:rsidP="00F74D0B">
      <w:pPr>
        <w:jc w:val="both"/>
        <w:rPr>
          <w:rFonts w:ascii="Arial" w:hAnsi="Arial" w:cs="Arial"/>
        </w:rPr>
      </w:pPr>
      <w:r w:rsidRPr="0038086E">
        <w:rPr>
          <w:rFonts w:ascii="Arial" w:hAnsi="Arial" w:cs="Arial"/>
        </w:rPr>
        <w:t xml:space="preserve">No contractual rights in relation to the Contracting Authority (i.e. South Dublin County Council) will exist unless and until a formal written contract has been executed by or on behalf of the Contracting Authority. </w:t>
      </w:r>
    </w:p>
    <w:p w14:paraId="6113C426" w14:textId="77777777" w:rsidR="003D49C8" w:rsidRPr="00C973AF" w:rsidRDefault="003D49C8" w:rsidP="00947472">
      <w:pPr>
        <w:pStyle w:val="Heading4"/>
      </w:pPr>
      <w:bookmarkStart w:id="141" w:name="_Toc243992547"/>
      <w:bookmarkStart w:id="142" w:name="_Toc255122019"/>
      <w:bookmarkStart w:id="143" w:name="_Toc460518579"/>
      <w:bookmarkStart w:id="144" w:name="_Toc235694911"/>
      <w:r w:rsidRPr="00C973AF">
        <w:t>Environmental Aspects</w:t>
      </w:r>
      <w:bookmarkEnd w:id="141"/>
      <w:bookmarkEnd w:id="142"/>
      <w:bookmarkEnd w:id="143"/>
      <w:bookmarkEnd w:id="144"/>
      <w:r w:rsidRPr="00C973AF">
        <w:t xml:space="preserve"> </w:t>
      </w:r>
    </w:p>
    <w:p w14:paraId="4E58E123" w14:textId="77777777" w:rsidR="00275AB5" w:rsidRPr="00C973AF" w:rsidRDefault="000457EF" w:rsidP="00275AB5">
      <w:pPr>
        <w:jc w:val="both"/>
        <w:rPr>
          <w:rFonts w:ascii="Arial" w:hAnsi="Arial" w:cs="Arial"/>
          <w:color w:val="000000"/>
        </w:rPr>
      </w:pPr>
      <w:r w:rsidRPr="00C973AF">
        <w:rPr>
          <w:rFonts w:ascii="Arial" w:hAnsi="Arial" w:cs="Arial"/>
          <w:color w:val="000000"/>
        </w:rPr>
        <w:t>South Dublin County Council</w:t>
      </w:r>
      <w:r w:rsidR="003D49C8" w:rsidRPr="00C973AF">
        <w:rPr>
          <w:rFonts w:ascii="Arial" w:hAnsi="Arial" w:cs="Arial"/>
          <w:color w:val="000000"/>
        </w:rPr>
        <w:t xml:space="preserve"> is committed to the principles of environmental management in its </w:t>
      </w:r>
      <w:proofErr w:type="gramStart"/>
      <w:r w:rsidR="003D49C8" w:rsidRPr="00C973AF">
        <w:rPr>
          <w:rFonts w:ascii="Arial" w:hAnsi="Arial" w:cs="Arial"/>
          <w:color w:val="000000"/>
        </w:rPr>
        <w:t>activities</w:t>
      </w:r>
      <w:proofErr w:type="gramEnd"/>
      <w:r w:rsidR="003D49C8" w:rsidRPr="00C973AF">
        <w:rPr>
          <w:rFonts w:ascii="Arial" w:hAnsi="Arial" w:cs="Arial"/>
          <w:color w:val="000000"/>
        </w:rPr>
        <w:t xml:space="preserve"> and it encourages the implementation of sustainability principles in its procurement practices.  Tenderers/contractors should make all reasonable efforts to minimise adverse environmental impact in the methods of services delivery and in materials used.</w:t>
      </w:r>
      <w:bookmarkStart w:id="145" w:name="_Toc243992548"/>
      <w:bookmarkStart w:id="146" w:name="_Toc255122020"/>
      <w:bookmarkStart w:id="147" w:name="_Toc460518580"/>
    </w:p>
    <w:p w14:paraId="42C1D4CE" w14:textId="77777777" w:rsidR="003D49C8" w:rsidRPr="00C973AF" w:rsidRDefault="003D49C8" w:rsidP="00947472">
      <w:pPr>
        <w:pStyle w:val="Heading4"/>
      </w:pPr>
      <w:bookmarkStart w:id="148" w:name="_Toc235694912"/>
      <w:r w:rsidRPr="00C973AF">
        <w:t>Accessibility</w:t>
      </w:r>
      <w:bookmarkEnd w:id="145"/>
      <w:bookmarkEnd w:id="146"/>
      <w:bookmarkEnd w:id="147"/>
      <w:bookmarkEnd w:id="148"/>
    </w:p>
    <w:p w14:paraId="210DBB8E" w14:textId="77777777" w:rsidR="003D49C8" w:rsidRPr="00C973AF" w:rsidRDefault="003D49C8" w:rsidP="003D49C8">
      <w:pPr>
        <w:jc w:val="both"/>
        <w:rPr>
          <w:rFonts w:ascii="Arial" w:hAnsi="Arial" w:cs="Arial"/>
        </w:rPr>
      </w:pPr>
      <w:r w:rsidRPr="00C973AF">
        <w:rPr>
          <w:rFonts w:ascii="Arial" w:hAnsi="Arial" w:cs="Arial"/>
        </w:rPr>
        <w:t xml:space="preserve">In line with the Disability Act 2005, accessibility requirements should be clearly stated in request for tenders / quotations where applicable. Under Section 27 of the Act </w:t>
      </w:r>
      <w:r w:rsidR="003B49AC" w:rsidRPr="00C973AF">
        <w:rPr>
          <w:rFonts w:ascii="Arial" w:hAnsi="Arial" w:cs="Arial"/>
          <w:bCs/>
        </w:rPr>
        <w:t xml:space="preserve">South Dublin County Council </w:t>
      </w:r>
      <w:r w:rsidRPr="00C973AF">
        <w:rPr>
          <w:rFonts w:ascii="Arial" w:hAnsi="Arial" w:cs="Arial"/>
        </w:rPr>
        <w:t>is required to ensure that both the goods supplied and services provided to it are accessible to persons with disabilities.</w:t>
      </w:r>
    </w:p>
    <w:p w14:paraId="26E0EC76" w14:textId="77777777" w:rsidR="003D49C8" w:rsidRPr="00C973AF" w:rsidRDefault="003D49C8" w:rsidP="00947472">
      <w:pPr>
        <w:pStyle w:val="Heading4"/>
      </w:pPr>
      <w:bookmarkStart w:id="149" w:name="_Toc474254472"/>
      <w:bookmarkStart w:id="150" w:name="_Toc474254473"/>
      <w:bookmarkStart w:id="151" w:name="_Toc460518581"/>
      <w:bookmarkStart w:id="152" w:name="_Toc235694913"/>
      <w:bookmarkEnd w:id="149"/>
      <w:bookmarkEnd w:id="150"/>
      <w:r w:rsidRPr="00C973AF">
        <w:lastRenderedPageBreak/>
        <w:t>Knowledge and Skills Transfer</w:t>
      </w:r>
      <w:bookmarkEnd w:id="151"/>
      <w:bookmarkEnd w:id="152"/>
    </w:p>
    <w:p w14:paraId="1DDC3559" w14:textId="77777777" w:rsidR="003849D5" w:rsidRPr="00C973AF" w:rsidRDefault="003D49C8" w:rsidP="003849D5">
      <w:pPr>
        <w:jc w:val="both"/>
        <w:rPr>
          <w:rFonts w:ascii="Arial" w:hAnsi="Arial" w:cs="Arial"/>
        </w:rPr>
      </w:pPr>
      <w:r w:rsidRPr="00C973AF">
        <w:rPr>
          <w:rFonts w:ascii="Arial" w:hAnsi="Arial" w:cs="Arial"/>
        </w:rPr>
        <w:t xml:space="preserve">It will be a condition of the contract that opportunities for the transfer of skills and/or knowledge from the Tender/Tender’s staff to </w:t>
      </w:r>
      <w:r w:rsidR="00DB0E2A" w:rsidRPr="00C973AF">
        <w:rPr>
          <w:rFonts w:ascii="Arial" w:hAnsi="Arial" w:cs="Arial"/>
          <w:bCs/>
        </w:rPr>
        <w:t>South Dublin County Council</w:t>
      </w:r>
      <w:r w:rsidRPr="00C973AF">
        <w:rPr>
          <w:rFonts w:ascii="Arial" w:hAnsi="Arial" w:cs="Arial"/>
        </w:rPr>
        <w:t xml:space="preserve"> staff will be availed of </w:t>
      </w:r>
      <w:proofErr w:type="gramStart"/>
      <w:r w:rsidRPr="00C973AF">
        <w:rPr>
          <w:rFonts w:ascii="Arial" w:hAnsi="Arial" w:cs="Arial"/>
        </w:rPr>
        <w:t>during the course of</w:t>
      </w:r>
      <w:proofErr w:type="gramEnd"/>
      <w:r w:rsidRPr="00C973AF">
        <w:rPr>
          <w:rFonts w:ascii="Arial" w:hAnsi="Arial" w:cs="Arial"/>
        </w:rPr>
        <w:t xml:space="preserve"> the contract or prior to the handing over</w:t>
      </w:r>
      <w:bookmarkStart w:id="153" w:name="_Toc460518582"/>
      <w:r w:rsidR="003849D5" w:rsidRPr="00C973AF">
        <w:rPr>
          <w:rFonts w:ascii="Arial" w:hAnsi="Arial" w:cs="Arial"/>
        </w:rPr>
        <w:t xml:space="preserve"> of the finished work/product. </w:t>
      </w:r>
    </w:p>
    <w:p w14:paraId="23F75FF1" w14:textId="77777777" w:rsidR="003D49C8" w:rsidRPr="00C973AF" w:rsidRDefault="003D49C8" w:rsidP="00947472">
      <w:pPr>
        <w:pStyle w:val="Heading4"/>
      </w:pPr>
      <w:bookmarkStart w:id="154" w:name="_Toc235694914"/>
      <w:r w:rsidRPr="00C973AF">
        <w:t>Collusive Tendering</w:t>
      </w:r>
      <w:bookmarkEnd w:id="153"/>
      <w:bookmarkEnd w:id="154"/>
    </w:p>
    <w:p w14:paraId="64285466" w14:textId="77777777" w:rsidR="003849D5" w:rsidRPr="00C973AF" w:rsidRDefault="003D49C8" w:rsidP="003849D5">
      <w:pPr>
        <w:jc w:val="both"/>
        <w:rPr>
          <w:rFonts w:ascii="Arial" w:hAnsi="Arial" w:cs="Arial"/>
          <w:bCs/>
        </w:rPr>
      </w:pPr>
      <w:r w:rsidRPr="00C973AF">
        <w:rPr>
          <w:rFonts w:ascii="Arial" w:hAnsi="Arial" w:cs="Arial"/>
          <w:bCs/>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 shall be automatically disqualified and the circumstances surrounding such action shall be referred to the appropriate authority.</w:t>
      </w:r>
      <w:bookmarkStart w:id="155" w:name="_Toc460518583"/>
    </w:p>
    <w:p w14:paraId="7A3AC191" w14:textId="77777777" w:rsidR="00FB7E18" w:rsidRPr="00C973AF" w:rsidRDefault="00FB7E18" w:rsidP="00947472">
      <w:pPr>
        <w:pStyle w:val="Heading4"/>
      </w:pPr>
      <w:bookmarkStart w:id="156" w:name="_Toc460518585"/>
      <w:bookmarkStart w:id="157" w:name="_Toc235694915"/>
      <w:bookmarkEnd w:id="155"/>
      <w:r w:rsidRPr="00C973AF">
        <w:t>Consortia and Prime Subcontractors</w:t>
      </w:r>
      <w:bookmarkEnd w:id="156"/>
      <w:bookmarkEnd w:id="157"/>
    </w:p>
    <w:p w14:paraId="3B20C2D3" w14:textId="77777777" w:rsidR="00FB7E18" w:rsidRPr="00C973AF" w:rsidRDefault="00FB7E18" w:rsidP="00FB7E18">
      <w:pPr>
        <w:jc w:val="both"/>
        <w:rPr>
          <w:rFonts w:ascii="Arial" w:hAnsi="Arial" w:cs="Arial"/>
        </w:rPr>
      </w:pPr>
      <w:r w:rsidRPr="00C973AF">
        <w:rPr>
          <w:rFonts w:ascii="Arial" w:hAnsi="Arial" w:cs="Arial"/>
          <w:bCs/>
        </w:rPr>
        <w:t>South Dublin County Council</w:t>
      </w:r>
      <w:r w:rsidRPr="00C973AF">
        <w:rPr>
          <w:rFonts w:ascii="Arial" w:hAnsi="Arial" w:cs="Arial"/>
        </w:rPr>
        <w:t xml:space="preserve"> seeks to encourage participation on a fair and equal basis by Small and Medium Enterprises (“SME</w:t>
      </w:r>
      <w:r w:rsidR="000A4C58" w:rsidRPr="00C973AF">
        <w:rPr>
          <w:rFonts w:ascii="Arial" w:hAnsi="Arial" w:cs="Arial"/>
        </w:rPr>
        <w:t>s</w:t>
      </w:r>
      <w:r w:rsidRPr="00C973AF">
        <w:rPr>
          <w:rFonts w:ascii="Arial" w:hAnsi="Arial" w:cs="Arial"/>
        </w:rPr>
        <w:t xml:space="preserve">”) in this Competition.  SMEs that believe the scope of this Competition is beyond their technical or business capacity are encouraged, subject to this paragraph, to explore the possibilities of forming relationships with other SMEs or with larger enterprises.  Through such relationships they can participate and contribute to the successful implementation of any Services Contracts that may result from this Competition and therefore increase their social and economic benefits. </w:t>
      </w:r>
    </w:p>
    <w:p w14:paraId="72DEE8E6" w14:textId="77777777" w:rsidR="00FB7E18" w:rsidRPr="00C973AF" w:rsidRDefault="00FB7E18" w:rsidP="00FB7E18">
      <w:pPr>
        <w:jc w:val="both"/>
        <w:rPr>
          <w:rFonts w:ascii="Arial" w:hAnsi="Arial" w:cs="Arial"/>
        </w:rPr>
      </w:pPr>
      <w:r w:rsidRPr="00C973AF">
        <w:rPr>
          <w:rFonts w:ascii="Arial" w:hAnsi="Arial" w:cs="Arial"/>
        </w:rPr>
        <w:t xml:space="preserve">Larger enterprises are also encouraged, subject to this paragraph, to consider the practical ways that SMEs can be included in their proposals to maximise the social and economic benefits of any Services Contracts that may result from this Competition. </w:t>
      </w:r>
    </w:p>
    <w:p w14:paraId="6C99ADFF" w14:textId="77777777" w:rsidR="00FB7E18" w:rsidRPr="00C973AF" w:rsidRDefault="00FB7E18" w:rsidP="00FB7E18">
      <w:pPr>
        <w:jc w:val="both"/>
        <w:rPr>
          <w:rFonts w:ascii="Arial" w:hAnsi="Arial" w:cs="Arial"/>
        </w:rPr>
      </w:pPr>
      <w:r w:rsidRPr="00C973AF">
        <w:rPr>
          <w:rFonts w:ascii="Arial" w:hAnsi="Arial" w:cs="Arial"/>
        </w:rPr>
        <w:t xml:space="preserve">Where a group of undertakings (in whatever form and regardless of the legal relationship between them) come together to submit a Tender in response to this RFT </w:t>
      </w:r>
      <w:r w:rsidRPr="00C973AF">
        <w:rPr>
          <w:rFonts w:ascii="Arial" w:hAnsi="Arial" w:cs="Arial"/>
          <w:bCs/>
        </w:rPr>
        <w:t>South Dublin County Council</w:t>
      </w:r>
      <w:r w:rsidRPr="00C973AF">
        <w:rPr>
          <w:rFonts w:ascii="Arial" w:hAnsi="Arial" w:cs="Arial"/>
        </w:rPr>
        <w:t xml:space="preserve"> will deal with all matters relating to this Competition through the entity who will carry overall responsibility for the performance of the Services Contract only (the “Prime Contractor”), irrespective of whether or not tasks are to be performed by a subcontractor or other consortium member (the “Subcontractor”).  The Tenderer must clearly and comprehensively set out the name, title, telephone number, postal address, facsimile number and email address of the nominated contact personnel of the Prime Contractor authorised to represent the Tenderer and to whom all communications shall be directed and accepted until this Competition has been completed or terminated.  Correspondence from any other person (including from any Subcontractor) will NOT be accepted, acknowledged or responded to.</w:t>
      </w:r>
      <w:bookmarkStart w:id="158" w:name="_Toc460518586"/>
    </w:p>
    <w:p w14:paraId="5EB505F2" w14:textId="77777777" w:rsidR="00FB7E18" w:rsidRPr="00C973AF" w:rsidRDefault="00FB7E18" w:rsidP="00947472">
      <w:pPr>
        <w:pStyle w:val="Heading4"/>
      </w:pPr>
      <w:bookmarkStart w:id="159" w:name="_Toc235694916"/>
      <w:r w:rsidRPr="00C973AF">
        <w:t>Anti-Competitive Conduct</w:t>
      </w:r>
      <w:bookmarkEnd w:id="158"/>
      <w:bookmarkEnd w:id="159"/>
    </w:p>
    <w:p w14:paraId="61B20DEC" w14:textId="77777777" w:rsidR="00FB7E18" w:rsidRPr="00C973AF" w:rsidRDefault="00FB7E18" w:rsidP="00FB7E18">
      <w:pPr>
        <w:jc w:val="both"/>
        <w:rPr>
          <w:rFonts w:ascii="Arial" w:hAnsi="Arial" w:cs="Arial"/>
        </w:rPr>
      </w:pPr>
      <w:r w:rsidRPr="00C973AF">
        <w:rPr>
          <w:rFonts w:ascii="Arial" w:hAnsi="Arial" w:cs="Arial"/>
        </w:rPr>
        <w:t>Tenderers attention is drawn to the Competition Act 2002 (as amended, the “2002 Act”). The 2002 Act makes it a criminal offence for Tenderers to collude on prices or terms in a public procurement competition.</w:t>
      </w:r>
    </w:p>
    <w:p w14:paraId="06CCFDFD" w14:textId="77777777" w:rsidR="00F40C2B" w:rsidRPr="00C973AF" w:rsidRDefault="00F40C2B" w:rsidP="00947472">
      <w:pPr>
        <w:pStyle w:val="Heading4"/>
      </w:pPr>
      <w:bookmarkStart w:id="160" w:name="_Toc501095499"/>
      <w:bookmarkStart w:id="161" w:name="_Toc235694917"/>
      <w:r w:rsidRPr="00C973AF">
        <w:t>Governing Law</w:t>
      </w:r>
      <w:bookmarkEnd w:id="160"/>
      <w:bookmarkEnd w:id="161"/>
    </w:p>
    <w:p w14:paraId="013891EE" w14:textId="77777777" w:rsidR="00F40C2B" w:rsidRPr="00C973AF" w:rsidRDefault="00F40C2B" w:rsidP="00F40C2B">
      <w:pPr>
        <w:jc w:val="both"/>
        <w:rPr>
          <w:rFonts w:ascii="Arial" w:hAnsi="Arial" w:cs="Arial"/>
        </w:rPr>
      </w:pPr>
      <w:r w:rsidRPr="00C973AF">
        <w:rPr>
          <w:rFonts w:ascii="Arial" w:hAnsi="Arial" w:cs="Arial"/>
        </w:rPr>
        <w:t>Any subsequent contract awarded under this</w:t>
      </w:r>
      <w:r w:rsidR="00E50273" w:rsidRPr="00C973AF">
        <w:rPr>
          <w:rFonts w:ascii="Arial" w:hAnsi="Arial" w:cs="Arial"/>
        </w:rPr>
        <w:t xml:space="preserve"> Invitation for Tender</w:t>
      </w:r>
      <w:r w:rsidR="00C973AF">
        <w:rPr>
          <w:rFonts w:ascii="Arial" w:hAnsi="Arial" w:cs="Arial"/>
        </w:rPr>
        <w:t xml:space="preserve"> </w:t>
      </w:r>
      <w:r w:rsidRPr="00C973AF">
        <w:rPr>
          <w:rFonts w:ascii="Arial" w:hAnsi="Arial" w:cs="Arial"/>
        </w:rPr>
        <w:t xml:space="preserve">and the </w:t>
      </w:r>
      <w:r w:rsidR="00E50273" w:rsidRPr="00C973AF">
        <w:rPr>
          <w:rFonts w:ascii="Arial" w:hAnsi="Arial" w:cs="Arial"/>
        </w:rPr>
        <w:t>Invitation for Tender</w:t>
      </w:r>
      <w:r w:rsidR="00C973AF">
        <w:rPr>
          <w:rFonts w:ascii="Arial" w:hAnsi="Arial" w:cs="Arial"/>
        </w:rPr>
        <w:t xml:space="preserve"> </w:t>
      </w:r>
      <w:r w:rsidRPr="00C973AF">
        <w:rPr>
          <w:rFonts w:ascii="Arial" w:hAnsi="Arial" w:cs="Arial"/>
        </w:rPr>
        <w:t xml:space="preserve">process shall be governed by and construed in accordance with the laws of the Republic of Ireland and the Parties hereby agree that the courts of </w:t>
      </w:r>
      <w:r w:rsidR="00E50273" w:rsidRPr="00C973AF">
        <w:rPr>
          <w:rFonts w:ascii="Arial" w:hAnsi="Arial" w:cs="Arial"/>
        </w:rPr>
        <w:t xml:space="preserve">the Republic of </w:t>
      </w:r>
      <w:r w:rsidRPr="00C973AF">
        <w:rPr>
          <w:rFonts w:ascii="Arial" w:hAnsi="Arial" w:cs="Arial"/>
        </w:rPr>
        <w:t>Ireland have exclusive jurisdiction to hear and determine any disputes arising out of or in connection with same.</w:t>
      </w:r>
    </w:p>
    <w:p w14:paraId="724301B8" w14:textId="77777777" w:rsidR="00A76B50" w:rsidRPr="00C973AF" w:rsidRDefault="00A76B50" w:rsidP="00947472">
      <w:pPr>
        <w:pStyle w:val="Heading4"/>
      </w:pPr>
      <w:bookmarkStart w:id="162" w:name="_Toc235694918"/>
      <w:r w:rsidRPr="00C973AF">
        <w:lastRenderedPageBreak/>
        <w:t>Change in Law</w:t>
      </w:r>
      <w:bookmarkEnd w:id="162"/>
    </w:p>
    <w:p w14:paraId="0FA5DAC5" w14:textId="58E50740" w:rsidR="00A76B50" w:rsidRDefault="00A76B50" w:rsidP="0038086E">
      <w:pPr>
        <w:jc w:val="both"/>
        <w:rPr>
          <w:rFonts w:ascii="Arial" w:hAnsi="Arial" w:cs="Arial"/>
        </w:rPr>
      </w:pPr>
      <w:r w:rsidRPr="00C973AF">
        <w:rPr>
          <w:rFonts w:ascii="Arial" w:hAnsi="Arial" w:cs="Arial"/>
        </w:rPr>
        <w:t xml:space="preserve">As a condition of award, it shall be the sole responsibility of the tenderer </w:t>
      </w:r>
      <w:proofErr w:type="gramStart"/>
      <w:r w:rsidRPr="00C973AF">
        <w:rPr>
          <w:rFonts w:ascii="Arial" w:hAnsi="Arial" w:cs="Arial"/>
        </w:rPr>
        <w:t>( in</w:t>
      </w:r>
      <w:proofErr w:type="gramEnd"/>
      <w:r w:rsidRPr="00C973AF">
        <w:rPr>
          <w:rFonts w:ascii="Arial" w:hAnsi="Arial" w:cs="Arial"/>
        </w:rPr>
        <w:t xml:space="preserve"> the event of success in this competition) to fulfil the obligations under the Contract, notwithstanding any changes in circulars, laws, regulations, taxation, duties and other factors which might arise following the withdrawal of the United Kingdom from membership of the EU.</w:t>
      </w:r>
    </w:p>
    <w:p w14:paraId="655413C4" w14:textId="6ABF8906" w:rsidR="00C547DA" w:rsidRDefault="00C547DA" w:rsidP="00C547DA">
      <w:pPr>
        <w:pStyle w:val="Heading4"/>
      </w:pPr>
      <w:bookmarkStart w:id="163" w:name="_Toc235694919"/>
      <w:r>
        <w:t>Privacy Statement</w:t>
      </w:r>
      <w:bookmarkEnd w:id="163"/>
    </w:p>
    <w:p w14:paraId="50F88877" w14:textId="666A30A8" w:rsidR="00C547DA" w:rsidRPr="00C547DA" w:rsidRDefault="00C547DA" w:rsidP="00C547DA">
      <w:r>
        <w:t>Link to Privacy Statement</w:t>
      </w:r>
      <w:r w:rsidR="00F33B0E">
        <w:t xml:space="preserve">: </w:t>
      </w:r>
      <w:hyperlink r:id="rId20" w:history="1">
        <w:r w:rsidR="00F33B0E" w:rsidRPr="00F33B0E">
          <w:rPr>
            <w:rStyle w:val="Hyperlink"/>
            <w:rFonts w:cstheme="minorBidi"/>
          </w:rPr>
          <w:t>Privacy Statement for Procurement Unit and Shared Services</w:t>
        </w:r>
      </w:hyperlink>
    </w:p>
    <w:p w14:paraId="68C67E5F" w14:textId="77777777" w:rsidR="002C4DF0" w:rsidRPr="00C973AF" w:rsidRDefault="002C4DF0" w:rsidP="00A76B50">
      <w:pPr>
        <w:rPr>
          <w:rFonts w:ascii="Arial" w:hAnsi="Arial" w:cs="Arial"/>
        </w:rPr>
      </w:pPr>
    </w:p>
    <w:p w14:paraId="1C5C2CE2" w14:textId="77777777" w:rsidR="00B12ACE" w:rsidRDefault="00B12ACE">
      <w:pPr>
        <w:rPr>
          <w:rFonts w:ascii="Calibri" w:eastAsiaTheme="majorEastAsia" w:hAnsi="Calibri" w:cs="Arial"/>
          <w:bCs/>
          <w:color w:val="365F91" w:themeColor="accent1" w:themeShade="BF"/>
        </w:rPr>
      </w:pPr>
      <w:r>
        <w:rPr>
          <w:rFonts w:ascii="Calibri" w:hAnsi="Calibri" w:cs="Arial"/>
          <w:b/>
        </w:rPr>
        <w:br w:type="page"/>
      </w:r>
    </w:p>
    <w:p w14:paraId="17329021" w14:textId="77777777" w:rsidR="003F780A" w:rsidRPr="00F7664E" w:rsidRDefault="003F780A" w:rsidP="00B12C2B">
      <w:pPr>
        <w:pStyle w:val="Heading1"/>
        <w:numPr>
          <w:ilvl w:val="0"/>
          <w:numId w:val="0"/>
        </w:numPr>
        <w:ind w:left="432" w:hanging="432"/>
      </w:pPr>
      <w:bookmarkStart w:id="164" w:name="_Toc460518587"/>
      <w:bookmarkStart w:id="165" w:name="_Toc235694920"/>
      <w:r>
        <w:lastRenderedPageBreak/>
        <w:t>APPEN</w:t>
      </w:r>
      <w:r w:rsidR="003F77BB">
        <w:t>DIX 2</w:t>
      </w:r>
      <w:r w:rsidRPr="00F7664E">
        <w:t xml:space="preserve"> – COMPANY DETAILS</w:t>
      </w:r>
      <w:bookmarkEnd w:id="164"/>
      <w:bookmarkEnd w:id="16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8"/>
        <w:gridCol w:w="1502"/>
        <w:gridCol w:w="1483"/>
        <w:gridCol w:w="1512"/>
        <w:gridCol w:w="1491"/>
      </w:tblGrid>
      <w:tr w:rsidR="003F780A" w:rsidRPr="00A12C45" w14:paraId="59E44662" w14:textId="77777777" w:rsidTr="00DF1BB0">
        <w:tc>
          <w:tcPr>
            <w:tcW w:w="3028" w:type="dxa"/>
            <w:shd w:val="clear" w:color="auto" w:fill="E36C0A" w:themeFill="accent6" w:themeFillShade="BF"/>
          </w:tcPr>
          <w:p w14:paraId="09CFF40B" w14:textId="77777777" w:rsidR="003F780A" w:rsidRPr="00A12C45" w:rsidRDefault="003F780A" w:rsidP="00EC0ACE">
            <w:pPr>
              <w:jc w:val="both"/>
              <w:rPr>
                <w:rFonts w:ascii="Arial" w:hAnsi="Arial" w:cs="Arial"/>
                <w:b/>
              </w:rPr>
            </w:pPr>
            <w:r w:rsidRPr="00A12C45">
              <w:rPr>
                <w:rFonts w:ascii="Arial" w:hAnsi="Arial" w:cs="Arial"/>
                <w:b/>
              </w:rPr>
              <w:t xml:space="preserve">Tendering Party Name: </w:t>
            </w:r>
          </w:p>
        </w:tc>
        <w:tc>
          <w:tcPr>
            <w:tcW w:w="5988" w:type="dxa"/>
            <w:gridSpan w:val="4"/>
          </w:tcPr>
          <w:p w14:paraId="09D20A5D" w14:textId="77777777" w:rsidR="003F780A" w:rsidRPr="00A12C45" w:rsidRDefault="003F780A" w:rsidP="00EC0ACE">
            <w:pPr>
              <w:jc w:val="both"/>
              <w:rPr>
                <w:rFonts w:ascii="Arial" w:hAnsi="Arial" w:cs="Arial"/>
              </w:rPr>
            </w:pPr>
          </w:p>
        </w:tc>
      </w:tr>
      <w:tr w:rsidR="003F780A" w:rsidRPr="00A12C45" w14:paraId="5970A0F3" w14:textId="77777777" w:rsidTr="00DF1BB0">
        <w:tc>
          <w:tcPr>
            <w:tcW w:w="3028" w:type="dxa"/>
            <w:shd w:val="clear" w:color="auto" w:fill="E36C0A" w:themeFill="accent6" w:themeFillShade="BF"/>
          </w:tcPr>
          <w:p w14:paraId="256D0B13" w14:textId="77777777" w:rsidR="003F780A" w:rsidRPr="00A12C45" w:rsidRDefault="003F780A" w:rsidP="00EC0ACE">
            <w:pPr>
              <w:jc w:val="both"/>
              <w:rPr>
                <w:rFonts w:ascii="Arial" w:hAnsi="Arial" w:cs="Arial"/>
                <w:b/>
              </w:rPr>
            </w:pPr>
            <w:r w:rsidRPr="00A12C45">
              <w:rPr>
                <w:rFonts w:ascii="Arial" w:hAnsi="Arial" w:cs="Arial"/>
                <w:b/>
              </w:rPr>
              <w:t xml:space="preserve">Contact Person: </w:t>
            </w:r>
          </w:p>
        </w:tc>
        <w:tc>
          <w:tcPr>
            <w:tcW w:w="5988" w:type="dxa"/>
            <w:gridSpan w:val="4"/>
          </w:tcPr>
          <w:p w14:paraId="634E99D6" w14:textId="77777777" w:rsidR="003F780A" w:rsidRPr="00A12C45" w:rsidRDefault="003F780A" w:rsidP="00EC0ACE">
            <w:pPr>
              <w:jc w:val="both"/>
              <w:rPr>
                <w:rFonts w:ascii="Arial" w:hAnsi="Arial" w:cs="Arial"/>
              </w:rPr>
            </w:pPr>
          </w:p>
        </w:tc>
      </w:tr>
      <w:tr w:rsidR="003F780A" w:rsidRPr="00A12C45" w14:paraId="016A7E1C" w14:textId="77777777" w:rsidTr="00DF1BB0">
        <w:tc>
          <w:tcPr>
            <w:tcW w:w="3028" w:type="dxa"/>
            <w:shd w:val="clear" w:color="auto" w:fill="E36C0A" w:themeFill="accent6" w:themeFillShade="BF"/>
          </w:tcPr>
          <w:p w14:paraId="50DB6DEE" w14:textId="77777777" w:rsidR="003F780A" w:rsidRPr="00A12C45" w:rsidRDefault="003F780A" w:rsidP="00EC0ACE">
            <w:pPr>
              <w:jc w:val="both"/>
              <w:rPr>
                <w:rFonts w:ascii="Arial" w:hAnsi="Arial" w:cs="Arial"/>
                <w:b/>
              </w:rPr>
            </w:pPr>
            <w:r w:rsidRPr="00A12C45">
              <w:rPr>
                <w:rFonts w:ascii="Arial" w:hAnsi="Arial" w:cs="Arial"/>
                <w:b/>
              </w:rPr>
              <w:t xml:space="preserve">Position: </w:t>
            </w:r>
          </w:p>
        </w:tc>
        <w:tc>
          <w:tcPr>
            <w:tcW w:w="5988" w:type="dxa"/>
            <w:gridSpan w:val="4"/>
          </w:tcPr>
          <w:p w14:paraId="0D1533A2" w14:textId="77777777" w:rsidR="003F780A" w:rsidRPr="00A12C45" w:rsidRDefault="003F780A" w:rsidP="00EC0ACE">
            <w:pPr>
              <w:jc w:val="both"/>
              <w:rPr>
                <w:rFonts w:ascii="Arial" w:hAnsi="Arial" w:cs="Arial"/>
              </w:rPr>
            </w:pPr>
          </w:p>
        </w:tc>
      </w:tr>
      <w:tr w:rsidR="003F780A" w:rsidRPr="00A12C45" w14:paraId="0CB5F510" w14:textId="77777777" w:rsidTr="00DF1BB0">
        <w:tc>
          <w:tcPr>
            <w:tcW w:w="3028" w:type="dxa"/>
            <w:shd w:val="clear" w:color="auto" w:fill="E36C0A" w:themeFill="accent6" w:themeFillShade="BF"/>
          </w:tcPr>
          <w:p w14:paraId="6D74AABF" w14:textId="77777777" w:rsidR="003F780A" w:rsidRPr="00A12C45" w:rsidRDefault="003F780A" w:rsidP="00EC0ACE">
            <w:pPr>
              <w:jc w:val="both"/>
              <w:rPr>
                <w:rFonts w:ascii="Arial" w:hAnsi="Arial" w:cs="Arial"/>
                <w:b/>
              </w:rPr>
            </w:pPr>
            <w:r w:rsidRPr="00A12C45">
              <w:rPr>
                <w:rFonts w:ascii="Arial" w:hAnsi="Arial" w:cs="Arial"/>
                <w:b/>
              </w:rPr>
              <w:t xml:space="preserve">Phone: </w:t>
            </w:r>
          </w:p>
        </w:tc>
        <w:tc>
          <w:tcPr>
            <w:tcW w:w="5988" w:type="dxa"/>
            <w:gridSpan w:val="4"/>
          </w:tcPr>
          <w:p w14:paraId="2FC75288" w14:textId="77777777" w:rsidR="003F780A" w:rsidRPr="00A12C45" w:rsidRDefault="003F780A" w:rsidP="00EC0ACE">
            <w:pPr>
              <w:jc w:val="both"/>
              <w:rPr>
                <w:rFonts w:ascii="Arial" w:hAnsi="Arial" w:cs="Arial"/>
              </w:rPr>
            </w:pPr>
          </w:p>
        </w:tc>
      </w:tr>
      <w:tr w:rsidR="003F780A" w:rsidRPr="00A12C45" w14:paraId="485DE208" w14:textId="77777777" w:rsidTr="00DF1BB0">
        <w:tc>
          <w:tcPr>
            <w:tcW w:w="3028" w:type="dxa"/>
            <w:shd w:val="clear" w:color="auto" w:fill="E36C0A" w:themeFill="accent6" w:themeFillShade="BF"/>
          </w:tcPr>
          <w:p w14:paraId="3B872F7E" w14:textId="77777777" w:rsidR="003F780A" w:rsidRPr="00A12C45" w:rsidRDefault="003F780A" w:rsidP="00EC0ACE">
            <w:pPr>
              <w:jc w:val="both"/>
              <w:rPr>
                <w:rFonts w:ascii="Arial" w:hAnsi="Arial" w:cs="Arial"/>
                <w:b/>
              </w:rPr>
            </w:pPr>
            <w:r w:rsidRPr="00A12C45">
              <w:rPr>
                <w:rFonts w:ascii="Arial" w:hAnsi="Arial" w:cs="Arial"/>
                <w:b/>
              </w:rPr>
              <w:t>Email:</w:t>
            </w:r>
          </w:p>
        </w:tc>
        <w:tc>
          <w:tcPr>
            <w:tcW w:w="5988" w:type="dxa"/>
            <w:gridSpan w:val="4"/>
          </w:tcPr>
          <w:p w14:paraId="4C35D5F4" w14:textId="77777777" w:rsidR="003F780A" w:rsidRPr="00A12C45" w:rsidRDefault="003F780A" w:rsidP="00EC0ACE">
            <w:pPr>
              <w:jc w:val="both"/>
              <w:rPr>
                <w:rFonts w:ascii="Arial" w:hAnsi="Arial" w:cs="Arial"/>
              </w:rPr>
            </w:pPr>
          </w:p>
        </w:tc>
      </w:tr>
      <w:tr w:rsidR="003F780A" w:rsidRPr="00A12C45" w14:paraId="62159A09" w14:textId="77777777" w:rsidTr="00DF1BB0">
        <w:tc>
          <w:tcPr>
            <w:tcW w:w="3028" w:type="dxa"/>
            <w:shd w:val="clear" w:color="auto" w:fill="E36C0A" w:themeFill="accent6" w:themeFillShade="BF"/>
          </w:tcPr>
          <w:p w14:paraId="54B5386D" w14:textId="77777777" w:rsidR="003F780A" w:rsidRPr="00A12C45" w:rsidRDefault="003F780A" w:rsidP="00EC0ACE">
            <w:pPr>
              <w:jc w:val="both"/>
              <w:rPr>
                <w:rFonts w:ascii="Arial" w:hAnsi="Arial" w:cs="Arial"/>
                <w:b/>
              </w:rPr>
            </w:pPr>
            <w:r w:rsidRPr="00A12C45">
              <w:rPr>
                <w:rFonts w:ascii="Arial" w:hAnsi="Arial" w:cs="Arial"/>
                <w:b/>
              </w:rPr>
              <w:t xml:space="preserve">Website: </w:t>
            </w:r>
          </w:p>
        </w:tc>
        <w:tc>
          <w:tcPr>
            <w:tcW w:w="5988" w:type="dxa"/>
            <w:gridSpan w:val="4"/>
          </w:tcPr>
          <w:p w14:paraId="4742A08A" w14:textId="77777777" w:rsidR="003F780A" w:rsidRPr="00A12C45" w:rsidRDefault="003F780A" w:rsidP="00EC0ACE">
            <w:pPr>
              <w:jc w:val="both"/>
              <w:rPr>
                <w:rFonts w:ascii="Arial" w:hAnsi="Arial" w:cs="Arial"/>
              </w:rPr>
            </w:pPr>
          </w:p>
        </w:tc>
      </w:tr>
      <w:tr w:rsidR="003F780A" w:rsidRPr="00A12C45" w14:paraId="649CC5D2" w14:textId="77777777" w:rsidTr="00DF1BB0">
        <w:tc>
          <w:tcPr>
            <w:tcW w:w="3028" w:type="dxa"/>
            <w:shd w:val="clear" w:color="auto" w:fill="E36C0A" w:themeFill="accent6" w:themeFillShade="BF"/>
          </w:tcPr>
          <w:p w14:paraId="71C3252E" w14:textId="77777777" w:rsidR="003F780A" w:rsidRPr="00A12C45" w:rsidRDefault="003F780A" w:rsidP="00EC0ACE">
            <w:pPr>
              <w:jc w:val="both"/>
              <w:rPr>
                <w:rFonts w:ascii="Arial" w:hAnsi="Arial" w:cs="Arial"/>
                <w:b/>
              </w:rPr>
            </w:pPr>
            <w:r w:rsidRPr="00A12C45">
              <w:rPr>
                <w:rFonts w:ascii="Arial" w:hAnsi="Arial" w:cs="Arial"/>
                <w:b/>
              </w:rPr>
              <w:t>Date of Establishment, if applicable</w:t>
            </w:r>
          </w:p>
        </w:tc>
        <w:tc>
          <w:tcPr>
            <w:tcW w:w="5988" w:type="dxa"/>
            <w:gridSpan w:val="4"/>
          </w:tcPr>
          <w:p w14:paraId="667654B6" w14:textId="77777777" w:rsidR="003F780A" w:rsidRPr="00A12C45" w:rsidRDefault="003F780A" w:rsidP="00EC0ACE">
            <w:pPr>
              <w:jc w:val="both"/>
              <w:rPr>
                <w:rFonts w:ascii="Arial" w:hAnsi="Arial" w:cs="Arial"/>
              </w:rPr>
            </w:pPr>
          </w:p>
        </w:tc>
      </w:tr>
      <w:tr w:rsidR="003F780A" w:rsidRPr="00A12C45" w14:paraId="1F00731D" w14:textId="77777777" w:rsidTr="00DF1BB0">
        <w:tc>
          <w:tcPr>
            <w:tcW w:w="3028" w:type="dxa"/>
            <w:shd w:val="clear" w:color="auto" w:fill="E36C0A" w:themeFill="accent6" w:themeFillShade="BF"/>
          </w:tcPr>
          <w:p w14:paraId="6D5E0538" w14:textId="77777777" w:rsidR="003F780A" w:rsidRPr="00A12C45" w:rsidRDefault="003F780A" w:rsidP="00EC0ACE">
            <w:pPr>
              <w:jc w:val="both"/>
              <w:rPr>
                <w:rFonts w:ascii="Arial" w:hAnsi="Arial" w:cs="Arial"/>
                <w:b/>
              </w:rPr>
            </w:pPr>
            <w:r w:rsidRPr="00A12C45">
              <w:rPr>
                <w:rFonts w:ascii="Arial" w:hAnsi="Arial" w:cs="Arial"/>
                <w:b/>
              </w:rPr>
              <w:t xml:space="preserve">VAT Registration No: </w:t>
            </w:r>
          </w:p>
        </w:tc>
        <w:tc>
          <w:tcPr>
            <w:tcW w:w="5988" w:type="dxa"/>
            <w:gridSpan w:val="4"/>
          </w:tcPr>
          <w:p w14:paraId="4AFB1FD1" w14:textId="77777777" w:rsidR="003F780A" w:rsidRPr="00A12C45" w:rsidRDefault="003F780A" w:rsidP="00EC0ACE">
            <w:pPr>
              <w:jc w:val="both"/>
              <w:rPr>
                <w:rFonts w:ascii="Arial" w:hAnsi="Arial" w:cs="Arial"/>
              </w:rPr>
            </w:pPr>
          </w:p>
        </w:tc>
      </w:tr>
      <w:tr w:rsidR="003F780A" w:rsidRPr="00A12C45" w14:paraId="028EB145" w14:textId="77777777" w:rsidTr="00DF1BB0">
        <w:tc>
          <w:tcPr>
            <w:tcW w:w="3028" w:type="dxa"/>
            <w:shd w:val="clear" w:color="auto" w:fill="E36C0A" w:themeFill="accent6" w:themeFillShade="BF"/>
          </w:tcPr>
          <w:p w14:paraId="6F4CDF5F" w14:textId="77777777" w:rsidR="003F780A" w:rsidRPr="00A12C45" w:rsidRDefault="003F780A" w:rsidP="00EC0ACE">
            <w:pPr>
              <w:jc w:val="both"/>
              <w:rPr>
                <w:rFonts w:ascii="Arial" w:hAnsi="Arial" w:cs="Arial"/>
                <w:b/>
              </w:rPr>
            </w:pPr>
            <w:r w:rsidRPr="00A12C45">
              <w:rPr>
                <w:rFonts w:ascii="Arial" w:hAnsi="Arial" w:cs="Arial"/>
                <w:b/>
              </w:rPr>
              <w:t xml:space="preserve">Legal Structure – partnership, limited company, etc. </w:t>
            </w:r>
          </w:p>
        </w:tc>
        <w:tc>
          <w:tcPr>
            <w:tcW w:w="5988" w:type="dxa"/>
            <w:gridSpan w:val="4"/>
          </w:tcPr>
          <w:p w14:paraId="7322366C" w14:textId="77777777" w:rsidR="003F780A" w:rsidRPr="00A12C45" w:rsidRDefault="003F780A" w:rsidP="00EC0ACE">
            <w:pPr>
              <w:jc w:val="both"/>
              <w:rPr>
                <w:rFonts w:ascii="Arial" w:hAnsi="Arial" w:cs="Arial"/>
              </w:rPr>
            </w:pPr>
          </w:p>
        </w:tc>
      </w:tr>
      <w:tr w:rsidR="00D753CF" w:rsidRPr="00A12C45" w14:paraId="64504F43" w14:textId="77777777" w:rsidTr="00A12C45">
        <w:trPr>
          <w:trHeight w:val="1808"/>
        </w:trPr>
        <w:tc>
          <w:tcPr>
            <w:tcW w:w="3028" w:type="dxa"/>
            <w:shd w:val="clear" w:color="auto" w:fill="E36C0A" w:themeFill="accent6" w:themeFillShade="BF"/>
            <w:vAlign w:val="center"/>
          </w:tcPr>
          <w:p w14:paraId="37334410" w14:textId="77777777" w:rsidR="00D753CF" w:rsidRPr="00A12C45" w:rsidRDefault="00D753CF" w:rsidP="00D753CF">
            <w:pPr>
              <w:jc w:val="both"/>
              <w:rPr>
                <w:rFonts w:ascii="Arial" w:hAnsi="Arial" w:cs="Arial"/>
                <w:b/>
              </w:rPr>
            </w:pPr>
            <w:r w:rsidRPr="00A12C45">
              <w:rPr>
                <w:rFonts w:ascii="Arial" w:hAnsi="Arial" w:cs="Arial"/>
                <w:b/>
                <w:bCs/>
              </w:rPr>
              <w:t>Please confirm if you are an SME (Small and Medium Enterprise) as defined in Commission Recommendation 2003/361/EC</w:t>
            </w:r>
          </w:p>
        </w:tc>
        <w:tc>
          <w:tcPr>
            <w:tcW w:w="1502" w:type="dxa"/>
            <w:shd w:val="clear" w:color="auto" w:fill="FFE599"/>
            <w:vAlign w:val="center"/>
          </w:tcPr>
          <w:p w14:paraId="44C6E2CC" w14:textId="77777777" w:rsidR="00D753CF" w:rsidRPr="00A12C45" w:rsidRDefault="00D753CF" w:rsidP="00D753CF">
            <w:pPr>
              <w:jc w:val="both"/>
              <w:rPr>
                <w:rFonts w:ascii="Arial" w:hAnsi="Arial" w:cs="Arial"/>
              </w:rPr>
            </w:pPr>
            <w:r w:rsidRPr="00A12C45">
              <w:rPr>
                <w:rFonts w:ascii="Arial" w:hAnsi="Arial" w:cs="Arial"/>
              </w:rPr>
              <w:t>Yes</w:t>
            </w:r>
          </w:p>
        </w:tc>
        <w:tc>
          <w:tcPr>
            <w:tcW w:w="1483" w:type="dxa"/>
            <w:vAlign w:val="center"/>
          </w:tcPr>
          <w:p w14:paraId="1CF77372" w14:textId="77777777" w:rsidR="00D753CF" w:rsidRPr="00A12C45" w:rsidRDefault="00D753CF" w:rsidP="00D753CF">
            <w:pPr>
              <w:jc w:val="both"/>
              <w:rPr>
                <w:rFonts w:ascii="Arial" w:hAnsi="Arial" w:cs="Arial"/>
              </w:rPr>
            </w:pPr>
          </w:p>
        </w:tc>
        <w:tc>
          <w:tcPr>
            <w:tcW w:w="1512" w:type="dxa"/>
            <w:shd w:val="clear" w:color="auto" w:fill="FFE599"/>
            <w:vAlign w:val="center"/>
          </w:tcPr>
          <w:p w14:paraId="5C148CE4" w14:textId="77777777" w:rsidR="00D753CF" w:rsidRPr="00A12C45" w:rsidRDefault="00D753CF" w:rsidP="00D753CF">
            <w:pPr>
              <w:jc w:val="both"/>
              <w:rPr>
                <w:rFonts w:ascii="Arial" w:hAnsi="Arial" w:cs="Arial"/>
              </w:rPr>
            </w:pPr>
            <w:r w:rsidRPr="00A12C45">
              <w:rPr>
                <w:rFonts w:ascii="Arial" w:hAnsi="Arial" w:cs="Arial"/>
              </w:rPr>
              <w:t>No</w:t>
            </w:r>
          </w:p>
        </w:tc>
        <w:tc>
          <w:tcPr>
            <w:tcW w:w="1491" w:type="dxa"/>
            <w:vAlign w:val="center"/>
          </w:tcPr>
          <w:p w14:paraId="1B6DF4AD" w14:textId="77777777" w:rsidR="00D753CF" w:rsidRPr="00A12C45" w:rsidRDefault="00D753CF" w:rsidP="00D753CF">
            <w:pPr>
              <w:jc w:val="both"/>
              <w:rPr>
                <w:rFonts w:ascii="Arial" w:hAnsi="Arial" w:cs="Arial"/>
              </w:rPr>
            </w:pPr>
          </w:p>
        </w:tc>
      </w:tr>
      <w:tr w:rsidR="00D753CF" w:rsidRPr="00A12C45" w14:paraId="5860DD14" w14:textId="77777777" w:rsidTr="00A12C45">
        <w:tc>
          <w:tcPr>
            <w:tcW w:w="9016" w:type="dxa"/>
            <w:gridSpan w:val="5"/>
            <w:shd w:val="clear" w:color="auto" w:fill="FFE599"/>
            <w:vAlign w:val="center"/>
          </w:tcPr>
          <w:p w14:paraId="77FDA2F1" w14:textId="77777777" w:rsidR="00D753CF" w:rsidRPr="00A12C45" w:rsidRDefault="00D753CF" w:rsidP="00A12C45">
            <w:pPr>
              <w:rPr>
                <w:rFonts w:ascii="Arial" w:hAnsi="Arial" w:cs="Arial"/>
                <w:b/>
              </w:rPr>
            </w:pPr>
            <w:r w:rsidRPr="00A12C45">
              <w:rPr>
                <w:rFonts w:ascii="Arial" w:hAnsi="Arial" w:cs="Arial"/>
                <w:b/>
              </w:rPr>
              <w:t xml:space="preserve">Definition </w:t>
            </w:r>
            <w:r w:rsidR="00A12C45">
              <w:rPr>
                <w:rFonts w:ascii="Arial" w:hAnsi="Arial" w:cs="Arial"/>
                <w:b/>
              </w:rPr>
              <w:t xml:space="preserve">as per 2003/361/EC - </w:t>
            </w:r>
            <w:r w:rsidRPr="00A12C45">
              <w:rPr>
                <w:rFonts w:ascii="Arial" w:eastAsia="Arial Unicode MS" w:hAnsi="Arial" w:cs="Arial"/>
                <w:b/>
                <w:bCs/>
                <w:i/>
              </w:rPr>
              <w:t>The category of micro, small and medium-sized enterprises (SMEs) is made up of enterprises which employ fewer than 250 persons and which have an annual turnover not exceeding EUR 50 million, and/or an annual balance sheet total not exceeding EUR 43 million.</w:t>
            </w:r>
          </w:p>
        </w:tc>
      </w:tr>
      <w:tr w:rsidR="003F780A" w:rsidRPr="00A12C45" w14:paraId="69DABC13" w14:textId="77777777" w:rsidTr="00DF1BB0">
        <w:tc>
          <w:tcPr>
            <w:tcW w:w="3028" w:type="dxa"/>
            <w:shd w:val="clear" w:color="auto" w:fill="E36C0A" w:themeFill="accent6" w:themeFillShade="BF"/>
          </w:tcPr>
          <w:p w14:paraId="170E26E7" w14:textId="77777777" w:rsidR="003F780A" w:rsidRPr="00A12C45" w:rsidRDefault="00D753CF" w:rsidP="00EC0ACE">
            <w:pPr>
              <w:jc w:val="both"/>
              <w:rPr>
                <w:rFonts w:ascii="Arial" w:hAnsi="Arial" w:cs="Arial"/>
                <w:b/>
              </w:rPr>
            </w:pPr>
            <w:r w:rsidRPr="00A12C45">
              <w:rPr>
                <w:rFonts w:ascii="Arial" w:hAnsi="Arial" w:cs="Arial"/>
                <w:b/>
              </w:rPr>
              <w:t>Brief</w:t>
            </w:r>
            <w:r w:rsidR="003F780A" w:rsidRPr="00A12C45">
              <w:rPr>
                <w:rFonts w:ascii="Arial" w:hAnsi="Arial" w:cs="Arial"/>
                <w:b/>
              </w:rPr>
              <w:t xml:space="preserve"> Overview of Organisation including services, supplies offered and markets served</w:t>
            </w:r>
          </w:p>
        </w:tc>
        <w:tc>
          <w:tcPr>
            <w:tcW w:w="5988" w:type="dxa"/>
            <w:gridSpan w:val="4"/>
          </w:tcPr>
          <w:p w14:paraId="14F72F35" w14:textId="77777777" w:rsidR="003F780A" w:rsidRPr="00A12C45" w:rsidRDefault="003F780A" w:rsidP="00EC0ACE">
            <w:pPr>
              <w:jc w:val="both"/>
              <w:rPr>
                <w:rFonts w:ascii="Arial" w:hAnsi="Arial" w:cs="Arial"/>
              </w:rPr>
            </w:pPr>
          </w:p>
        </w:tc>
      </w:tr>
      <w:tr w:rsidR="003F780A" w:rsidRPr="00A12C45" w14:paraId="23ACDB5C" w14:textId="77777777" w:rsidTr="00E645B2">
        <w:tc>
          <w:tcPr>
            <w:tcW w:w="9016" w:type="dxa"/>
            <w:gridSpan w:val="5"/>
            <w:shd w:val="clear" w:color="auto" w:fill="E36C0A" w:themeFill="accent6" w:themeFillShade="BF"/>
          </w:tcPr>
          <w:p w14:paraId="076E0B1C" w14:textId="77777777" w:rsidR="003F780A" w:rsidRPr="00A12C45" w:rsidRDefault="003F780A" w:rsidP="00EC0ACE">
            <w:pPr>
              <w:jc w:val="both"/>
              <w:rPr>
                <w:rFonts w:ascii="Arial" w:hAnsi="Arial" w:cs="Arial"/>
                <w:b/>
              </w:rPr>
            </w:pPr>
            <w:r w:rsidRPr="00A12C45">
              <w:rPr>
                <w:rFonts w:ascii="Arial" w:hAnsi="Arial" w:cs="Arial"/>
                <w:b/>
              </w:rPr>
              <w:t>Name of other parties forming part of the tender submission:</w:t>
            </w:r>
          </w:p>
        </w:tc>
      </w:tr>
      <w:tr w:rsidR="003F780A" w:rsidRPr="00A12C45" w14:paraId="12517278" w14:textId="77777777" w:rsidTr="00E645B2">
        <w:tc>
          <w:tcPr>
            <w:tcW w:w="3028" w:type="dxa"/>
            <w:shd w:val="clear" w:color="auto" w:fill="E36C0A" w:themeFill="accent6" w:themeFillShade="BF"/>
          </w:tcPr>
          <w:p w14:paraId="39681603" w14:textId="77777777" w:rsidR="003F780A" w:rsidRPr="00A12C45" w:rsidRDefault="003F780A" w:rsidP="00EC0ACE">
            <w:pPr>
              <w:jc w:val="both"/>
              <w:rPr>
                <w:rFonts w:ascii="Arial" w:hAnsi="Arial" w:cs="Arial"/>
                <w:b/>
              </w:rPr>
            </w:pPr>
            <w:r w:rsidRPr="00A12C45">
              <w:rPr>
                <w:rFonts w:ascii="Arial" w:hAnsi="Arial" w:cs="Arial"/>
                <w:b/>
              </w:rPr>
              <w:t xml:space="preserve">Name: </w:t>
            </w:r>
          </w:p>
        </w:tc>
        <w:tc>
          <w:tcPr>
            <w:tcW w:w="2985" w:type="dxa"/>
            <w:gridSpan w:val="2"/>
            <w:shd w:val="clear" w:color="auto" w:fill="E36C0A" w:themeFill="accent6" w:themeFillShade="BF"/>
          </w:tcPr>
          <w:p w14:paraId="692156C4" w14:textId="77777777" w:rsidR="003F780A" w:rsidRPr="00A12C45" w:rsidRDefault="003F780A" w:rsidP="00EC0ACE">
            <w:pPr>
              <w:jc w:val="both"/>
              <w:rPr>
                <w:rFonts w:ascii="Arial" w:hAnsi="Arial" w:cs="Arial"/>
                <w:b/>
              </w:rPr>
            </w:pPr>
            <w:r w:rsidRPr="00A12C45">
              <w:rPr>
                <w:rFonts w:ascii="Arial" w:hAnsi="Arial" w:cs="Arial"/>
                <w:b/>
              </w:rPr>
              <w:t>Proposed Role</w:t>
            </w:r>
          </w:p>
        </w:tc>
        <w:tc>
          <w:tcPr>
            <w:tcW w:w="3003" w:type="dxa"/>
            <w:gridSpan w:val="2"/>
            <w:shd w:val="clear" w:color="auto" w:fill="E36C0A" w:themeFill="accent6" w:themeFillShade="BF"/>
          </w:tcPr>
          <w:p w14:paraId="3F0A89B3" w14:textId="77777777" w:rsidR="003F780A" w:rsidRPr="00A12C45" w:rsidRDefault="003F780A" w:rsidP="00EC0ACE">
            <w:pPr>
              <w:jc w:val="both"/>
              <w:rPr>
                <w:rFonts w:ascii="Arial" w:hAnsi="Arial" w:cs="Arial"/>
                <w:b/>
              </w:rPr>
            </w:pPr>
            <w:r w:rsidRPr="00A12C45">
              <w:rPr>
                <w:rFonts w:ascii="Arial" w:hAnsi="Arial" w:cs="Arial"/>
                <w:b/>
              </w:rPr>
              <w:t>Confirmation Relevant information provided for each party</w:t>
            </w:r>
          </w:p>
        </w:tc>
      </w:tr>
      <w:tr w:rsidR="003F780A" w:rsidRPr="00A12C45" w14:paraId="096951E5" w14:textId="77777777" w:rsidTr="008644D0">
        <w:tc>
          <w:tcPr>
            <w:tcW w:w="3028" w:type="dxa"/>
          </w:tcPr>
          <w:p w14:paraId="59A12249" w14:textId="77777777" w:rsidR="003F780A" w:rsidRPr="00A12C45" w:rsidRDefault="003F780A" w:rsidP="00EC0ACE">
            <w:pPr>
              <w:jc w:val="both"/>
              <w:rPr>
                <w:rFonts w:ascii="Arial" w:hAnsi="Arial" w:cs="Arial"/>
                <w:b/>
              </w:rPr>
            </w:pPr>
          </w:p>
        </w:tc>
        <w:tc>
          <w:tcPr>
            <w:tcW w:w="2985" w:type="dxa"/>
            <w:gridSpan w:val="2"/>
          </w:tcPr>
          <w:p w14:paraId="15AD294F" w14:textId="77777777" w:rsidR="003F780A" w:rsidRPr="00A12C45" w:rsidRDefault="003F780A" w:rsidP="00EC0ACE">
            <w:pPr>
              <w:jc w:val="both"/>
              <w:rPr>
                <w:rFonts w:ascii="Arial" w:hAnsi="Arial" w:cs="Arial"/>
                <w:b/>
              </w:rPr>
            </w:pPr>
          </w:p>
        </w:tc>
        <w:tc>
          <w:tcPr>
            <w:tcW w:w="3003" w:type="dxa"/>
            <w:gridSpan w:val="2"/>
          </w:tcPr>
          <w:p w14:paraId="2F16668F" w14:textId="77777777" w:rsidR="003F780A" w:rsidRPr="00A12C45" w:rsidRDefault="003F780A" w:rsidP="00EC0ACE">
            <w:pPr>
              <w:jc w:val="both"/>
              <w:rPr>
                <w:rFonts w:ascii="Arial" w:hAnsi="Arial" w:cs="Arial"/>
                <w:b/>
              </w:rPr>
            </w:pPr>
          </w:p>
        </w:tc>
      </w:tr>
      <w:tr w:rsidR="003F780A" w:rsidRPr="00A12C45" w14:paraId="666BDF6C" w14:textId="77777777" w:rsidTr="008644D0">
        <w:tc>
          <w:tcPr>
            <w:tcW w:w="3028" w:type="dxa"/>
          </w:tcPr>
          <w:p w14:paraId="28777EC8" w14:textId="77777777" w:rsidR="003F780A" w:rsidRPr="00A12C45" w:rsidRDefault="003F780A" w:rsidP="00EC0ACE">
            <w:pPr>
              <w:jc w:val="both"/>
              <w:rPr>
                <w:rFonts w:ascii="Arial" w:hAnsi="Arial" w:cs="Arial"/>
                <w:b/>
              </w:rPr>
            </w:pPr>
          </w:p>
        </w:tc>
        <w:tc>
          <w:tcPr>
            <w:tcW w:w="2985" w:type="dxa"/>
            <w:gridSpan w:val="2"/>
          </w:tcPr>
          <w:p w14:paraId="0B47882A" w14:textId="77777777" w:rsidR="003F780A" w:rsidRPr="00A12C45" w:rsidRDefault="003F780A" w:rsidP="00EC0ACE">
            <w:pPr>
              <w:jc w:val="both"/>
              <w:rPr>
                <w:rFonts w:ascii="Arial" w:hAnsi="Arial" w:cs="Arial"/>
                <w:b/>
              </w:rPr>
            </w:pPr>
          </w:p>
        </w:tc>
        <w:tc>
          <w:tcPr>
            <w:tcW w:w="3003" w:type="dxa"/>
            <w:gridSpan w:val="2"/>
          </w:tcPr>
          <w:p w14:paraId="523F6E00" w14:textId="77777777" w:rsidR="003F780A" w:rsidRPr="00A12C45" w:rsidRDefault="003F780A" w:rsidP="00EC0ACE">
            <w:pPr>
              <w:jc w:val="both"/>
              <w:rPr>
                <w:rFonts w:ascii="Arial" w:hAnsi="Arial" w:cs="Arial"/>
                <w:b/>
              </w:rPr>
            </w:pPr>
          </w:p>
        </w:tc>
      </w:tr>
      <w:tr w:rsidR="003F780A" w:rsidRPr="00A12C45" w14:paraId="10077AFB" w14:textId="77777777" w:rsidTr="008644D0">
        <w:tc>
          <w:tcPr>
            <w:tcW w:w="3028" w:type="dxa"/>
          </w:tcPr>
          <w:p w14:paraId="536721E0" w14:textId="77777777" w:rsidR="003F780A" w:rsidRPr="00A12C45" w:rsidRDefault="003F780A" w:rsidP="00EC0ACE">
            <w:pPr>
              <w:jc w:val="both"/>
              <w:rPr>
                <w:rFonts w:ascii="Arial" w:hAnsi="Arial" w:cs="Arial"/>
                <w:b/>
              </w:rPr>
            </w:pPr>
          </w:p>
        </w:tc>
        <w:tc>
          <w:tcPr>
            <w:tcW w:w="2985" w:type="dxa"/>
            <w:gridSpan w:val="2"/>
          </w:tcPr>
          <w:p w14:paraId="368B80F1" w14:textId="77777777" w:rsidR="003F780A" w:rsidRPr="00A12C45" w:rsidRDefault="003F780A" w:rsidP="00EC0ACE">
            <w:pPr>
              <w:jc w:val="both"/>
              <w:rPr>
                <w:rFonts w:ascii="Arial" w:hAnsi="Arial" w:cs="Arial"/>
                <w:b/>
              </w:rPr>
            </w:pPr>
          </w:p>
        </w:tc>
        <w:tc>
          <w:tcPr>
            <w:tcW w:w="3003" w:type="dxa"/>
            <w:gridSpan w:val="2"/>
          </w:tcPr>
          <w:p w14:paraId="20DE6CFA" w14:textId="77777777" w:rsidR="003F780A" w:rsidRPr="00A12C45" w:rsidRDefault="003F780A" w:rsidP="00EC0ACE">
            <w:pPr>
              <w:jc w:val="both"/>
              <w:rPr>
                <w:rFonts w:ascii="Arial" w:hAnsi="Arial" w:cs="Arial"/>
                <w:b/>
              </w:rPr>
            </w:pPr>
          </w:p>
        </w:tc>
      </w:tr>
    </w:tbl>
    <w:p w14:paraId="0A059F97" w14:textId="77777777" w:rsidR="003F780A" w:rsidRPr="00F7664E" w:rsidRDefault="003F780A" w:rsidP="003F780A">
      <w:pPr>
        <w:jc w:val="both"/>
      </w:pPr>
    </w:p>
    <w:p w14:paraId="14C8245F" w14:textId="77777777" w:rsidR="003F780A" w:rsidRDefault="003F780A" w:rsidP="00B12C2B">
      <w:pPr>
        <w:pStyle w:val="Heading1"/>
        <w:numPr>
          <w:ilvl w:val="0"/>
          <w:numId w:val="0"/>
        </w:numPr>
        <w:ind w:left="432" w:hanging="432"/>
      </w:pPr>
      <w:r>
        <w:br w:type="page"/>
      </w:r>
      <w:bookmarkStart w:id="166" w:name="_Toc460518588"/>
      <w:bookmarkStart w:id="167" w:name="_Toc235694921"/>
      <w:r w:rsidR="003F77BB">
        <w:lastRenderedPageBreak/>
        <w:t>APPENDIX 3</w:t>
      </w:r>
      <w:r>
        <w:t xml:space="preserve"> – DECLARATION RE </w:t>
      </w:r>
      <w:r w:rsidR="00F13B97">
        <w:t>PERSONAL</w:t>
      </w:r>
      <w:r>
        <w:t xml:space="preserve"> STATUS</w:t>
      </w:r>
      <w:bookmarkEnd w:id="166"/>
      <w:bookmarkEnd w:id="167"/>
    </w:p>
    <w:p w14:paraId="5D28130C" w14:textId="77777777" w:rsidR="003F780A" w:rsidRDefault="003F780A" w:rsidP="003F780A">
      <w:pPr>
        <w:jc w:val="both"/>
      </w:pPr>
    </w:p>
    <w:tbl>
      <w:tblPr>
        <w:tblpPr w:leftFromText="180" w:rightFromText="180" w:vertAnchor="page" w:horzAnchor="margin" w:tblpXSpec="center" w:tblpY="2110"/>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095"/>
        <w:gridCol w:w="1134"/>
        <w:gridCol w:w="1134"/>
      </w:tblGrid>
      <w:tr w:rsidR="003F780A" w:rsidRPr="00A12C45" w14:paraId="2784F04D" w14:textId="77777777" w:rsidTr="00DF1BB0">
        <w:trPr>
          <w:trHeight w:val="695"/>
        </w:trPr>
        <w:tc>
          <w:tcPr>
            <w:tcW w:w="9072" w:type="dxa"/>
            <w:gridSpan w:val="4"/>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656F9896" w14:textId="77777777" w:rsidR="003F780A" w:rsidRPr="00A12C45" w:rsidRDefault="003F780A" w:rsidP="003F780A">
            <w:pPr>
              <w:pStyle w:val="BodyText"/>
              <w:rPr>
                <w:rFonts w:ascii="Arial" w:hAnsi="Arial" w:cs="Arial"/>
                <w:b/>
                <w:sz w:val="22"/>
                <w:szCs w:val="22"/>
              </w:rPr>
            </w:pPr>
            <w:r w:rsidRPr="00A12C45">
              <w:rPr>
                <w:rFonts w:ascii="Arial" w:hAnsi="Arial" w:cs="Arial"/>
                <w:b/>
                <w:sz w:val="22"/>
                <w:szCs w:val="22"/>
              </w:rPr>
              <w:t xml:space="preserve">DECLARATION OF BONA FIDES </w:t>
            </w:r>
          </w:p>
          <w:p w14:paraId="053D9B8C" w14:textId="77777777" w:rsidR="003F780A" w:rsidRPr="00A12C45" w:rsidRDefault="003F780A" w:rsidP="003F780A">
            <w:pPr>
              <w:pStyle w:val="BodyText"/>
              <w:rPr>
                <w:rFonts w:ascii="Arial" w:hAnsi="Arial" w:cs="Arial"/>
                <w:color w:val="FFFFFF"/>
                <w:sz w:val="22"/>
                <w:szCs w:val="22"/>
              </w:rPr>
            </w:pPr>
            <w:r w:rsidRPr="00A12C45">
              <w:rPr>
                <w:rFonts w:ascii="Arial" w:hAnsi="Arial" w:cs="Arial"/>
                <w:b/>
                <w:sz w:val="22"/>
                <w:szCs w:val="22"/>
              </w:rPr>
              <w:t>As per Article 57 of Public Sector Directive 2014/24/EU as implemented by SI 284 of May 2016.</w:t>
            </w:r>
            <w:r w:rsidRPr="00A12C45">
              <w:rPr>
                <w:rFonts w:ascii="Arial" w:hAnsi="Arial" w:cs="Arial"/>
                <w:sz w:val="22"/>
                <w:szCs w:val="22"/>
              </w:rPr>
              <w:t xml:space="preserve"> </w:t>
            </w:r>
          </w:p>
        </w:tc>
      </w:tr>
      <w:tr w:rsidR="003F780A" w:rsidRPr="00A12C45" w14:paraId="4995FA6C" w14:textId="77777777" w:rsidTr="00E645B2">
        <w:trPr>
          <w:trHeight w:val="1485"/>
        </w:trPr>
        <w:tc>
          <w:tcPr>
            <w:tcW w:w="9072" w:type="dxa"/>
            <w:gridSpan w:val="4"/>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3203746B" w14:textId="77777777" w:rsidR="003F780A" w:rsidRPr="00A12C45" w:rsidRDefault="003F780A" w:rsidP="003F780A">
            <w:pPr>
              <w:pStyle w:val="BodyText"/>
              <w:rPr>
                <w:rFonts w:ascii="Arial" w:hAnsi="Arial" w:cs="Arial"/>
                <w:u w:val="single"/>
              </w:rPr>
            </w:pPr>
            <w:r w:rsidRPr="00A12C45">
              <w:rPr>
                <w:rFonts w:ascii="Arial" w:eastAsiaTheme="minorHAnsi" w:hAnsi="Arial" w:cs="Arial"/>
                <w:b/>
                <w:sz w:val="22"/>
                <w:szCs w:val="22"/>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3F780A" w:rsidRPr="00A12C45" w14:paraId="0E5EF6EB" w14:textId="77777777" w:rsidTr="00E645B2">
        <w:trPr>
          <w:cantSplit/>
        </w:trPr>
        <w:tc>
          <w:tcPr>
            <w:tcW w:w="6804" w:type="dxa"/>
            <w:gridSpan w:val="2"/>
            <w:vMerge w:val="restart"/>
            <w:tcBorders>
              <w:top w:val="single" w:sz="4" w:space="0" w:color="auto"/>
              <w:left w:val="single" w:sz="4" w:space="0" w:color="auto"/>
              <w:right w:val="single" w:sz="4" w:space="0" w:color="auto"/>
            </w:tcBorders>
            <w:shd w:val="clear" w:color="auto" w:fill="E36C0A" w:themeFill="accent6" w:themeFillShade="BF"/>
            <w:vAlign w:val="center"/>
            <w:hideMark/>
          </w:tcPr>
          <w:p w14:paraId="19B4DB00" w14:textId="77777777" w:rsidR="003F780A" w:rsidRPr="00A12C45" w:rsidRDefault="003F780A" w:rsidP="004304D9">
            <w:pPr>
              <w:pStyle w:val="ListParagraph"/>
              <w:numPr>
                <w:ilvl w:val="1"/>
                <w:numId w:val="9"/>
              </w:numPr>
              <w:spacing w:after="0" w:line="240" w:lineRule="auto"/>
              <w:jc w:val="both"/>
              <w:rPr>
                <w:rFonts w:ascii="Arial" w:hAnsi="Arial" w:cs="Arial"/>
                <w:b/>
              </w:rPr>
            </w:pPr>
            <w:r w:rsidRPr="00A12C45">
              <w:rPr>
                <w:rFonts w:ascii="Arial" w:hAnsi="Arial" w:cs="Arial"/>
                <w:b/>
              </w:rPr>
              <w:t>Has the Economic Operator or a member of their proposed consortium, (if applicable), Director, or Partner or any other person who has powers of representation, decision or control, been convicted of any of the following offences?</w:t>
            </w:r>
          </w:p>
          <w:p w14:paraId="4A4259B4" w14:textId="77777777" w:rsidR="003F780A" w:rsidRPr="00A12C45" w:rsidRDefault="003F780A" w:rsidP="003F780A">
            <w:pPr>
              <w:pStyle w:val="ListParagraph"/>
              <w:spacing w:line="240" w:lineRule="auto"/>
              <w:ind w:left="450"/>
              <w:jc w:val="both"/>
              <w:rPr>
                <w:rFonts w:ascii="Arial" w:hAnsi="Arial" w:cs="Arial"/>
                <w:b/>
                <w:lang w:val="en-IE"/>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6E782BE6" w14:textId="77777777" w:rsidR="003F780A" w:rsidRPr="00A12C45" w:rsidRDefault="003F780A" w:rsidP="003F780A">
            <w:pPr>
              <w:spacing w:line="240" w:lineRule="auto"/>
              <w:jc w:val="both"/>
              <w:rPr>
                <w:rFonts w:ascii="Arial" w:hAnsi="Arial" w:cs="Arial"/>
                <w:b/>
                <w:lang w:val="en-IE"/>
              </w:rPr>
            </w:pPr>
            <w:r w:rsidRPr="00A12C45">
              <w:rPr>
                <w:rFonts w:ascii="Arial" w:hAnsi="Arial" w:cs="Arial"/>
                <w:b/>
              </w:rPr>
              <w:t>YES</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13390AC6" w14:textId="77777777" w:rsidR="003F780A" w:rsidRPr="00A12C45" w:rsidRDefault="003F780A" w:rsidP="003F780A">
            <w:pPr>
              <w:spacing w:line="240" w:lineRule="auto"/>
              <w:jc w:val="both"/>
              <w:rPr>
                <w:rFonts w:ascii="Arial" w:hAnsi="Arial" w:cs="Arial"/>
                <w:b/>
                <w:lang w:val="en-IE"/>
              </w:rPr>
            </w:pPr>
            <w:r w:rsidRPr="00A12C45">
              <w:rPr>
                <w:rFonts w:ascii="Arial" w:hAnsi="Arial" w:cs="Arial"/>
                <w:b/>
              </w:rPr>
              <w:t>NO</w:t>
            </w:r>
          </w:p>
        </w:tc>
      </w:tr>
      <w:tr w:rsidR="003F780A" w:rsidRPr="00A12C45" w14:paraId="121DA652" w14:textId="77777777" w:rsidTr="00E645B2">
        <w:trPr>
          <w:cantSplit/>
          <w:trHeight w:val="918"/>
        </w:trPr>
        <w:tc>
          <w:tcPr>
            <w:tcW w:w="6804" w:type="dxa"/>
            <w:gridSpan w:val="2"/>
            <w:vMerge/>
            <w:tcBorders>
              <w:left w:val="single" w:sz="4" w:space="0" w:color="auto"/>
              <w:bottom w:val="single" w:sz="4" w:space="0" w:color="auto"/>
              <w:right w:val="single" w:sz="4" w:space="0" w:color="auto"/>
            </w:tcBorders>
            <w:shd w:val="clear" w:color="auto" w:fill="E36C0A" w:themeFill="accent6" w:themeFillShade="BF"/>
            <w:vAlign w:val="center"/>
            <w:hideMark/>
          </w:tcPr>
          <w:p w14:paraId="6C33568E" w14:textId="77777777" w:rsidR="003F780A" w:rsidRPr="00A12C45" w:rsidRDefault="003F780A" w:rsidP="003F780A">
            <w:pPr>
              <w:spacing w:line="240" w:lineRule="auto"/>
              <w:jc w:val="both"/>
              <w:rPr>
                <w:rFonts w:ascii="Arial" w:hAnsi="Arial" w:cs="Arial"/>
                <w:b/>
                <w:lang w:val="en-IE"/>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88C86D7" w14:textId="77777777" w:rsidR="003F780A" w:rsidRPr="00A12C45" w:rsidRDefault="003F780A" w:rsidP="003F780A">
            <w:pPr>
              <w:spacing w:after="0" w:line="240" w:lineRule="auto"/>
              <w:jc w:val="both"/>
              <w:rPr>
                <w:rFonts w:ascii="Arial" w:hAnsi="Arial" w:cs="Arial"/>
                <w:b/>
                <w:lang w:val="en-IE"/>
              </w:rPr>
            </w:pPr>
            <w:r w:rsidRPr="00A12C45">
              <w:rPr>
                <w:rFonts w:ascii="Arial" w:hAnsi="Arial" w:cs="Arial"/>
                <w:b/>
              </w:rPr>
              <w:t xml:space="preserve">Please indicate your answer by marking ‘X’ in the relevant box </w:t>
            </w:r>
          </w:p>
        </w:tc>
      </w:tr>
      <w:tr w:rsidR="003F780A" w:rsidRPr="00A12C45" w14:paraId="2BBAFE0B" w14:textId="77777777" w:rsidTr="00EC0ACE">
        <w:tc>
          <w:tcPr>
            <w:tcW w:w="709" w:type="dxa"/>
            <w:tcBorders>
              <w:top w:val="single" w:sz="4" w:space="0" w:color="auto"/>
              <w:left w:val="single" w:sz="4" w:space="0" w:color="auto"/>
              <w:bottom w:val="single" w:sz="4" w:space="0" w:color="auto"/>
              <w:right w:val="single" w:sz="4" w:space="0" w:color="auto"/>
            </w:tcBorders>
          </w:tcPr>
          <w:p w14:paraId="168264D1" w14:textId="77777777" w:rsidR="003F780A" w:rsidRPr="00A12C45" w:rsidRDefault="003F780A" w:rsidP="003F780A">
            <w:pPr>
              <w:spacing w:line="240" w:lineRule="auto"/>
              <w:jc w:val="both"/>
              <w:rPr>
                <w:rFonts w:ascii="Arial" w:hAnsi="Arial" w:cs="Arial"/>
              </w:rPr>
            </w:pPr>
            <w:r w:rsidRPr="00A12C45">
              <w:rPr>
                <w:rFonts w:ascii="Arial" w:hAnsi="Arial" w:cs="Arial"/>
              </w:rPr>
              <w:t>1.</w:t>
            </w:r>
            <w:proofErr w:type="gramStart"/>
            <w:r w:rsidRPr="00A12C45">
              <w:rPr>
                <w:rFonts w:ascii="Arial" w:hAnsi="Arial" w:cs="Arial"/>
              </w:rPr>
              <w:t>1.a</w:t>
            </w:r>
            <w:proofErr w:type="gramEnd"/>
          </w:p>
        </w:tc>
        <w:tc>
          <w:tcPr>
            <w:tcW w:w="6095" w:type="dxa"/>
            <w:tcBorders>
              <w:top w:val="single" w:sz="4" w:space="0" w:color="auto"/>
              <w:left w:val="single" w:sz="4" w:space="0" w:color="auto"/>
              <w:bottom w:val="single" w:sz="4" w:space="0" w:color="auto"/>
              <w:right w:val="single" w:sz="4" w:space="0" w:color="auto"/>
            </w:tcBorders>
          </w:tcPr>
          <w:p w14:paraId="23627547" w14:textId="77777777" w:rsidR="003F780A" w:rsidRPr="00A12C45" w:rsidRDefault="003F780A" w:rsidP="003F780A">
            <w:pPr>
              <w:pStyle w:val="BodyText2"/>
              <w:spacing w:line="240" w:lineRule="auto"/>
              <w:jc w:val="both"/>
              <w:rPr>
                <w:rFonts w:ascii="Arial" w:hAnsi="Arial" w:cs="Arial"/>
              </w:rPr>
            </w:pPr>
            <w:r w:rsidRPr="00A12C45">
              <w:rPr>
                <w:rFonts w:ascii="Arial" w:hAnsi="Arial" w:cs="Arial"/>
              </w:rPr>
              <w:t>participation in a criminal organisation, as defined in Article 2 of Council Framework decision 2008/841/JHA;</w:t>
            </w:r>
          </w:p>
        </w:tc>
        <w:tc>
          <w:tcPr>
            <w:tcW w:w="1134" w:type="dxa"/>
            <w:tcBorders>
              <w:top w:val="single" w:sz="4" w:space="0" w:color="auto"/>
              <w:left w:val="single" w:sz="4" w:space="0" w:color="auto"/>
              <w:bottom w:val="single" w:sz="4" w:space="0" w:color="auto"/>
              <w:right w:val="single" w:sz="4" w:space="0" w:color="auto"/>
            </w:tcBorders>
          </w:tcPr>
          <w:p w14:paraId="1339E5FC"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2F38A913" w14:textId="77777777" w:rsidR="003F780A" w:rsidRPr="00A12C45" w:rsidRDefault="003F780A" w:rsidP="003F780A">
            <w:pPr>
              <w:spacing w:line="240" w:lineRule="auto"/>
              <w:jc w:val="both"/>
              <w:rPr>
                <w:rFonts w:ascii="Arial" w:hAnsi="Arial" w:cs="Arial"/>
                <w:lang w:val="en-IE"/>
              </w:rPr>
            </w:pPr>
          </w:p>
        </w:tc>
      </w:tr>
      <w:tr w:rsidR="003F780A" w:rsidRPr="00A12C45" w14:paraId="1F23B2DE" w14:textId="77777777" w:rsidTr="00EC0ACE">
        <w:tc>
          <w:tcPr>
            <w:tcW w:w="709" w:type="dxa"/>
            <w:tcBorders>
              <w:top w:val="single" w:sz="4" w:space="0" w:color="auto"/>
              <w:left w:val="single" w:sz="4" w:space="0" w:color="auto"/>
              <w:bottom w:val="single" w:sz="4" w:space="0" w:color="auto"/>
              <w:right w:val="single" w:sz="4" w:space="0" w:color="auto"/>
            </w:tcBorders>
          </w:tcPr>
          <w:p w14:paraId="3FB0B20E" w14:textId="77777777" w:rsidR="003F780A" w:rsidRPr="00A12C45" w:rsidRDefault="003F780A" w:rsidP="003F780A">
            <w:pPr>
              <w:spacing w:line="240" w:lineRule="auto"/>
              <w:jc w:val="both"/>
              <w:rPr>
                <w:rFonts w:ascii="Arial" w:hAnsi="Arial" w:cs="Arial"/>
                <w:lang w:val="en-IE"/>
              </w:rPr>
            </w:pPr>
            <w:r w:rsidRPr="00A12C45">
              <w:rPr>
                <w:rFonts w:ascii="Arial" w:hAnsi="Arial" w:cs="Arial"/>
              </w:rPr>
              <w:t>1.</w:t>
            </w:r>
            <w:proofErr w:type="gramStart"/>
            <w:r w:rsidRPr="00A12C45">
              <w:rPr>
                <w:rFonts w:ascii="Arial" w:hAnsi="Arial" w:cs="Arial"/>
              </w:rPr>
              <w:t>1.b</w:t>
            </w:r>
            <w:proofErr w:type="gramEnd"/>
          </w:p>
        </w:tc>
        <w:tc>
          <w:tcPr>
            <w:tcW w:w="6095" w:type="dxa"/>
            <w:tcBorders>
              <w:top w:val="single" w:sz="4" w:space="0" w:color="auto"/>
              <w:left w:val="single" w:sz="4" w:space="0" w:color="auto"/>
              <w:bottom w:val="single" w:sz="4" w:space="0" w:color="auto"/>
              <w:right w:val="single" w:sz="4" w:space="0" w:color="auto"/>
            </w:tcBorders>
          </w:tcPr>
          <w:p w14:paraId="78AB968E" w14:textId="77777777" w:rsidR="003F780A" w:rsidRPr="00A12C45" w:rsidRDefault="003F780A" w:rsidP="003F780A">
            <w:pPr>
              <w:spacing w:line="240" w:lineRule="auto"/>
              <w:jc w:val="both"/>
              <w:rPr>
                <w:rFonts w:ascii="Arial" w:hAnsi="Arial" w:cs="Arial"/>
              </w:rPr>
            </w:pPr>
            <w:r w:rsidRPr="00A12C45">
              <w:rPr>
                <w:rFonts w:ascii="Arial" w:hAnsi="Arial" w:cs="Arial"/>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4" w:type="dxa"/>
            <w:tcBorders>
              <w:top w:val="single" w:sz="4" w:space="0" w:color="auto"/>
              <w:left w:val="single" w:sz="4" w:space="0" w:color="auto"/>
              <w:bottom w:val="single" w:sz="4" w:space="0" w:color="auto"/>
              <w:right w:val="single" w:sz="4" w:space="0" w:color="auto"/>
            </w:tcBorders>
          </w:tcPr>
          <w:p w14:paraId="69BBACC3"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5FDF9353" w14:textId="77777777" w:rsidR="003F780A" w:rsidRPr="00A12C45" w:rsidRDefault="003F780A" w:rsidP="003F780A">
            <w:pPr>
              <w:spacing w:line="240" w:lineRule="auto"/>
              <w:jc w:val="both"/>
              <w:rPr>
                <w:rFonts w:ascii="Arial" w:hAnsi="Arial" w:cs="Arial"/>
                <w:lang w:val="en-IE"/>
              </w:rPr>
            </w:pPr>
          </w:p>
        </w:tc>
      </w:tr>
      <w:tr w:rsidR="003F780A" w:rsidRPr="00A12C45" w14:paraId="4404C0C3" w14:textId="77777777" w:rsidTr="00EC0ACE">
        <w:tc>
          <w:tcPr>
            <w:tcW w:w="709" w:type="dxa"/>
            <w:tcBorders>
              <w:top w:val="single" w:sz="4" w:space="0" w:color="auto"/>
              <w:left w:val="single" w:sz="4" w:space="0" w:color="auto"/>
              <w:bottom w:val="single" w:sz="4" w:space="0" w:color="auto"/>
              <w:right w:val="single" w:sz="4" w:space="0" w:color="auto"/>
            </w:tcBorders>
          </w:tcPr>
          <w:p w14:paraId="3791AEB7" w14:textId="77777777" w:rsidR="003F780A" w:rsidRPr="00A12C45" w:rsidRDefault="003F780A" w:rsidP="003F780A">
            <w:pPr>
              <w:spacing w:line="240" w:lineRule="auto"/>
              <w:jc w:val="both"/>
              <w:rPr>
                <w:rFonts w:ascii="Arial" w:hAnsi="Arial" w:cs="Arial"/>
                <w:lang w:val="en-IE"/>
              </w:rPr>
            </w:pPr>
            <w:r w:rsidRPr="00A12C45">
              <w:rPr>
                <w:rFonts w:ascii="Arial" w:hAnsi="Arial" w:cs="Arial"/>
              </w:rPr>
              <w:t>1.1.c</w:t>
            </w:r>
          </w:p>
        </w:tc>
        <w:tc>
          <w:tcPr>
            <w:tcW w:w="6095" w:type="dxa"/>
            <w:tcBorders>
              <w:top w:val="single" w:sz="4" w:space="0" w:color="auto"/>
              <w:left w:val="single" w:sz="4" w:space="0" w:color="auto"/>
              <w:bottom w:val="single" w:sz="4" w:space="0" w:color="auto"/>
              <w:right w:val="single" w:sz="4" w:space="0" w:color="auto"/>
            </w:tcBorders>
          </w:tcPr>
          <w:p w14:paraId="6AE86191" w14:textId="77777777" w:rsidR="003F780A" w:rsidRPr="00A12C45" w:rsidRDefault="003F780A" w:rsidP="003F780A">
            <w:pPr>
              <w:spacing w:line="240" w:lineRule="auto"/>
              <w:jc w:val="both"/>
              <w:rPr>
                <w:rFonts w:ascii="Arial" w:hAnsi="Arial" w:cs="Arial"/>
                <w:lang w:val="en-IE"/>
              </w:rPr>
            </w:pPr>
            <w:r w:rsidRPr="00A12C45">
              <w:rPr>
                <w:rFonts w:ascii="Arial" w:hAnsi="Arial" w:cs="Arial"/>
              </w:rPr>
              <w:t>fraud within the meaning of Article 1 of the Convention on the protection of the European Communities’ financial interests;</w:t>
            </w:r>
          </w:p>
        </w:tc>
        <w:tc>
          <w:tcPr>
            <w:tcW w:w="1134" w:type="dxa"/>
            <w:tcBorders>
              <w:top w:val="single" w:sz="4" w:space="0" w:color="auto"/>
              <w:left w:val="single" w:sz="4" w:space="0" w:color="auto"/>
              <w:bottom w:val="single" w:sz="4" w:space="0" w:color="auto"/>
              <w:right w:val="single" w:sz="4" w:space="0" w:color="auto"/>
            </w:tcBorders>
          </w:tcPr>
          <w:p w14:paraId="6FF3F5A1"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7D23085D" w14:textId="77777777" w:rsidR="003F780A" w:rsidRPr="00A12C45" w:rsidRDefault="003F780A" w:rsidP="003F780A">
            <w:pPr>
              <w:spacing w:line="240" w:lineRule="auto"/>
              <w:jc w:val="both"/>
              <w:rPr>
                <w:rFonts w:ascii="Arial" w:hAnsi="Arial" w:cs="Arial"/>
                <w:lang w:val="en-IE"/>
              </w:rPr>
            </w:pPr>
          </w:p>
        </w:tc>
      </w:tr>
      <w:tr w:rsidR="003F780A" w:rsidRPr="00A12C45" w14:paraId="4A378899" w14:textId="77777777" w:rsidTr="00EC0ACE">
        <w:tc>
          <w:tcPr>
            <w:tcW w:w="709" w:type="dxa"/>
            <w:tcBorders>
              <w:top w:val="single" w:sz="4" w:space="0" w:color="auto"/>
              <w:left w:val="single" w:sz="4" w:space="0" w:color="auto"/>
              <w:bottom w:val="single" w:sz="4" w:space="0" w:color="auto"/>
              <w:right w:val="single" w:sz="4" w:space="0" w:color="auto"/>
            </w:tcBorders>
          </w:tcPr>
          <w:p w14:paraId="0563BEC0" w14:textId="77777777" w:rsidR="003F780A" w:rsidRPr="00A12C45" w:rsidRDefault="003F780A" w:rsidP="003F780A">
            <w:pPr>
              <w:spacing w:line="240" w:lineRule="auto"/>
              <w:jc w:val="both"/>
              <w:rPr>
                <w:rFonts w:ascii="Arial" w:hAnsi="Arial" w:cs="Arial"/>
              </w:rPr>
            </w:pPr>
            <w:r w:rsidRPr="00A12C45">
              <w:rPr>
                <w:rFonts w:ascii="Arial" w:hAnsi="Arial" w:cs="Arial"/>
              </w:rPr>
              <w:t>1.</w:t>
            </w:r>
            <w:proofErr w:type="gramStart"/>
            <w:r w:rsidRPr="00A12C45">
              <w:rPr>
                <w:rFonts w:ascii="Arial" w:hAnsi="Arial" w:cs="Arial"/>
              </w:rPr>
              <w:t>1.d</w:t>
            </w:r>
            <w:proofErr w:type="gramEnd"/>
          </w:p>
        </w:tc>
        <w:tc>
          <w:tcPr>
            <w:tcW w:w="6095" w:type="dxa"/>
            <w:tcBorders>
              <w:top w:val="single" w:sz="4" w:space="0" w:color="auto"/>
              <w:left w:val="single" w:sz="4" w:space="0" w:color="auto"/>
              <w:bottom w:val="single" w:sz="4" w:space="0" w:color="auto"/>
              <w:right w:val="single" w:sz="4" w:space="0" w:color="auto"/>
            </w:tcBorders>
          </w:tcPr>
          <w:p w14:paraId="5E999148" w14:textId="77777777" w:rsidR="003F780A" w:rsidRPr="00A12C45" w:rsidRDefault="003F780A" w:rsidP="003F780A">
            <w:pPr>
              <w:pStyle w:val="BodyText2"/>
              <w:spacing w:line="240" w:lineRule="auto"/>
              <w:jc w:val="both"/>
              <w:rPr>
                <w:rFonts w:ascii="Arial" w:hAnsi="Arial" w:cs="Arial"/>
                <w:i/>
              </w:rPr>
            </w:pPr>
            <w:r w:rsidRPr="00A12C45">
              <w:rPr>
                <w:rFonts w:ascii="Arial" w:hAnsi="Arial" w:cs="Arial"/>
              </w:rPr>
              <w:t>the subject of a conviction for terrorist offences or offences linked to terrorist activities or for inciting or aiding or abetting or attempting to commit an offence;</w:t>
            </w:r>
            <w:r w:rsidRPr="00A12C45">
              <w:rPr>
                <w:rFonts w:ascii="Arial" w:hAnsi="Arial" w:cs="Arial"/>
                <w:i/>
              </w:rPr>
              <w:t xml:space="preserve"> </w:t>
            </w:r>
          </w:p>
        </w:tc>
        <w:tc>
          <w:tcPr>
            <w:tcW w:w="1134" w:type="dxa"/>
            <w:tcBorders>
              <w:top w:val="single" w:sz="4" w:space="0" w:color="auto"/>
              <w:left w:val="single" w:sz="4" w:space="0" w:color="auto"/>
              <w:bottom w:val="single" w:sz="4" w:space="0" w:color="auto"/>
              <w:right w:val="single" w:sz="4" w:space="0" w:color="auto"/>
            </w:tcBorders>
          </w:tcPr>
          <w:p w14:paraId="44676693"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4DD6F310" w14:textId="77777777" w:rsidR="003F780A" w:rsidRPr="00A12C45" w:rsidRDefault="003F780A" w:rsidP="003F780A">
            <w:pPr>
              <w:spacing w:line="240" w:lineRule="auto"/>
              <w:jc w:val="both"/>
              <w:rPr>
                <w:rFonts w:ascii="Arial" w:hAnsi="Arial" w:cs="Arial"/>
                <w:lang w:val="en-IE"/>
              </w:rPr>
            </w:pPr>
          </w:p>
        </w:tc>
      </w:tr>
      <w:tr w:rsidR="003F780A" w:rsidRPr="00A12C45" w14:paraId="208B0D2E" w14:textId="77777777" w:rsidTr="00EC0ACE">
        <w:tc>
          <w:tcPr>
            <w:tcW w:w="709" w:type="dxa"/>
            <w:tcBorders>
              <w:top w:val="single" w:sz="4" w:space="0" w:color="auto"/>
              <w:left w:val="single" w:sz="4" w:space="0" w:color="auto"/>
              <w:bottom w:val="single" w:sz="4" w:space="0" w:color="auto"/>
              <w:right w:val="single" w:sz="4" w:space="0" w:color="auto"/>
            </w:tcBorders>
          </w:tcPr>
          <w:p w14:paraId="4F8042FA" w14:textId="77777777" w:rsidR="003F780A" w:rsidRPr="00A12C45" w:rsidRDefault="003F780A" w:rsidP="003F780A">
            <w:pPr>
              <w:spacing w:line="240" w:lineRule="auto"/>
              <w:jc w:val="both"/>
              <w:rPr>
                <w:rFonts w:ascii="Arial" w:hAnsi="Arial" w:cs="Arial"/>
                <w:lang w:val="en-IE"/>
              </w:rPr>
            </w:pPr>
            <w:r w:rsidRPr="00A12C45">
              <w:rPr>
                <w:rFonts w:ascii="Arial" w:hAnsi="Arial" w:cs="Arial"/>
              </w:rPr>
              <w:t>1.</w:t>
            </w:r>
            <w:proofErr w:type="gramStart"/>
            <w:r w:rsidRPr="00A12C45">
              <w:rPr>
                <w:rFonts w:ascii="Arial" w:hAnsi="Arial" w:cs="Arial"/>
              </w:rPr>
              <w:t>1.e</w:t>
            </w:r>
            <w:proofErr w:type="gramEnd"/>
          </w:p>
        </w:tc>
        <w:tc>
          <w:tcPr>
            <w:tcW w:w="6095" w:type="dxa"/>
            <w:tcBorders>
              <w:top w:val="single" w:sz="4" w:space="0" w:color="auto"/>
              <w:left w:val="single" w:sz="4" w:space="0" w:color="auto"/>
              <w:bottom w:val="single" w:sz="4" w:space="0" w:color="auto"/>
              <w:right w:val="single" w:sz="4" w:space="0" w:color="auto"/>
            </w:tcBorders>
          </w:tcPr>
          <w:p w14:paraId="06965228" w14:textId="77777777" w:rsidR="003F780A" w:rsidRPr="00A12C45" w:rsidRDefault="003F780A" w:rsidP="003F780A">
            <w:pPr>
              <w:spacing w:line="240" w:lineRule="auto"/>
              <w:jc w:val="both"/>
              <w:rPr>
                <w:rFonts w:ascii="Arial" w:hAnsi="Arial" w:cs="Arial"/>
                <w:lang w:val="en-IE"/>
              </w:rPr>
            </w:pPr>
            <w:r w:rsidRPr="00A12C45">
              <w:rPr>
                <w:rFonts w:ascii="Arial" w:hAnsi="Arial" w:cs="Arial"/>
              </w:rPr>
              <w:t xml:space="preserve">the subject of a conviction for money laundering or terrorist financing; </w:t>
            </w:r>
          </w:p>
        </w:tc>
        <w:tc>
          <w:tcPr>
            <w:tcW w:w="1134" w:type="dxa"/>
            <w:tcBorders>
              <w:top w:val="single" w:sz="4" w:space="0" w:color="auto"/>
              <w:left w:val="single" w:sz="4" w:space="0" w:color="auto"/>
              <w:bottom w:val="single" w:sz="4" w:space="0" w:color="auto"/>
              <w:right w:val="single" w:sz="4" w:space="0" w:color="auto"/>
            </w:tcBorders>
          </w:tcPr>
          <w:p w14:paraId="4FDA7A22"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0B8C4DA3" w14:textId="77777777" w:rsidR="003F780A" w:rsidRPr="00A12C45" w:rsidRDefault="003F780A" w:rsidP="003F780A">
            <w:pPr>
              <w:spacing w:line="240" w:lineRule="auto"/>
              <w:jc w:val="both"/>
              <w:rPr>
                <w:rFonts w:ascii="Arial" w:hAnsi="Arial" w:cs="Arial"/>
                <w:lang w:val="en-IE"/>
              </w:rPr>
            </w:pPr>
          </w:p>
        </w:tc>
      </w:tr>
      <w:tr w:rsidR="003F780A" w:rsidRPr="00A12C45" w14:paraId="5199147E" w14:textId="77777777" w:rsidTr="00EC0ACE">
        <w:tc>
          <w:tcPr>
            <w:tcW w:w="709" w:type="dxa"/>
            <w:tcBorders>
              <w:top w:val="single" w:sz="4" w:space="0" w:color="auto"/>
              <w:left w:val="single" w:sz="4" w:space="0" w:color="auto"/>
              <w:bottom w:val="single" w:sz="4" w:space="0" w:color="auto"/>
              <w:right w:val="single" w:sz="4" w:space="0" w:color="auto"/>
            </w:tcBorders>
          </w:tcPr>
          <w:p w14:paraId="11856293" w14:textId="77777777" w:rsidR="003F780A" w:rsidRPr="00A12C45" w:rsidRDefault="003F780A" w:rsidP="003F780A">
            <w:pPr>
              <w:spacing w:line="240" w:lineRule="auto"/>
              <w:jc w:val="both"/>
              <w:rPr>
                <w:rFonts w:ascii="Arial" w:hAnsi="Arial" w:cs="Arial"/>
              </w:rPr>
            </w:pPr>
            <w:r w:rsidRPr="00A12C45">
              <w:rPr>
                <w:rFonts w:ascii="Arial" w:hAnsi="Arial" w:cs="Arial"/>
              </w:rPr>
              <w:t>1.</w:t>
            </w:r>
            <w:proofErr w:type="gramStart"/>
            <w:r w:rsidRPr="00A12C45">
              <w:rPr>
                <w:rFonts w:ascii="Arial" w:hAnsi="Arial" w:cs="Arial"/>
              </w:rPr>
              <w:t>1.f</w:t>
            </w:r>
            <w:proofErr w:type="gramEnd"/>
          </w:p>
        </w:tc>
        <w:tc>
          <w:tcPr>
            <w:tcW w:w="6095" w:type="dxa"/>
            <w:tcBorders>
              <w:top w:val="single" w:sz="4" w:space="0" w:color="auto"/>
              <w:left w:val="single" w:sz="4" w:space="0" w:color="auto"/>
              <w:bottom w:val="single" w:sz="4" w:space="0" w:color="auto"/>
              <w:right w:val="single" w:sz="4" w:space="0" w:color="auto"/>
            </w:tcBorders>
          </w:tcPr>
          <w:p w14:paraId="4523521B" w14:textId="77777777" w:rsidR="003F780A" w:rsidRPr="00A12C45" w:rsidRDefault="003F780A" w:rsidP="003F780A">
            <w:pPr>
              <w:pStyle w:val="BodyText2"/>
              <w:spacing w:line="240" w:lineRule="auto"/>
              <w:jc w:val="both"/>
              <w:rPr>
                <w:rFonts w:ascii="Arial" w:hAnsi="Arial" w:cs="Arial"/>
              </w:rPr>
            </w:pPr>
            <w:r w:rsidRPr="00A12C45">
              <w:rPr>
                <w:rFonts w:ascii="Arial" w:hAnsi="Arial" w:cs="Arial"/>
              </w:rPr>
              <w:t>the subject of a conviction of child labour and other forms of trafficking in human beings;</w:t>
            </w:r>
          </w:p>
        </w:tc>
        <w:tc>
          <w:tcPr>
            <w:tcW w:w="1134" w:type="dxa"/>
            <w:tcBorders>
              <w:top w:val="single" w:sz="4" w:space="0" w:color="auto"/>
              <w:left w:val="single" w:sz="4" w:space="0" w:color="auto"/>
              <w:bottom w:val="single" w:sz="4" w:space="0" w:color="auto"/>
              <w:right w:val="single" w:sz="4" w:space="0" w:color="auto"/>
            </w:tcBorders>
          </w:tcPr>
          <w:p w14:paraId="7711B231"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7CEE0093" w14:textId="77777777" w:rsidR="003F780A" w:rsidRPr="00A12C45" w:rsidRDefault="003F780A" w:rsidP="003F780A">
            <w:pPr>
              <w:spacing w:line="240" w:lineRule="auto"/>
              <w:jc w:val="both"/>
              <w:rPr>
                <w:rFonts w:ascii="Arial" w:hAnsi="Arial" w:cs="Arial"/>
                <w:lang w:val="en-IE"/>
              </w:rPr>
            </w:pPr>
          </w:p>
        </w:tc>
      </w:tr>
      <w:tr w:rsidR="003F780A" w:rsidRPr="00A12C45" w14:paraId="7269B442" w14:textId="77777777" w:rsidTr="00EC0ACE">
        <w:tc>
          <w:tcPr>
            <w:tcW w:w="6804" w:type="dxa"/>
            <w:gridSpan w:val="2"/>
            <w:tcBorders>
              <w:top w:val="single" w:sz="4" w:space="0" w:color="auto"/>
              <w:left w:val="single" w:sz="4" w:space="0" w:color="auto"/>
              <w:bottom w:val="single" w:sz="4" w:space="0" w:color="auto"/>
              <w:right w:val="single" w:sz="4" w:space="0" w:color="auto"/>
            </w:tcBorders>
          </w:tcPr>
          <w:p w14:paraId="78B400CF" w14:textId="77777777" w:rsidR="003F780A" w:rsidRPr="00A12C45" w:rsidRDefault="003F780A" w:rsidP="003F780A">
            <w:pPr>
              <w:pStyle w:val="BodyText2"/>
              <w:spacing w:line="240" w:lineRule="auto"/>
              <w:jc w:val="both"/>
              <w:rPr>
                <w:rFonts w:ascii="Arial" w:hAnsi="Arial" w:cs="Arial"/>
                <w:b/>
                <w:u w:val="single"/>
              </w:rPr>
            </w:pPr>
            <w:r w:rsidRPr="00A12C45">
              <w:rPr>
                <w:rFonts w:ascii="Arial" w:hAnsi="Arial" w:cs="Arial"/>
                <w:b/>
                <w:u w:val="single"/>
              </w:rPr>
              <w:t>Non-payment of taxes or social security obligations</w:t>
            </w:r>
          </w:p>
          <w:p w14:paraId="2C8FF9A4" w14:textId="77777777" w:rsidR="003F780A" w:rsidRPr="00A12C45" w:rsidRDefault="003F780A" w:rsidP="004304D9">
            <w:pPr>
              <w:pStyle w:val="BodyText2"/>
              <w:numPr>
                <w:ilvl w:val="1"/>
                <w:numId w:val="9"/>
              </w:numPr>
              <w:spacing w:line="240" w:lineRule="auto"/>
              <w:jc w:val="both"/>
              <w:rPr>
                <w:rFonts w:ascii="Arial" w:hAnsi="Arial" w:cs="Arial"/>
              </w:rPr>
            </w:pPr>
            <w:r w:rsidRPr="00A12C45">
              <w:rPr>
                <w:rFonts w:ascii="Arial" w:hAnsi="Arial" w:cs="Arial"/>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2A68C68C" w14:textId="77777777" w:rsidR="003F780A" w:rsidRPr="00A12C45" w:rsidRDefault="003F780A" w:rsidP="003F780A">
            <w:pPr>
              <w:pStyle w:val="BodyText2"/>
              <w:spacing w:line="240" w:lineRule="auto"/>
              <w:ind w:left="450"/>
              <w:jc w:val="both"/>
              <w:rPr>
                <w:rFonts w:ascii="Arial" w:hAnsi="Arial" w:cs="Arial"/>
                <w:b/>
              </w:rPr>
            </w:pPr>
            <w:r w:rsidRPr="00A12C45">
              <w:rPr>
                <w:rFonts w:ascii="Arial" w:hAnsi="Arial" w:cs="Arial"/>
                <w:b/>
              </w:rPr>
              <w:t xml:space="preserve">Note: </w:t>
            </w:r>
            <w:r w:rsidRPr="00A12C45">
              <w:rPr>
                <w:rFonts w:ascii="Arial" w:hAnsi="Arial" w:cs="Arial"/>
              </w:rPr>
              <w:t>If the response to 1.2 above is in the affirmative, please provide further information on the decision and the amounts involved</w:t>
            </w:r>
          </w:p>
        </w:tc>
        <w:tc>
          <w:tcPr>
            <w:tcW w:w="1134" w:type="dxa"/>
            <w:tcBorders>
              <w:top w:val="single" w:sz="4" w:space="0" w:color="auto"/>
              <w:left w:val="single" w:sz="4" w:space="0" w:color="auto"/>
              <w:bottom w:val="single" w:sz="4" w:space="0" w:color="auto"/>
              <w:right w:val="single" w:sz="4" w:space="0" w:color="auto"/>
            </w:tcBorders>
          </w:tcPr>
          <w:p w14:paraId="1095A4A8"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57DA728F" w14:textId="77777777" w:rsidR="003F780A" w:rsidRPr="00A12C45" w:rsidRDefault="003F780A" w:rsidP="003F780A">
            <w:pPr>
              <w:spacing w:line="240" w:lineRule="auto"/>
              <w:jc w:val="both"/>
              <w:rPr>
                <w:rFonts w:ascii="Arial" w:hAnsi="Arial" w:cs="Arial"/>
                <w:lang w:val="en-IE"/>
              </w:rPr>
            </w:pPr>
          </w:p>
        </w:tc>
      </w:tr>
    </w:tbl>
    <w:p w14:paraId="5C353FC9" w14:textId="77777777" w:rsidR="003F780A" w:rsidRPr="004200B2" w:rsidRDefault="003F780A" w:rsidP="003F780A">
      <w:pPr>
        <w:jc w:val="both"/>
      </w:pPr>
    </w:p>
    <w:tbl>
      <w:tblPr>
        <w:tblpPr w:leftFromText="180" w:rightFromText="180" w:vertAnchor="page" w:horzAnchor="margin" w:tblpXSpec="center" w:tblpY="2110"/>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6353"/>
        <w:gridCol w:w="990"/>
        <w:gridCol w:w="1023"/>
      </w:tblGrid>
      <w:tr w:rsidR="003F780A" w:rsidRPr="00A12C45" w14:paraId="137ABB1C" w14:textId="77777777" w:rsidTr="00E645B2">
        <w:trPr>
          <w:trHeight w:val="695"/>
        </w:trPr>
        <w:tc>
          <w:tcPr>
            <w:tcW w:w="9072" w:type="dxa"/>
            <w:gridSpan w:val="4"/>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01DCECF2" w14:textId="77777777" w:rsidR="003F780A" w:rsidRPr="00A12C45" w:rsidRDefault="003F780A" w:rsidP="00306F86">
            <w:pPr>
              <w:spacing w:line="240" w:lineRule="auto"/>
              <w:jc w:val="both"/>
              <w:rPr>
                <w:rFonts w:ascii="Arial" w:hAnsi="Arial" w:cs="Arial"/>
                <w:b/>
              </w:rPr>
            </w:pPr>
            <w:r w:rsidRPr="00A12C45">
              <w:rPr>
                <w:rFonts w:ascii="Arial" w:hAnsi="Arial" w:cs="Arial"/>
                <w:b/>
              </w:rPr>
              <w:t>An Economic Operator who answers ‘Yes’ in any of the situations set out in paragraphs 2</w:t>
            </w:r>
            <w:r w:rsidR="00306F86" w:rsidRPr="00A12C45">
              <w:rPr>
                <w:rFonts w:ascii="Arial" w:hAnsi="Arial" w:cs="Arial"/>
                <w:b/>
              </w:rPr>
              <w:t>.1.a to 2.1.i will be excluded.</w:t>
            </w:r>
          </w:p>
        </w:tc>
      </w:tr>
      <w:tr w:rsidR="003F780A" w:rsidRPr="00A12C45" w14:paraId="4D55A2C7" w14:textId="77777777" w:rsidTr="00E645B2">
        <w:trPr>
          <w:trHeight w:val="135"/>
        </w:trPr>
        <w:tc>
          <w:tcPr>
            <w:tcW w:w="7059" w:type="dxa"/>
            <w:gridSpan w:val="2"/>
            <w:vMerge w:val="restart"/>
            <w:tcBorders>
              <w:top w:val="single" w:sz="4" w:space="0" w:color="auto"/>
              <w:left w:val="single" w:sz="4" w:space="0" w:color="auto"/>
              <w:right w:val="single" w:sz="4" w:space="0" w:color="auto"/>
            </w:tcBorders>
            <w:shd w:val="clear" w:color="auto" w:fill="E36C0A" w:themeFill="accent6" w:themeFillShade="BF"/>
          </w:tcPr>
          <w:p w14:paraId="6668E7AE" w14:textId="77777777" w:rsidR="003F780A" w:rsidRPr="00A12C45" w:rsidRDefault="003F780A" w:rsidP="00306F86">
            <w:pPr>
              <w:spacing w:line="240" w:lineRule="auto"/>
              <w:jc w:val="both"/>
              <w:rPr>
                <w:rFonts w:ascii="Arial" w:hAnsi="Arial" w:cs="Arial"/>
                <w:b/>
              </w:rPr>
            </w:pPr>
            <w:r w:rsidRPr="00A12C45">
              <w:rPr>
                <w:rFonts w:ascii="Arial" w:hAnsi="Arial" w:cs="Arial"/>
                <w:b/>
              </w:rPr>
              <w:t>2.1 Please indicate if any of the following situations have applied, within the past three (3) years, or current</w:t>
            </w:r>
            <w:r w:rsidR="00306F86" w:rsidRPr="00A12C45">
              <w:rPr>
                <w:rFonts w:ascii="Arial" w:hAnsi="Arial" w:cs="Arial"/>
                <w:b/>
              </w:rPr>
              <w:t>ly apply, to your organisation.</w:t>
            </w:r>
          </w:p>
        </w:tc>
        <w:tc>
          <w:tcPr>
            <w:tcW w:w="99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18CEC21" w14:textId="77777777" w:rsidR="003F780A" w:rsidRPr="00A12C45" w:rsidRDefault="003F780A" w:rsidP="00306F86">
            <w:pPr>
              <w:spacing w:line="240" w:lineRule="auto"/>
              <w:jc w:val="both"/>
              <w:rPr>
                <w:rFonts w:ascii="Arial" w:hAnsi="Arial" w:cs="Arial"/>
                <w:b/>
                <w:lang w:val="en-IE"/>
              </w:rPr>
            </w:pPr>
            <w:r w:rsidRPr="00A12C45">
              <w:rPr>
                <w:rFonts w:ascii="Arial" w:hAnsi="Arial" w:cs="Arial"/>
                <w:b/>
              </w:rPr>
              <w:t>YES</w:t>
            </w:r>
          </w:p>
        </w:tc>
        <w:tc>
          <w:tcPr>
            <w:tcW w:w="1023" w:type="dxa"/>
            <w:tcBorders>
              <w:top w:val="single" w:sz="4" w:space="0" w:color="auto"/>
              <w:left w:val="single" w:sz="4" w:space="0" w:color="auto"/>
              <w:right w:val="single" w:sz="4" w:space="0" w:color="auto"/>
            </w:tcBorders>
            <w:shd w:val="clear" w:color="auto" w:fill="FDE9D9" w:themeFill="accent6" w:themeFillTint="33"/>
          </w:tcPr>
          <w:p w14:paraId="764B99BB" w14:textId="77777777" w:rsidR="003F780A" w:rsidRPr="00A12C45" w:rsidRDefault="003F780A" w:rsidP="00306F86">
            <w:pPr>
              <w:spacing w:line="240" w:lineRule="auto"/>
              <w:jc w:val="both"/>
              <w:rPr>
                <w:rFonts w:ascii="Arial" w:hAnsi="Arial" w:cs="Arial"/>
                <w:b/>
                <w:lang w:val="en-IE"/>
              </w:rPr>
            </w:pPr>
            <w:r w:rsidRPr="00A12C45">
              <w:rPr>
                <w:rFonts w:ascii="Arial" w:hAnsi="Arial" w:cs="Arial"/>
                <w:b/>
              </w:rPr>
              <w:t>NO</w:t>
            </w:r>
          </w:p>
        </w:tc>
      </w:tr>
      <w:tr w:rsidR="003F780A" w:rsidRPr="00A12C45" w14:paraId="7A93F9DA" w14:textId="77777777" w:rsidTr="00E645B2">
        <w:trPr>
          <w:trHeight w:val="135"/>
        </w:trPr>
        <w:tc>
          <w:tcPr>
            <w:tcW w:w="7059" w:type="dxa"/>
            <w:gridSpan w:val="2"/>
            <w:vMerge/>
            <w:tcBorders>
              <w:left w:val="single" w:sz="4" w:space="0" w:color="auto"/>
              <w:bottom w:val="single" w:sz="4" w:space="0" w:color="auto"/>
              <w:right w:val="single" w:sz="4" w:space="0" w:color="auto"/>
            </w:tcBorders>
            <w:shd w:val="clear" w:color="auto" w:fill="E36C0A" w:themeFill="accent6" w:themeFillShade="BF"/>
          </w:tcPr>
          <w:p w14:paraId="69529245" w14:textId="77777777" w:rsidR="003F780A" w:rsidRPr="00A12C45" w:rsidRDefault="003F780A" w:rsidP="00306F86">
            <w:pPr>
              <w:spacing w:line="240" w:lineRule="auto"/>
              <w:jc w:val="both"/>
              <w:rPr>
                <w:rFonts w:ascii="Arial" w:hAnsi="Arial" w:cs="Arial"/>
                <w:b/>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FC24313" w14:textId="77777777" w:rsidR="003F780A" w:rsidRPr="00A12C45" w:rsidRDefault="003F780A" w:rsidP="00306F86">
            <w:pPr>
              <w:spacing w:line="240" w:lineRule="auto"/>
              <w:jc w:val="both"/>
              <w:rPr>
                <w:rFonts w:ascii="Arial" w:hAnsi="Arial" w:cs="Arial"/>
                <w:b/>
              </w:rPr>
            </w:pPr>
            <w:r w:rsidRPr="00A12C45">
              <w:rPr>
                <w:rFonts w:ascii="Arial" w:hAnsi="Arial" w:cs="Arial"/>
                <w:b/>
              </w:rPr>
              <w:t>Please indicate your answer by marking ‘X’ in the relevant box</w:t>
            </w:r>
          </w:p>
        </w:tc>
      </w:tr>
      <w:tr w:rsidR="003F780A" w:rsidRPr="00A12C45" w14:paraId="7E9DBA24" w14:textId="77777777" w:rsidTr="00EC0ACE">
        <w:tc>
          <w:tcPr>
            <w:tcW w:w="706" w:type="dxa"/>
            <w:tcBorders>
              <w:top w:val="single" w:sz="4" w:space="0" w:color="auto"/>
              <w:left w:val="single" w:sz="4" w:space="0" w:color="auto"/>
              <w:bottom w:val="single" w:sz="4" w:space="0" w:color="auto"/>
              <w:right w:val="single" w:sz="4" w:space="0" w:color="auto"/>
            </w:tcBorders>
          </w:tcPr>
          <w:p w14:paraId="19E52B1D" w14:textId="77777777" w:rsidR="003F780A" w:rsidRPr="00A12C45" w:rsidRDefault="003F780A" w:rsidP="00306F86">
            <w:pPr>
              <w:spacing w:line="240" w:lineRule="auto"/>
              <w:jc w:val="both"/>
              <w:rPr>
                <w:rFonts w:ascii="Arial" w:hAnsi="Arial" w:cs="Arial"/>
              </w:rPr>
            </w:pPr>
            <w:r w:rsidRPr="00A12C45">
              <w:rPr>
                <w:rFonts w:ascii="Arial" w:hAnsi="Arial" w:cs="Arial"/>
              </w:rPr>
              <w:t>2.</w:t>
            </w:r>
            <w:proofErr w:type="gramStart"/>
            <w:r w:rsidRPr="00A12C45">
              <w:rPr>
                <w:rFonts w:ascii="Arial" w:hAnsi="Arial" w:cs="Arial"/>
              </w:rPr>
              <w:t>1.a</w:t>
            </w:r>
            <w:proofErr w:type="gramEnd"/>
          </w:p>
        </w:tc>
        <w:tc>
          <w:tcPr>
            <w:tcW w:w="6353" w:type="dxa"/>
            <w:tcBorders>
              <w:top w:val="single" w:sz="4" w:space="0" w:color="auto"/>
              <w:left w:val="single" w:sz="4" w:space="0" w:color="auto"/>
              <w:bottom w:val="single" w:sz="4" w:space="0" w:color="auto"/>
              <w:right w:val="single" w:sz="4" w:space="0" w:color="auto"/>
            </w:tcBorders>
          </w:tcPr>
          <w:p w14:paraId="07B3C863" w14:textId="77777777" w:rsidR="003F780A" w:rsidRPr="00A12C45" w:rsidRDefault="003F780A" w:rsidP="00306F86">
            <w:pPr>
              <w:pStyle w:val="BodyText2"/>
              <w:spacing w:line="240" w:lineRule="auto"/>
              <w:jc w:val="both"/>
              <w:rPr>
                <w:rFonts w:ascii="Arial" w:hAnsi="Arial" w:cs="Arial"/>
              </w:rPr>
            </w:pPr>
            <w:r w:rsidRPr="00A12C45">
              <w:rPr>
                <w:rFonts w:ascii="Arial" w:hAnsi="Arial" w:cs="Arial"/>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90" w:type="dxa"/>
            <w:tcBorders>
              <w:top w:val="single" w:sz="4" w:space="0" w:color="auto"/>
              <w:left w:val="single" w:sz="4" w:space="0" w:color="auto"/>
              <w:bottom w:val="single" w:sz="4" w:space="0" w:color="auto"/>
              <w:right w:val="single" w:sz="4" w:space="0" w:color="auto"/>
            </w:tcBorders>
          </w:tcPr>
          <w:p w14:paraId="171B3112"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09362E5F" w14:textId="77777777" w:rsidR="003F780A" w:rsidRPr="00A12C45" w:rsidRDefault="003F780A" w:rsidP="00306F86">
            <w:pPr>
              <w:spacing w:line="240" w:lineRule="auto"/>
              <w:jc w:val="both"/>
              <w:rPr>
                <w:rFonts w:ascii="Arial" w:hAnsi="Arial" w:cs="Arial"/>
                <w:b/>
              </w:rPr>
            </w:pPr>
          </w:p>
        </w:tc>
      </w:tr>
      <w:tr w:rsidR="003F780A" w:rsidRPr="00A12C45" w14:paraId="00EB0A44" w14:textId="77777777" w:rsidTr="00EC0ACE">
        <w:tc>
          <w:tcPr>
            <w:tcW w:w="706" w:type="dxa"/>
            <w:tcBorders>
              <w:top w:val="single" w:sz="4" w:space="0" w:color="auto"/>
              <w:left w:val="single" w:sz="4" w:space="0" w:color="auto"/>
              <w:bottom w:val="single" w:sz="4" w:space="0" w:color="auto"/>
              <w:right w:val="single" w:sz="4" w:space="0" w:color="auto"/>
            </w:tcBorders>
          </w:tcPr>
          <w:p w14:paraId="03FAE9CC" w14:textId="77777777" w:rsidR="003F780A" w:rsidRPr="00A12C45" w:rsidRDefault="003F780A" w:rsidP="00306F86">
            <w:pPr>
              <w:spacing w:line="240" w:lineRule="auto"/>
              <w:jc w:val="both"/>
              <w:rPr>
                <w:rFonts w:ascii="Arial" w:hAnsi="Arial" w:cs="Arial"/>
                <w:lang w:val="en-IE"/>
              </w:rPr>
            </w:pPr>
            <w:r w:rsidRPr="00A12C45">
              <w:rPr>
                <w:rFonts w:ascii="Arial" w:hAnsi="Arial" w:cs="Arial"/>
              </w:rPr>
              <w:t>2.</w:t>
            </w:r>
            <w:proofErr w:type="gramStart"/>
            <w:r w:rsidRPr="00A12C45">
              <w:rPr>
                <w:rFonts w:ascii="Arial" w:hAnsi="Arial" w:cs="Arial"/>
              </w:rPr>
              <w:t>1.b</w:t>
            </w:r>
            <w:proofErr w:type="gramEnd"/>
          </w:p>
        </w:tc>
        <w:tc>
          <w:tcPr>
            <w:tcW w:w="6353" w:type="dxa"/>
            <w:tcBorders>
              <w:top w:val="single" w:sz="4" w:space="0" w:color="auto"/>
              <w:left w:val="single" w:sz="4" w:space="0" w:color="auto"/>
              <w:bottom w:val="single" w:sz="4" w:space="0" w:color="auto"/>
              <w:right w:val="single" w:sz="4" w:space="0" w:color="auto"/>
            </w:tcBorders>
          </w:tcPr>
          <w:p w14:paraId="4BE7EE2E" w14:textId="77777777" w:rsidR="003F780A" w:rsidRPr="00A12C45" w:rsidRDefault="003F780A" w:rsidP="00306F86">
            <w:pPr>
              <w:pStyle w:val="BodyText2"/>
              <w:spacing w:line="240" w:lineRule="auto"/>
              <w:jc w:val="both"/>
              <w:rPr>
                <w:rFonts w:ascii="Arial" w:hAnsi="Arial" w:cs="Arial"/>
              </w:rPr>
            </w:pPr>
            <w:r w:rsidRPr="00A12C45">
              <w:rPr>
                <w:rFonts w:ascii="Arial" w:hAnsi="Arial" w:cs="Arial"/>
              </w:rPr>
              <w:t xml:space="preserve">is bankrupt or the subject of insolvency or winding-up proceedings, its assets are being administered by a liquidator or by the court, or has </w:t>
            </w:r>
            <w:proofErr w:type="gramStart"/>
            <w:r w:rsidRPr="00A12C45">
              <w:rPr>
                <w:rFonts w:ascii="Arial" w:hAnsi="Arial" w:cs="Arial"/>
              </w:rPr>
              <w:t>entered into</w:t>
            </w:r>
            <w:proofErr w:type="gramEnd"/>
            <w:r w:rsidRPr="00A12C45">
              <w:rPr>
                <w:rFonts w:ascii="Arial" w:hAnsi="Arial" w:cs="Arial"/>
              </w:rPr>
              <w:t xml:space="preserve"> an arrangement with creditors, suspended its business activities or is in any analogous situation arising from a similar procedure under national laws and regulations;  </w:t>
            </w:r>
          </w:p>
        </w:tc>
        <w:tc>
          <w:tcPr>
            <w:tcW w:w="990" w:type="dxa"/>
            <w:tcBorders>
              <w:top w:val="single" w:sz="4" w:space="0" w:color="auto"/>
              <w:left w:val="single" w:sz="4" w:space="0" w:color="auto"/>
              <w:bottom w:val="single" w:sz="4" w:space="0" w:color="auto"/>
              <w:right w:val="single" w:sz="4" w:space="0" w:color="auto"/>
            </w:tcBorders>
          </w:tcPr>
          <w:p w14:paraId="1BA947F5"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483A5566" w14:textId="77777777" w:rsidR="003F780A" w:rsidRPr="00A12C45" w:rsidRDefault="003F780A" w:rsidP="00306F86">
            <w:pPr>
              <w:spacing w:line="240" w:lineRule="auto"/>
              <w:jc w:val="both"/>
              <w:rPr>
                <w:rFonts w:ascii="Arial" w:hAnsi="Arial" w:cs="Arial"/>
                <w:b/>
              </w:rPr>
            </w:pPr>
          </w:p>
        </w:tc>
      </w:tr>
      <w:tr w:rsidR="003F780A" w:rsidRPr="00A12C45" w14:paraId="0A7A3C68" w14:textId="77777777" w:rsidTr="00EC0ACE">
        <w:tc>
          <w:tcPr>
            <w:tcW w:w="706" w:type="dxa"/>
            <w:tcBorders>
              <w:top w:val="single" w:sz="4" w:space="0" w:color="auto"/>
              <w:left w:val="single" w:sz="4" w:space="0" w:color="auto"/>
              <w:bottom w:val="single" w:sz="4" w:space="0" w:color="auto"/>
              <w:right w:val="single" w:sz="4" w:space="0" w:color="auto"/>
            </w:tcBorders>
          </w:tcPr>
          <w:p w14:paraId="53F58EDF" w14:textId="77777777" w:rsidR="003F780A" w:rsidRPr="00A12C45" w:rsidRDefault="003F780A" w:rsidP="00306F86">
            <w:pPr>
              <w:spacing w:line="240" w:lineRule="auto"/>
              <w:jc w:val="both"/>
              <w:rPr>
                <w:rFonts w:ascii="Arial" w:hAnsi="Arial" w:cs="Arial"/>
                <w:lang w:val="en-IE"/>
              </w:rPr>
            </w:pPr>
            <w:r w:rsidRPr="00A12C45">
              <w:rPr>
                <w:rFonts w:ascii="Arial" w:hAnsi="Arial" w:cs="Arial"/>
              </w:rPr>
              <w:t>2.1.c</w:t>
            </w:r>
          </w:p>
        </w:tc>
        <w:tc>
          <w:tcPr>
            <w:tcW w:w="6353" w:type="dxa"/>
            <w:tcBorders>
              <w:top w:val="single" w:sz="4" w:space="0" w:color="auto"/>
              <w:left w:val="single" w:sz="4" w:space="0" w:color="auto"/>
              <w:bottom w:val="single" w:sz="4" w:space="0" w:color="auto"/>
              <w:right w:val="single" w:sz="4" w:space="0" w:color="auto"/>
            </w:tcBorders>
          </w:tcPr>
          <w:p w14:paraId="0E76D563" w14:textId="77777777" w:rsidR="003F780A" w:rsidRPr="00A12C45" w:rsidRDefault="003F780A" w:rsidP="00306F86">
            <w:pPr>
              <w:spacing w:line="240" w:lineRule="auto"/>
              <w:jc w:val="both"/>
              <w:rPr>
                <w:rFonts w:ascii="Arial" w:hAnsi="Arial" w:cs="Arial"/>
                <w:lang w:val="en-IE"/>
              </w:rPr>
            </w:pPr>
            <w:r w:rsidRPr="00A12C45">
              <w:rPr>
                <w:rFonts w:ascii="Arial" w:hAnsi="Arial" w:cs="Arial"/>
              </w:rPr>
              <w:t>is guilty of grave professional misconduct which renders its integrity questionable;</w:t>
            </w:r>
          </w:p>
        </w:tc>
        <w:tc>
          <w:tcPr>
            <w:tcW w:w="990" w:type="dxa"/>
            <w:tcBorders>
              <w:top w:val="single" w:sz="4" w:space="0" w:color="auto"/>
              <w:left w:val="single" w:sz="4" w:space="0" w:color="auto"/>
              <w:bottom w:val="single" w:sz="4" w:space="0" w:color="auto"/>
              <w:right w:val="single" w:sz="4" w:space="0" w:color="auto"/>
            </w:tcBorders>
          </w:tcPr>
          <w:p w14:paraId="7FE4E3C5"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0B02EE3C" w14:textId="77777777" w:rsidR="003F780A" w:rsidRPr="00A12C45" w:rsidRDefault="003F780A" w:rsidP="00306F86">
            <w:pPr>
              <w:spacing w:line="240" w:lineRule="auto"/>
              <w:jc w:val="both"/>
              <w:rPr>
                <w:rFonts w:ascii="Arial" w:hAnsi="Arial" w:cs="Arial"/>
                <w:b/>
              </w:rPr>
            </w:pPr>
          </w:p>
        </w:tc>
      </w:tr>
      <w:tr w:rsidR="003F780A" w:rsidRPr="00A12C45" w14:paraId="7D836C6C" w14:textId="77777777" w:rsidTr="00EC0ACE">
        <w:tc>
          <w:tcPr>
            <w:tcW w:w="706" w:type="dxa"/>
            <w:tcBorders>
              <w:top w:val="single" w:sz="4" w:space="0" w:color="auto"/>
              <w:left w:val="single" w:sz="4" w:space="0" w:color="auto"/>
              <w:bottom w:val="single" w:sz="4" w:space="0" w:color="auto"/>
              <w:right w:val="single" w:sz="4" w:space="0" w:color="auto"/>
            </w:tcBorders>
          </w:tcPr>
          <w:p w14:paraId="0E6C15A3" w14:textId="77777777" w:rsidR="003F780A" w:rsidRPr="00A12C45" w:rsidRDefault="003F780A" w:rsidP="00306F86">
            <w:pPr>
              <w:spacing w:line="240" w:lineRule="auto"/>
              <w:jc w:val="both"/>
              <w:rPr>
                <w:rFonts w:ascii="Arial" w:hAnsi="Arial" w:cs="Arial"/>
              </w:rPr>
            </w:pPr>
            <w:r w:rsidRPr="00A12C45">
              <w:rPr>
                <w:rFonts w:ascii="Arial" w:hAnsi="Arial" w:cs="Arial"/>
              </w:rPr>
              <w:t>2.</w:t>
            </w:r>
            <w:proofErr w:type="gramStart"/>
            <w:r w:rsidRPr="00A12C45">
              <w:rPr>
                <w:rFonts w:ascii="Arial" w:hAnsi="Arial" w:cs="Arial"/>
              </w:rPr>
              <w:t>1.d</w:t>
            </w:r>
            <w:proofErr w:type="gramEnd"/>
          </w:p>
        </w:tc>
        <w:tc>
          <w:tcPr>
            <w:tcW w:w="6353" w:type="dxa"/>
            <w:tcBorders>
              <w:top w:val="single" w:sz="4" w:space="0" w:color="auto"/>
              <w:left w:val="single" w:sz="4" w:space="0" w:color="auto"/>
              <w:bottom w:val="single" w:sz="4" w:space="0" w:color="auto"/>
              <w:right w:val="single" w:sz="4" w:space="0" w:color="auto"/>
            </w:tcBorders>
          </w:tcPr>
          <w:p w14:paraId="6386B600" w14:textId="77777777" w:rsidR="003F780A" w:rsidRPr="00A12C45" w:rsidRDefault="003F780A" w:rsidP="00306F86">
            <w:pPr>
              <w:spacing w:line="240" w:lineRule="auto"/>
              <w:jc w:val="both"/>
              <w:rPr>
                <w:rFonts w:ascii="Arial" w:hAnsi="Arial" w:cs="Arial"/>
              </w:rPr>
            </w:pPr>
            <w:r w:rsidRPr="00A12C45">
              <w:rPr>
                <w:rFonts w:ascii="Arial" w:hAnsi="Arial" w:cs="Arial"/>
              </w:rPr>
              <w:t>has entered into agreements with other economic operators aimed at distorting competition;</w:t>
            </w:r>
          </w:p>
        </w:tc>
        <w:tc>
          <w:tcPr>
            <w:tcW w:w="990" w:type="dxa"/>
            <w:tcBorders>
              <w:top w:val="single" w:sz="4" w:space="0" w:color="auto"/>
              <w:left w:val="single" w:sz="4" w:space="0" w:color="auto"/>
              <w:bottom w:val="single" w:sz="4" w:space="0" w:color="auto"/>
              <w:right w:val="single" w:sz="4" w:space="0" w:color="auto"/>
            </w:tcBorders>
          </w:tcPr>
          <w:p w14:paraId="42010926"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3CC8C6E7" w14:textId="77777777" w:rsidR="003F780A" w:rsidRPr="00A12C45" w:rsidRDefault="003F780A" w:rsidP="00306F86">
            <w:pPr>
              <w:spacing w:line="240" w:lineRule="auto"/>
              <w:jc w:val="both"/>
              <w:rPr>
                <w:rFonts w:ascii="Arial" w:hAnsi="Arial" w:cs="Arial"/>
                <w:b/>
              </w:rPr>
            </w:pPr>
          </w:p>
        </w:tc>
      </w:tr>
      <w:tr w:rsidR="003F780A" w:rsidRPr="00A12C45" w14:paraId="2976F43A" w14:textId="77777777" w:rsidTr="00EC0ACE">
        <w:tc>
          <w:tcPr>
            <w:tcW w:w="706" w:type="dxa"/>
            <w:tcBorders>
              <w:top w:val="single" w:sz="4" w:space="0" w:color="auto"/>
              <w:left w:val="single" w:sz="4" w:space="0" w:color="auto"/>
              <w:bottom w:val="single" w:sz="4" w:space="0" w:color="auto"/>
              <w:right w:val="single" w:sz="4" w:space="0" w:color="auto"/>
            </w:tcBorders>
          </w:tcPr>
          <w:p w14:paraId="35E369A4" w14:textId="77777777" w:rsidR="003F780A" w:rsidRPr="00A12C45" w:rsidRDefault="003F780A" w:rsidP="00306F86">
            <w:pPr>
              <w:spacing w:line="240" w:lineRule="auto"/>
              <w:jc w:val="both"/>
              <w:rPr>
                <w:rFonts w:ascii="Arial" w:hAnsi="Arial" w:cs="Arial"/>
              </w:rPr>
            </w:pPr>
            <w:r w:rsidRPr="00A12C45">
              <w:rPr>
                <w:rFonts w:ascii="Arial" w:hAnsi="Arial" w:cs="Arial"/>
              </w:rPr>
              <w:t xml:space="preserve">2.1.e </w:t>
            </w:r>
          </w:p>
        </w:tc>
        <w:tc>
          <w:tcPr>
            <w:tcW w:w="6353" w:type="dxa"/>
            <w:tcBorders>
              <w:top w:val="single" w:sz="4" w:space="0" w:color="auto"/>
              <w:left w:val="single" w:sz="4" w:space="0" w:color="auto"/>
              <w:bottom w:val="single" w:sz="4" w:space="0" w:color="auto"/>
              <w:right w:val="single" w:sz="4" w:space="0" w:color="auto"/>
            </w:tcBorders>
          </w:tcPr>
          <w:p w14:paraId="70587C89" w14:textId="77777777" w:rsidR="003F780A" w:rsidRPr="00A12C45" w:rsidRDefault="003F780A" w:rsidP="00306F86">
            <w:pPr>
              <w:spacing w:line="240" w:lineRule="auto"/>
              <w:jc w:val="both"/>
              <w:rPr>
                <w:rFonts w:ascii="Arial" w:hAnsi="Arial" w:cs="Arial"/>
              </w:rPr>
            </w:pPr>
            <w:r w:rsidRPr="00A12C45">
              <w:rPr>
                <w:rFonts w:ascii="Arial" w:hAnsi="Arial" w:cs="Arial"/>
              </w:rPr>
              <w:t xml:space="preserve">has a conflict of interest within the meaning of Article 24 of 2014/24/EU that cannot be effectively remedied by other, less intrusive, measures; </w:t>
            </w:r>
          </w:p>
        </w:tc>
        <w:tc>
          <w:tcPr>
            <w:tcW w:w="990" w:type="dxa"/>
            <w:tcBorders>
              <w:top w:val="single" w:sz="4" w:space="0" w:color="auto"/>
              <w:left w:val="single" w:sz="4" w:space="0" w:color="auto"/>
              <w:bottom w:val="single" w:sz="4" w:space="0" w:color="auto"/>
              <w:right w:val="single" w:sz="4" w:space="0" w:color="auto"/>
            </w:tcBorders>
          </w:tcPr>
          <w:p w14:paraId="0DAE8A4F"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7BFCB9F5" w14:textId="77777777" w:rsidR="003F780A" w:rsidRPr="00A12C45" w:rsidRDefault="003F780A" w:rsidP="00306F86">
            <w:pPr>
              <w:spacing w:line="240" w:lineRule="auto"/>
              <w:jc w:val="both"/>
              <w:rPr>
                <w:rFonts w:ascii="Arial" w:hAnsi="Arial" w:cs="Arial"/>
                <w:b/>
              </w:rPr>
            </w:pPr>
          </w:p>
        </w:tc>
      </w:tr>
      <w:tr w:rsidR="003F780A" w:rsidRPr="00A12C45" w14:paraId="66F133CC" w14:textId="77777777" w:rsidTr="00EC0ACE">
        <w:tc>
          <w:tcPr>
            <w:tcW w:w="706" w:type="dxa"/>
            <w:tcBorders>
              <w:top w:val="single" w:sz="4" w:space="0" w:color="auto"/>
              <w:left w:val="single" w:sz="4" w:space="0" w:color="auto"/>
              <w:bottom w:val="single" w:sz="4" w:space="0" w:color="auto"/>
              <w:right w:val="single" w:sz="4" w:space="0" w:color="auto"/>
            </w:tcBorders>
          </w:tcPr>
          <w:p w14:paraId="5384113D" w14:textId="77777777" w:rsidR="003F780A" w:rsidRPr="00A12C45" w:rsidRDefault="003F780A" w:rsidP="00306F86">
            <w:pPr>
              <w:spacing w:line="240" w:lineRule="auto"/>
              <w:jc w:val="both"/>
              <w:rPr>
                <w:rFonts w:ascii="Arial" w:hAnsi="Arial" w:cs="Arial"/>
              </w:rPr>
            </w:pPr>
            <w:r w:rsidRPr="00A12C45">
              <w:rPr>
                <w:rFonts w:ascii="Arial" w:hAnsi="Arial" w:cs="Arial"/>
              </w:rPr>
              <w:t xml:space="preserve">2.1.f </w:t>
            </w:r>
          </w:p>
        </w:tc>
        <w:tc>
          <w:tcPr>
            <w:tcW w:w="6353" w:type="dxa"/>
            <w:tcBorders>
              <w:top w:val="single" w:sz="4" w:space="0" w:color="auto"/>
              <w:left w:val="single" w:sz="4" w:space="0" w:color="auto"/>
              <w:bottom w:val="single" w:sz="4" w:space="0" w:color="auto"/>
              <w:right w:val="single" w:sz="4" w:space="0" w:color="auto"/>
            </w:tcBorders>
          </w:tcPr>
          <w:p w14:paraId="0C962588" w14:textId="77777777" w:rsidR="003F780A" w:rsidRPr="00A12C45" w:rsidRDefault="003F780A" w:rsidP="00306F86">
            <w:pPr>
              <w:spacing w:line="240" w:lineRule="auto"/>
              <w:jc w:val="both"/>
              <w:rPr>
                <w:rFonts w:ascii="Arial" w:hAnsi="Arial" w:cs="Arial"/>
              </w:rPr>
            </w:pPr>
            <w:r w:rsidRPr="00A12C45">
              <w:rPr>
                <w:rFonts w:ascii="Arial" w:hAnsi="Arial" w:cs="Arial"/>
              </w:rPr>
              <w:t>confirms that it has had prior involvement in the preparation of the procurement procedure which has resulted in a distortion of competition, as referred to in Article 41 of 2014/24/EU, that cannot be remedied by other, less intrusive, measures;</w:t>
            </w:r>
          </w:p>
        </w:tc>
        <w:tc>
          <w:tcPr>
            <w:tcW w:w="990" w:type="dxa"/>
            <w:tcBorders>
              <w:top w:val="single" w:sz="4" w:space="0" w:color="auto"/>
              <w:left w:val="single" w:sz="4" w:space="0" w:color="auto"/>
              <w:bottom w:val="single" w:sz="4" w:space="0" w:color="auto"/>
              <w:right w:val="single" w:sz="4" w:space="0" w:color="auto"/>
            </w:tcBorders>
          </w:tcPr>
          <w:p w14:paraId="772A9A1C"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38671DDB" w14:textId="77777777" w:rsidR="003F780A" w:rsidRPr="00A12C45" w:rsidRDefault="003F780A" w:rsidP="00306F86">
            <w:pPr>
              <w:spacing w:line="240" w:lineRule="auto"/>
              <w:jc w:val="both"/>
              <w:rPr>
                <w:rFonts w:ascii="Arial" w:hAnsi="Arial" w:cs="Arial"/>
                <w:b/>
              </w:rPr>
            </w:pPr>
          </w:p>
        </w:tc>
      </w:tr>
      <w:tr w:rsidR="003F780A" w:rsidRPr="00A12C45" w14:paraId="0D464830" w14:textId="77777777" w:rsidTr="00EC0ACE">
        <w:tc>
          <w:tcPr>
            <w:tcW w:w="706" w:type="dxa"/>
            <w:tcBorders>
              <w:top w:val="single" w:sz="4" w:space="0" w:color="auto"/>
              <w:left w:val="single" w:sz="4" w:space="0" w:color="auto"/>
              <w:bottom w:val="single" w:sz="4" w:space="0" w:color="auto"/>
              <w:right w:val="single" w:sz="4" w:space="0" w:color="auto"/>
            </w:tcBorders>
          </w:tcPr>
          <w:p w14:paraId="4E5CFFC3" w14:textId="77777777" w:rsidR="003F780A" w:rsidRPr="00A12C45" w:rsidRDefault="003F780A" w:rsidP="00306F86">
            <w:pPr>
              <w:spacing w:line="240" w:lineRule="auto"/>
              <w:jc w:val="both"/>
              <w:rPr>
                <w:rFonts w:ascii="Arial" w:hAnsi="Arial" w:cs="Arial"/>
              </w:rPr>
            </w:pPr>
            <w:r w:rsidRPr="00A12C45">
              <w:rPr>
                <w:rFonts w:ascii="Arial" w:hAnsi="Arial" w:cs="Arial"/>
              </w:rPr>
              <w:t>2.</w:t>
            </w:r>
            <w:proofErr w:type="gramStart"/>
            <w:r w:rsidRPr="00A12C45">
              <w:rPr>
                <w:rFonts w:ascii="Arial" w:hAnsi="Arial" w:cs="Arial"/>
              </w:rPr>
              <w:t>1.g</w:t>
            </w:r>
            <w:proofErr w:type="gramEnd"/>
          </w:p>
        </w:tc>
        <w:tc>
          <w:tcPr>
            <w:tcW w:w="6353" w:type="dxa"/>
            <w:tcBorders>
              <w:top w:val="single" w:sz="4" w:space="0" w:color="auto"/>
              <w:left w:val="single" w:sz="4" w:space="0" w:color="auto"/>
              <w:bottom w:val="single" w:sz="4" w:space="0" w:color="auto"/>
              <w:right w:val="single" w:sz="4" w:space="0" w:color="auto"/>
            </w:tcBorders>
          </w:tcPr>
          <w:p w14:paraId="60CCAFD5" w14:textId="77777777" w:rsidR="003F780A" w:rsidRPr="00A12C45" w:rsidRDefault="003F780A" w:rsidP="00306F86">
            <w:pPr>
              <w:spacing w:line="240" w:lineRule="auto"/>
              <w:jc w:val="both"/>
              <w:rPr>
                <w:rFonts w:ascii="Arial" w:hAnsi="Arial" w:cs="Arial"/>
              </w:rPr>
            </w:pPr>
            <w:r w:rsidRPr="00A12C45">
              <w:rPr>
                <w:rFonts w:ascii="Arial" w:hAnsi="Arial" w:cs="Arial"/>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90" w:type="dxa"/>
            <w:tcBorders>
              <w:top w:val="single" w:sz="4" w:space="0" w:color="auto"/>
              <w:left w:val="single" w:sz="4" w:space="0" w:color="auto"/>
              <w:bottom w:val="single" w:sz="4" w:space="0" w:color="auto"/>
              <w:right w:val="single" w:sz="4" w:space="0" w:color="auto"/>
            </w:tcBorders>
          </w:tcPr>
          <w:p w14:paraId="27826FF9"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520E6505" w14:textId="77777777" w:rsidR="003F780A" w:rsidRPr="00A12C45" w:rsidRDefault="003F780A" w:rsidP="00306F86">
            <w:pPr>
              <w:spacing w:line="240" w:lineRule="auto"/>
              <w:jc w:val="both"/>
              <w:rPr>
                <w:rFonts w:ascii="Arial" w:hAnsi="Arial" w:cs="Arial"/>
                <w:b/>
              </w:rPr>
            </w:pPr>
          </w:p>
        </w:tc>
      </w:tr>
      <w:tr w:rsidR="003F780A" w:rsidRPr="00A12C45" w14:paraId="5746B291" w14:textId="77777777" w:rsidTr="00EC0ACE">
        <w:tc>
          <w:tcPr>
            <w:tcW w:w="706" w:type="dxa"/>
            <w:tcBorders>
              <w:top w:val="single" w:sz="4" w:space="0" w:color="auto"/>
              <w:left w:val="single" w:sz="4" w:space="0" w:color="auto"/>
              <w:bottom w:val="single" w:sz="4" w:space="0" w:color="auto"/>
              <w:right w:val="single" w:sz="4" w:space="0" w:color="auto"/>
            </w:tcBorders>
          </w:tcPr>
          <w:p w14:paraId="5C4C04F8" w14:textId="77777777" w:rsidR="003F780A" w:rsidRPr="00A12C45" w:rsidRDefault="003F780A" w:rsidP="00306F86">
            <w:pPr>
              <w:spacing w:line="240" w:lineRule="auto"/>
              <w:jc w:val="both"/>
              <w:rPr>
                <w:rFonts w:ascii="Arial" w:hAnsi="Arial" w:cs="Arial"/>
                <w:lang w:val="en-IE"/>
              </w:rPr>
            </w:pPr>
            <w:r w:rsidRPr="00A12C45">
              <w:rPr>
                <w:rFonts w:ascii="Arial" w:hAnsi="Arial" w:cs="Arial"/>
              </w:rPr>
              <w:t>2.1.h</w:t>
            </w:r>
          </w:p>
        </w:tc>
        <w:tc>
          <w:tcPr>
            <w:tcW w:w="6353" w:type="dxa"/>
            <w:tcBorders>
              <w:top w:val="single" w:sz="4" w:space="0" w:color="auto"/>
              <w:left w:val="single" w:sz="4" w:space="0" w:color="auto"/>
              <w:bottom w:val="single" w:sz="4" w:space="0" w:color="auto"/>
              <w:right w:val="single" w:sz="4" w:space="0" w:color="auto"/>
            </w:tcBorders>
          </w:tcPr>
          <w:p w14:paraId="6B678C63" w14:textId="77777777" w:rsidR="003F780A" w:rsidRPr="00A12C45" w:rsidRDefault="003F780A" w:rsidP="004304D9">
            <w:pPr>
              <w:pStyle w:val="ListParagraph"/>
              <w:numPr>
                <w:ilvl w:val="0"/>
                <w:numId w:val="11"/>
              </w:numPr>
              <w:spacing w:after="0" w:line="240" w:lineRule="auto"/>
              <w:ind w:left="314" w:hanging="284"/>
              <w:jc w:val="both"/>
              <w:rPr>
                <w:rFonts w:ascii="Arial" w:hAnsi="Arial" w:cs="Arial"/>
                <w:lang w:val="en-IE"/>
              </w:rPr>
            </w:pPr>
            <w:r w:rsidRPr="00A12C45">
              <w:rPr>
                <w:rFonts w:ascii="Arial" w:hAnsi="Arial" w:cs="Arial"/>
              </w:rPr>
              <w:t xml:space="preserve">is guilty of serious misrepresentation in supplying the information required for the verification of the absence of grounds for exclusion or the fulfilment of the selection criteria; </w:t>
            </w:r>
          </w:p>
        </w:tc>
        <w:tc>
          <w:tcPr>
            <w:tcW w:w="990" w:type="dxa"/>
            <w:tcBorders>
              <w:top w:val="single" w:sz="4" w:space="0" w:color="auto"/>
              <w:left w:val="single" w:sz="4" w:space="0" w:color="auto"/>
              <w:bottom w:val="single" w:sz="4" w:space="0" w:color="auto"/>
              <w:right w:val="single" w:sz="4" w:space="0" w:color="auto"/>
            </w:tcBorders>
          </w:tcPr>
          <w:p w14:paraId="7E819A30"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4D0516C0" w14:textId="77777777" w:rsidR="003F780A" w:rsidRPr="00A12C45" w:rsidRDefault="003F780A" w:rsidP="00306F86">
            <w:pPr>
              <w:spacing w:line="240" w:lineRule="auto"/>
              <w:jc w:val="both"/>
              <w:rPr>
                <w:rFonts w:ascii="Arial" w:hAnsi="Arial" w:cs="Arial"/>
                <w:b/>
              </w:rPr>
            </w:pPr>
          </w:p>
        </w:tc>
      </w:tr>
    </w:tbl>
    <w:p w14:paraId="4E3D5751" w14:textId="77777777" w:rsidR="003F780A" w:rsidRDefault="003F780A" w:rsidP="00306F86">
      <w:pPr>
        <w:spacing w:line="240" w:lineRule="auto"/>
        <w:jc w:val="both"/>
      </w:pPr>
      <w:r>
        <w:br w:type="page"/>
      </w:r>
    </w:p>
    <w:tbl>
      <w:tblPr>
        <w:tblpPr w:leftFromText="180" w:rightFromText="180" w:vertAnchor="page" w:horzAnchor="margin" w:tblpXSpec="center" w:tblpY="2110"/>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2804"/>
        <w:gridCol w:w="3549"/>
        <w:gridCol w:w="990"/>
        <w:gridCol w:w="1023"/>
      </w:tblGrid>
      <w:tr w:rsidR="003F780A" w:rsidRPr="00A12C45" w14:paraId="63E8473D" w14:textId="77777777" w:rsidTr="00EC0ACE">
        <w:tc>
          <w:tcPr>
            <w:tcW w:w="706" w:type="dxa"/>
            <w:tcBorders>
              <w:top w:val="single" w:sz="4" w:space="0" w:color="auto"/>
              <w:left w:val="single" w:sz="4" w:space="0" w:color="auto"/>
              <w:bottom w:val="single" w:sz="4" w:space="0" w:color="auto"/>
              <w:right w:val="single" w:sz="4" w:space="0" w:color="auto"/>
            </w:tcBorders>
          </w:tcPr>
          <w:p w14:paraId="224B94D2" w14:textId="77777777" w:rsidR="003F780A" w:rsidRPr="00A12C45" w:rsidRDefault="003F780A" w:rsidP="00306F86">
            <w:pPr>
              <w:spacing w:line="240" w:lineRule="auto"/>
              <w:jc w:val="both"/>
              <w:rPr>
                <w:rFonts w:ascii="Arial" w:hAnsi="Arial" w:cs="Arial"/>
              </w:rPr>
            </w:pPr>
            <w:r w:rsidRPr="00A12C45">
              <w:rPr>
                <w:rFonts w:ascii="Arial" w:hAnsi="Arial" w:cs="Arial"/>
              </w:rPr>
              <w:lastRenderedPageBreak/>
              <w:t>OR</w:t>
            </w:r>
          </w:p>
        </w:tc>
        <w:tc>
          <w:tcPr>
            <w:tcW w:w="6353" w:type="dxa"/>
            <w:gridSpan w:val="2"/>
            <w:tcBorders>
              <w:top w:val="single" w:sz="4" w:space="0" w:color="auto"/>
              <w:left w:val="single" w:sz="4" w:space="0" w:color="auto"/>
              <w:bottom w:val="single" w:sz="4" w:space="0" w:color="auto"/>
              <w:right w:val="single" w:sz="4" w:space="0" w:color="auto"/>
            </w:tcBorders>
          </w:tcPr>
          <w:p w14:paraId="48990053" w14:textId="77777777" w:rsidR="003F780A" w:rsidRPr="00A12C45" w:rsidRDefault="003F780A" w:rsidP="004304D9">
            <w:pPr>
              <w:pStyle w:val="ListParagraph"/>
              <w:numPr>
                <w:ilvl w:val="0"/>
                <w:numId w:val="11"/>
              </w:numPr>
              <w:spacing w:after="0" w:line="240" w:lineRule="auto"/>
              <w:ind w:left="314" w:hanging="284"/>
              <w:jc w:val="both"/>
              <w:rPr>
                <w:rFonts w:ascii="Arial" w:hAnsi="Arial" w:cs="Arial"/>
              </w:rPr>
            </w:pPr>
            <w:r w:rsidRPr="00A12C45">
              <w:rPr>
                <w:rFonts w:ascii="Arial" w:hAnsi="Arial" w:cs="Arial"/>
              </w:rPr>
              <w:t>has withheld such information or is not able to submit supporting docum</w:t>
            </w:r>
            <w:r w:rsidR="007F2248" w:rsidRPr="00A12C45">
              <w:rPr>
                <w:rFonts w:ascii="Arial" w:hAnsi="Arial" w:cs="Arial"/>
              </w:rPr>
              <w:t xml:space="preserve">ents required under Article 59 </w:t>
            </w:r>
            <w:r w:rsidRPr="00A12C45">
              <w:rPr>
                <w:rFonts w:ascii="Arial" w:hAnsi="Arial" w:cs="Arial"/>
              </w:rPr>
              <w:t>of Directive 2014/24/EU; or</w:t>
            </w:r>
          </w:p>
        </w:tc>
        <w:tc>
          <w:tcPr>
            <w:tcW w:w="990" w:type="dxa"/>
            <w:tcBorders>
              <w:top w:val="single" w:sz="4" w:space="0" w:color="auto"/>
              <w:left w:val="single" w:sz="4" w:space="0" w:color="auto"/>
              <w:bottom w:val="single" w:sz="4" w:space="0" w:color="auto"/>
              <w:right w:val="single" w:sz="4" w:space="0" w:color="auto"/>
            </w:tcBorders>
          </w:tcPr>
          <w:p w14:paraId="30AE474C"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8F1EB9A" w14:textId="77777777" w:rsidR="003F780A" w:rsidRPr="00A12C45" w:rsidRDefault="003F780A" w:rsidP="00306F86">
            <w:pPr>
              <w:spacing w:line="240" w:lineRule="auto"/>
              <w:jc w:val="both"/>
              <w:rPr>
                <w:rFonts w:ascii="Arial" w:hAnsi="Arial" w:cs="Arial"/>
                <w:b/>
              </w:rPr>
            </w:pPr>
          </w:p>
        </w:tc>
      </w:tr>
      <w:tr w:rsidR="003F780A" w:rsidRPr="00A12C45" w14:paraId="1EA88496" w14:textId="77777777" w:rsidTr="00EC0ACE">
        <w:tc>
          <w:tcPr>
            <w:tcW w:w="706" w:type="dxa"/>
            <w:tcBorders>
              <w:top w:val="single" w:sz="4" w:space="0" w:color="auto"/>
              <w:left w:val="single" w:sz="4" w:space="0" w:color="auto"/>
              <w:bottom w:val="single" w:sz="4" w:space="0" w:color="auto"/>
              <w:right w:val="single" w:sz="4" w:space="0" w:color="auto"/>
            </w:tcBorders>
          </w:tcPr>
          <w:p w14:paraId="6101D643" w14:textId="77777777" w:rsidR="003F780A" w:rsidRPr="00A12C45" w:rsidRDefault="003F780A" w:rsidP="00306F86">
            <w:pPr>
              <w:spacing w:line="240" w:lineRule="auto"/>
              <w:jc w:val="both"/>
              <w:rPr>
                <w:rFonts w:ascii="Arial" w:hAnsi="Arial" w:cs="Arial"/>
              </w:rPr>
            </w:pPr>
            <w:r w:rsidRPr="00A12C45">
              <w:rPr>
                <w:rFonts w:ascii="Arial" w:hAnsi="Arial" w:cs="Arial"/>
              </w:rPr>
              <w:t>2.</w:t>
            </w:r>
            <w:proofErr w:type="gramStart"/>
            <w:r w:rsidRPr="00A12C45">
              <w:rPr>
                <w:rFonts w:ascii="Arial" w:hAnsi="Arial" w:cs="Arial"/>
              </w:rPr>
              <w:t>1.i</w:t>
            </w:r>
            <w:proofErr w:type="gramEnd"/>
          </w:p>
        </w:tc>
        <w:tc>
          <w:tcPr>
            <w:tcW w:w="6353" w:type="dxa"/>
            <w:gridSpan w:val="2"/>
            <w:tcBorders>
              <w:top w:val="single" w:sz="4" w:space="0" w:color="auto"/>
              <w:left w:val="single" w:sz="4" w:space="0" w:color="auto"/>
              <w:bottom w:val="single" w:sz="4" w:space="0" w:color="auto"/>
              <w:right w:val="single" w:sz="4" w:space="0" w:color="auto"/>
            </w:tcBorders>
          </w:tcPr>
          <w:p w14:paraId="1E859FC9" w14:textId="77777777" w:rsidR="003F780A" w:rsidRPr="00A12C45" w:rsidRDefault="003F780A" w:rsidP="00306F86">
            <w:pPr>
              <w:spacing w:line="240" w:lineRule="auto"/>
              <w:jc w:val="both"/>
              <w:rPr>
                <w:rFonts w:ascii="Arial" w:hAnsi="Arial" w:cs="Arial"/>
              </w:rPr>
            </w:pPr>
            <w:r w:rsidRPr="00A12C45">
              <w:rPr>
                <w:rFonts w:ascii="Arial" w:hAnsi="Arial" w:cs="Arial"/>
              </w:rPr>
              <w:t>has undertaken to:</w:t>
            </w:r>
          </w:p>
          <w:p w14:paraId="074F9486" w14:textId="77777777" w:rsidR="003F780A" w:rsidRPr="00A12C45" w:rsidRDefault="003F780A" w:rsidP="004304D9">
            <w:pPr>
              <w:pStyle w:val="ListParagraph"/>
              <w:numPr>
                <w:ilvl w:val="0"/>
                <w:numId w:val="10"/>
              </w:numPr>
              <w:spacing w:after="0" w:line="240" w:lineRule="auto"/>
              <w:ind w:left="314" w:hanging="284"/>
              <w:jc w:val="both"/>
              <w:rPr>
                <w:rFonts w:ascii="Arial" w:hAnsi="Arial" w:cs="Arial"/>
                <w:lang w:val="en-IE"/>
              </w:rPr>
            </w:pPr>
            <w:r w:rsidRPr="00A12C45">
              <w:rPr>
                <w:rFonts w:ascii="Arial" w:hAnsi="Arial" w:cs="Arial"/>
              </w:rPr>
              <w:t>unduly influence the decision-making process of the contracting entity, or</w:t>
            </w:r>
          </w:p>
          <w:p w14:paraId="13019C7E" w14:textId="77777777" w:rsidR="003F780A" w:rsidRPr="00A12C45" w:rsidRDefault="002C4DF0" w:rsidP="004304D9">
            <w:pPr>
              <w:pStyle w:val="ListParagraph"/>
              <w:numPr>
                <w:ilvl w:val="0"/>
                <w:numId w:val="10"/>
              </w:numPr>
              <w:spacing w:after="0" w:line="240" w:lineRule="auto"/>
              <w:ind w:left="314" w:hanging="284"/>
              <w:jc w:val="both"/>
              <w:rPr>
                <w:rFonts w:ascii="Arial" w:hAnsi="Arial" w:cs="Arial"/>
                <w:lang w:val="en-IE"/>
              </w:rPr>
            </w:pPr>
            <w:r w:rsidRPr="00A12C45">
              <w:rPr>
                <w:rFonts w:ascii="Arial" w:hAnsi="Arial" w:cs="Arial"/>
              </w:rPr>
              <w:t>Obtain</w:t>
            </w:r>
            <w:r w:rsidR="003F780A" w:rsidRPr="00A12C45">
              <w:rPr>
                <w:rFonts w:ascii="Arial" w:hAnsi="Arial" w:cs="Arial"/>
              </w:rPr>
              <w:t xml:space="preserve"> confidential information that may confer upon the Tenderer undue advantages in the procurement procedure; or</w:t>
            </w:r>
            <w:r w:rsidR="007F2248" w:rsidRPr="00A12C45">
              <w:rPr>
                <w:rFonts w:ascii="Arial" w:hAnsi="Arial" w:cs="Arial"/>
              </w:rPr>
              <w:t xml:space="preserve"> </w:t>
            </w:r>
            <w:r w:rsidR="003F780A" w:rsidRPr="00A12C45">
              <w:rPr>
                <w:rFonts w:ascii="Arial" w:hAnsi="Arial" w:cs="Arial"/>
              </w:rPr>
              <w:t>negligently provide misleading information that may have a material influence on decisions concerning exclusion, selection or award.</w:t>
            </w:r>
          </w:p>
        </w:tc>
        <w:tc>
          <w:tcPr>
            <w:tcW w:w="990" w:type="dxa"/>
            <w:tcBorders>
              <w:top w:val="single" w:sz="4" w:space="0" w:color="auto"/>
              <w:left w:val="single" w:sz="4" w:space="0" w:color="auto"/>
              <w:bottom w:val="single" w:sz="4" w:space="0" w:color="auto"/>
              <w:right w:val="single" w:sz="4" w:space="0" w:color="auto"/>
            </w:tcBorders>
          </w:tcPr>
          <w:p w14:paraId="3FDD5003"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8534C72" w14:textId="77777777" w:rsidR="003F780A" w:rsidRPr="00A12C45" w:rsidRDefault="003F780A" w:rsidP="00306F86">
            <w:pPr>
              <w:spacing w:line="240" w:lineRule="auto"/>
              <w:jc w:val="both"/>
              <w:rPr>
                <w:rFonts w:ascii="Arial" w:hAnsi="Arial" w:cs="Arial"/>
                <w:b/>
              </w:rPr>
            </w:pPr>
          </w:p>
        </w:tc>
      </w:tr>
      <w:tr w:rsidR="003F780A" w:rsidRPr="00A12C45" w14:paraId="494DD9D3" w14:textId="77777777" w:rsidTr="00DF1BB0">
        <w:tc>
          <w:tcPr>
            <w:tcW w:w="9072" w:type="dxa"/>
            <w:gridSpan w:val="5"/>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41F339CC" w14:textId="77777777" w:rsidR="003F780A" w:rsidRPr="00A12C45" w:rsidRDefault="003F780A" w:rsidP="00306F86">
            <w:pPr>
              <w:spacing w:line="240" w:lineRule="auto"/>
              <w:jc w:val="both"/>
              <w:rPr>
                <w:rFonts w:ascii="Arial" w:hAnsi="Arial" w:cs="Arial"/>
                <w:b/>
              </w:rPr>
            </w:pPr>
            <w:r w:rsidRPr="00A12C45">
              <w:rPr>
                <w:rFonts w:ascii="Arial" w:hAnsi="Arial" w:cs="Arial"/>
                <w:b/>
              </w:rPr>
              <w:t>DECLARATION RE STATUTORY OBLIGATIONS</w:t>
            </w:r>
          </w:p>
          <w:p w14:paraId="2AFD0FA4" w14:textId="77777777" w:rsidR="003F780A" w:rsidRPr="00A12C45" w:rsidRDefault="003F780A" w:rsidP="00306F86">
            <w:pPr>
              <w:spacing w:line="240" w:lineRule="auto"/>
              <w:jc w:val="both"/>
              <w:rPr>
                <w:rFonts w:ascii="Arial" w:hAnsi="Arial" w:cs="Arial"/>
                <w:b/>
                <w:lang w:val="en-IE"/>
              </w:rPr>
            </w:pPr>
          </w:p>
        </w:tc>
      </w:tr>
      <w:tr w:rsidR="003F780A" w:rsidRPr="00A12C45" w14:paraId="3BD657E9" w14:textId="77777777" w:rsidTr="00900990">
        <w:tc>
          <w:tcPr>
            <w:tcW w:w="7059" w:type="dxa"/>
            <w:gridSpan w:val="3"/>
            <w:tcBorders>
              <w:top w:val="single" w:sz="4" w:space="0" w:color="auto"/>
              <w:left w:val="single" w:sz="4" w:space="0" w:color="auto"/>
              <w:bottom w:val="single" w:sz="4" w:space="0" w:color="auto"/>
              <w:right w:val="single" w:sz="4" w:space="0" w:color="auto"/>
            </w:tcBorders>
          </w:tcPr>
          <w:p w14:paraId="4AAA45EC" w14:textId="77777777" w:rsidR="003F780A" w:rsidRPr="00A12C45" w:rsidRDefault="003F780A" w:rsidP="00306F86">
            <w:pPr>
              <w:pStyle w:val="Footer"/>
              <w:jc w:val="both"/>
              <w:rPr>
                <w:rFonts w:ascii="Arial" w:hAnsi="Arial" w:cs="Arial"/>
                <w:sz w:val="22"/>
                <w:szCs w:val="22"/>
              </w:rPr>
            </w:pPr>
            <w:r w:rsidRPr="00A12C45">
              <w:rPr>
                <w:rFonts w:ascii="Arial" w:hAnsi="Arial" w:cs="Arial"/>
                <w:sz w:val="22"/>
                <w:szCs w:val="22"/>
              </w:rPr>
              <w:t>We confirm that we are fully compliant with the following legislation</w:t>
            </w:r>
            <w:r w:rsidR="0009654D" w:rsidRPr="00A12C45">
              <w:rPr>
                <w:rFonts w:ascii="Arial" w:hAnsi="Arial" w:cs="Arial"/>
                <w:sz w:val="22"/>
                <w:szCs w:val="22"/>
              </w:rPr>
              <w:t>, or equivalent legislation in our country of establishment / operation</w:t>
            </w:r>
            <w:r w:rsidRPr="00A12C45">
              <w:rPr>
                <w:rFonts w:ascii="Arial" w:hAnsi="Arial" w:cs="Arial"/>
                <w:sz w:val="22"/>
                <w:szCs w:val="22"/>
              </w:rPr>
              <w:t>:</w:t>
            </w:r>
          </w:p>
          <w:p w14:paraId="01495983" w14:textId="77777777" w:rsidR="003F780A" w:rsidRPr="00A12C45" w:rsidRDefault="003F780A" w:rsidP="00306F86">
            <w:pPr>
              <w:pStyle w:val="Footer"/>
              <w:jc w:val="both"/>
              <w:rPr>
                <w:rFonts w:ascii="Arial" w:hAnsi="Arial" w:cs="Arial"/>
              </w:rPr>
            </w:pPr>
          </w:p>
        </w:tc>
        <w:tc>
          <w:tcPr>
            <w:tcW w:w="99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5FBA3D8" w14:textId="77777777" w:rsidR="003F780A" w:rsidRPr="00A12C45" w:rsidRDefault="003F780A" w:rsidP="00306F86">
            <w:pPr>
              <w:spacing w:line="240" w:lineRule="auto"/>
              <w:jc w:val="both"/>
              <w:rPr>
                <w:rFonts w:ascii="Arial" w:hAnsi="Arial" w:cs="Arial"/>
                <w:b/>
                <w:szCs w:val="20"/>
                <w:lang w:val="en-IE"/>
              </w:rPr>
            </w:pPr>
            <w:r w:rsidRPr="00A12C45">
              <w:rPr>
                <w:rFonts w:ascii="Arial" w:hAnsi="Arial" w:cs="Arial"/>
                <w:b/>
                <w:szCs w:val="20"/>
              </w:rPr>
              <w:t>YES</w:t>
            </w:r>
          </w:p>
        </w:tc>
        <w:tc>
          <w:tcPr>
            <w:tcW w:w="102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1C98A95" w14:textId="77777777" w:rsidR="003F780A" w:rsidRPr="00A12C45" w:rsidRDefault="003F780A" w:rsidP="00306F86">
            <w:pPr>
              <w:spacing w:line="240" w:lineRule="auto"/>
              <w:jc w:val="both"/>
              <w:rPr>
                <w:rFonts w:ascii="Arial" w:hAnsi="Arial" w:cs="Arial"/>
                <w:b/>
                <w:szCs w:val="20"/>
                <w:lang w:val="en-IE"/>
              </w:rPr>
            </w:pPr>
            <w:r w:rsidRPr="00A12C45">
              <w:rPr>
                <w:rFonts w:ascii="Arial" w:hAnsi="Arial" w:cs="Arial"/>
                <w:b/>
                <w:szCs w:val="20"/>
              </w:rPr>
              <w:t>NO</w:t>
            </w:r>
          </w:p>
        </w:tc>
      </w:tr>
      <w:tr w:rsidR="003F780A" w:rsidRPr="00A12C45" w14:paraId="7265D1AE"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28F7610F" w14:textId="77777777" w:rsidR="003F780A" w:rsidRPr="00A12C45" w:rsidRDefault="003F780A" w:rsidP="004304D9">
            <w:pPr>
              <w:pStyle w:val="ListParagraph"/>
              <w:numPr>
                <w:ilvl w:val="0"/>
                <w:numId w:val="12"/>
              </w:numPr>
              <w:tabs>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35534701" w14:textId="77777777" w:rsidR="003F780A" w:rsidRPr="00A12C45" w:rsidRDefault="003F780A" w:rsidP="00306F86">
            <w:pPr>
              <w:tabs>
                <w:tab w:val="num" w:pos="601"/>
              </w:tabs>
              <w:spacing w:line="240" w:lineRule="auto"/>
              <w:jc w:val="both"/>
              <w:rPr>
                <w:rFonts w:ascii="Arial" w:hAnsi="Arial" w:cs="Arial"/>
                <w:szCs w:val="20"/>
              </w:rPr>
            </w:pPr>
            <w:r w:rsidRPr="00A12C45">
              <w:rPr>
                <w:rFonts w:ascii="Arial" w:hAnsi="Arial" w:cs="Arial"/>
                <w:szCs w:val="20"/>
              </w:rPr>
              <w:t xml:space="preserve">Employment Equality Acts 1998-2011 </w:t>
            </w:r>
          </w:p>
        </w:tc>
        <w:tc>
          <w:tcPr>
            <w:tcW w:w="990" w:type="dxa"/>
            <w:tcBorders>
              <w:top w:val="single" w:sz="4" w:space="0" w:color="auto"/>
              <w:left w:val="single" w:sz="4" w:space="0" w:color="auto"/>
              <w:bottom w:val="single" w:sz="4" w:space="0" w:color="auto"/>
              <w:right w:val="single" w:sz="4" w:space="0" w:color="auto"/>
            </w:tcBorders>
          </w:tcPr>
          <w:p w14:paraId="56D7C0F0"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E118D48" w14:textId="77777777" w:rsidR="003F780A" w:rsidRPr="00A12C45" w:rsidRDefault="003F780A" w:rsidP="00306F86">
            <w:pPr>
              <w:spacing w:line="240" w:lineRule="auto"/>
              <w:jc w:val="both"/>
              <w:rPr>
                <w:rFonts w:ascii="Arial" w:hAnsi="Arial" w:cs="Arial"/>
                <w:b/>
              </w:rPr>
            </w:pPr>
          </w:p>
        </w:tc>
      </w:tr>
      <w:tr w:rsidR="003F780A" w:rsidRPr="00A12C45" w14:paraId="5741AA68"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4729E7D6" w14:textId="77777777" w:rsidR="003F780A" w:rsidRPr="00A12C45" w:rsidRDefault="003F780A" w:rsidP="004304D9">
            <w:pPr>
              <w:pStyle w:val="ListParagraph"/>
              <w:numPr>
                <w:ilvl w:val="0"/>
                <w:numId w:val="12"/>
              </w:numPr>
              <w:tabs>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2DAFDEAD" w14:textId="77777777" w:rsidR="003F780A" w:rsidRPr="00A12C45" w:rsidRDefault="003F780A" w:rsidP="00306F86">
            <w:pPr>
              <w:spacing w:line="240" w:lineRule="auto"/>
              <w:jc w:val="both"/>
              <w:rPr>
                <w:rFonts w:ascii="Arial" w:hAnsi="Arial" w:cs="Arial"/>
                <w:szCs w:val="20"/>
              </w:rPr>
            </w:pPr>
            <w:r w:rsidRPr="00A12C45">
              <w:rPr>
                <w:rFonts w:ascii="Arial" w:hAnsi="Arial" w:cs="Arial"/>
                <w:szCs w:val="20"/>
              </w:rPr>
              <w:t>Equal Status Acts 2000-2011</w:t>
            </w:r>
          </w:p>
        </w:tc>
        <w:tc>
          <w:tcPr>
            <w:tcW w:w="990" w:type="dxa"/>
            <w:tcBorders>
              <w:top w:val="single" w:sz="4" w:space="0" w:color="auto"/>
              <w:left w:val="single" w:sz="4" w:space="0" w:color="auto"/>
              <w:bottom w:val="single" w:sz="4" w:space="0" w:color="auto"/>
              <w:right w:val="single" w:sz="4" w:space="0" w:color="auto"/>
            </w:tcBorders>
          </w:tcPr>
          <w:p w14:paraId="4EFE55D5"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0E2FB50F" w14:textId="77777777" w:rsidR="003F780A" w:rsidRPr="00A12C45" w:rsidRDefault="003F780A" w:rsidP="00306F86">
            <w:pPr>
              <w:spacing w:line="240" w:lineRule="auto"/>
              <w:jc w:val="both"/>
              <w:rPr>
                <w:rFonts w:ascii="Arial" w:hAnsi="Arial" w:cs="Arial"/>
                <w:b/>
              </w:rPr>
            </w:pPr>
          </w:p>
        </w:tc>
      </w:tr>
      <w:tr w:rsidR="003F780A" w:rsidRPr="00A12C45" w14:paraId="72AC624B"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0D334D33" w14:textId="77777777" w:rsidR="003F780A" w:rsidRPr="00A12C45" w:rsidRDefault="003F780A" w:rsidP="004304D9">
            <w:pPr>
              <w:pStyle w:val="ListParagraph"/>
              <w:numPr>
                <w:ilvl w:val="0"/>
                <w:numId w:val="12"/>
              </w:numPr>
              <w:tabs>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042542D8" w14:textId="77777777" w:rsidR="003F780A" w:rsidRPr="00A12C45" w:rsidRDefault="003F780A" w:rsidP="00306F86">
            <w:pPr>
              <w:spacing w:line="240" w:lineRule="auto"/>
              <w:jc w:val="both"/>
              <w:rPr>
                <w:rFonts w:ascii="Arial" w:hAnsi="Arial" w:cs="Arial"/>
                <w:szCs w:val="20"/>
              </w:rPr>
            </w:pPr>
            <w:r w:rsidRPr="00A12C45">
              <w:rPr>
                <w:rFonts w:ascii="Arial" w:hAnsi="Arial" w:cs="Arial"/>
                <w:szCs w:val="20"/>
              </w:rPr>
              <w:t xml:space="preserve">National Minimum Wage Act 2000 as amended </w:t>
            </w:r>
          </w:p>
        </w:tc>
        <w:tc>
          <w:tcPr>
            <w:tcW w:w="990" w:type="dxa"/>
            <w:tcBorders>
              <w:top w:val="single" w:sz="4" w:space="0" w:color="auto"/>
              <w:left w:val="single" w:sz="4" w:space="0" w:color="auto"/>
              <w:bottom w:val="single" w:sz="4" w:space="0" w:color="auto"/>
              <w:right w:val="single" w:sz="4" w:space="0" w:color="auto"/>
            </w:tcBorders>
          </w:tcPr>
          <w:p w14:paraId="24821D7B"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EB1B653" w14:textId="77777777" w:rsidR="003F780A" w:rsidRPr="00A12C45" w:rsidRDefault="003F780A" w:rsidP="00306F86">
            <w:pPr>
              <w:spacing w:line="240" w:lineRule="auto"/>
              <w:jc w:val="both"/>
              <w:rPr>
                <w:rFonts w:ascii="Arial" w:hAnsi="Arial" w:cs="Arial"/>
                <w:b/>
              </w:rPr>
            </w:pPr>
          </w:p>
        </w:tc>
      </w:tr>
      <w:tr w:rsidR="003F780A" w:rsidRPr="00A12C45" w14:paraId="583D4669"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5A43D6C6" w14:textId="77777777" w:rsidR="003F780A" w:rsidRPr="00A12C45" w:rsidRDefault="003F780A" w:rsidP="004304D9">
            <w:pPr>
              <w:pStyle w:val="ListParagraph"/>
              <w:numPr>
                <w:ilvl w:val="0"/>
                <w:numId w:val="12"/>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779349C3" w14:textId="77777777" w:rsidR="003F780A" w:rsidRPr="00A12C45" w:rsidRDefault="003F780A" w:rsidP="00306F86">
            <w:pPr>
              <w:tabs>
                <w:tab w:val="num" w:pos="601"/>
              </w:tabs>
              <w:spacing w:line="240" w:lineRule="auto"/>
              <w:jc w:val="both"/>
              <w:rPr>
                <w:rFonts w:ascii="Arial" w:hAnsi="Arial" w:cs="Arial"/>
                <w:szCs w:val="20"/>
              </w:rPr>
            </w:pPr>
            <w:r w:rsidRPr="00A12C45">
              <w:rPr>
                <w:rFonts w:ascii="Arial" w:hAnsi="Arial" w:cs="Arial"/>
                <w:szCs w:val="20"/>
              </w:rPr>
              <w:t>Organisation of Working Time Act 1997 as amended</w:t>
            </w:r>
          </w:p>
        </w:tc>
        <w:tc>
          <w:tcPr>
            <w:tcW w:w="990" w:type="dxa"/>
            <w:tcBorders>
              <w:top w:val="single" w:sz="4" w:space="0" w:color="auto"/>
              <w:left w:val="single" w:sz="4" w:space="0" w:color="auto"/>
              <w:bottom w:val="single" w:sz="4" w:space="0" w:color="auto"/>
              <w:right w:val="single" w:sz="4" w:space="0" w:color="auto"/>
            </w:tcBorders>
          </w:tcPr>
          <w:p w14:paraId="6881A3E4"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50794AF4" w14:textId="77777777" w:rsidR="003F780A" w:rsidRPr="00A12C45" w:rsidRDefault="003F780A" w:rsidP="00306F86">
            <w:pPr>
              <w:spacing w:line="240" w:lineRule="auto"/>
              <w:jc w:val="both"/>
              <w:rPr>
                <w:rFonts w:ascii="Arial" w:hAnsi="Arial" w:cs="Arial"/>
                <w:b/>
              </w:rPr>
            </w:pPr>
          </w:p>
        </w:tc>
      </w:tr>
      <w:tr w:rsidR="003F780A" w:rsidRPr="00A12C45" w14:paraId="6087CB53" w14:textId="77777777" w:rsidTr="00745CEF">
        <w:trPr>
          <w:trHeight w:val="490"/>
        </w:trPr>
        <w:tc>
          <w:tcPr>
            <w:tcW w:w="706" w:type="dxa"/>
            <w:tcBorders>
              <w:top w:val="single" w:sz="4" w:space="0" w:color="auto"/>
              <w:left w:val="single" w:sz="4" w:space="0" w:color="auto"/>
              <w:bottom w:val="single" w:sz="4" w:space="0" w:color="auto"/>
              <w:right w:val="single" w:sz="4" w:space="0" w:color="auto"/>
            </w:tcBorders>
            <w:vAlign w:val="center"/>
          </w:tcPr>
          <w:p w14:paraId="41C306D5" w14:textId="77777777" w:rsidR="003F780A" w:rsidRPr="00A12C45" w:rsidRDefault="003F780A" w:rsidP="004304D9">
            <w:pPr>
              <w:pStyle w:val="ListParagraph"/>
              <w:numPr>
                <w:ilvl w:val="0"/>
                <w:numId w:val="12"/>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71E9E74D" w14:textId="77777777" w:rsidR="003F780A" w:rsidRPr="00A12C45" w:rsidRDefault="003F780A" w:rsidP="00306F86">
            <w:pPr>
              <w:tabs>
                <w:tab w:val="num" w:pos="601"/>
              </w:tabs>
              <w:spacing w:line="240" w:lineRule="auto"/>
              <w:jc w:val="both"/>
              <w:rPr>
                <w:rFonts w:ascii="Arial" w:hAnsi="Arial" w:cs="Arial"/>
                <w:szCs w:val="20"/>
              </w:rPr>
            </w:pPr>
            <w:r w:rsidRPr="00A12C45">
              <w:rPr>
                <w:rFonts w:ascii="Arial" w:hAnsi="Arial" w:cs="Arial"/>
                <w:szCs w:val="20"/>
              </w:rPr>
              <w:t>Safety, Health and Welfare at Work Act 2005 and Safety, Health and Welfare at Work (General Application) Regulations 2007</w:t>
            </w:r>
          </w:p>
        </w:tc>
        <w:tc>
          <w:tcPr>
            <w:tcW w:w="990" w:type="dxa"/>
            <w:tcBorders>
              <w:top w:val="single" w:sz="4" w:space="0" w:color="auto"/>
              <w:left w:val="single" w:sz="4" w:space="0" w:color="auto"/>
              <w:bottom w:val="single" w:sz="4" w:space="0" w:color="auto"/>
              <w:right w:val="single" w:sz="4" w:space="0" w:color="auto"/>
            </w:tcBorders>
          </w:tcPr>
          <w:p w14:paraId="355B7194"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1021174E" w14:textId="77777777" w:rsidR="003F780A" w:rsidRPr="00A12C45" w:rsidRDefault="003F780A" w:rsidP="00306F86">
            <w:pPr>
              <w:spacing w:line="240" w:lineRule="auto"/>
              <w:jc w:val="both"/>
              <w:rPr>
                <w:rFonts w:ascii="Arial" w:hAnsi="Arial" w:cs="Arial"/>
                <w:b/>
              </w:rPr>
            </w:pPr>
          </w:p>
        </w:tc>
      </w:tr>
      <w:tr w:rsidR="003F780A" w:rsidRPr="00A12C45" w14:paraId="273E0118"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54900DA3" w14:textId="77777777" w:rsidR="003F780A" w:rsidRPr="00A12C45" w:rsidRDefault="003F780A" w:rsidP="004304D9">
            <w:pPr>
              <w:pStyle w:val="ListParagraph"/>
              <w:numPr>
                <w:ilvl w:val="0"/>
                <w:numId w:val="12"/>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356801EE" w14:textId="77777777" w:rsidR="003F780A" w:rsidRPr="00A12C45" w:rsidRDefault="003F780A" w:rsidP="00306F86">
            <w:pPr>
              <w:spacing w:line="240" w:lineRule="auto"/>
              <w:jc w:val="both"/>
              <w:rPr>
                <w:rFonts w:ascii="Arial" w:hAnsi="Arial" w:cs="Arial"/>
                <w:szCs w:val="20"/>
              </w:rPr>
            </w:pPr>
            <w:r w:rsidRPr="00A12C45">
              <w:rPr>
                <w:rFonts w:ascii="Arial" w:hAnsi="Arial" w:cs="Arial"/>
                <w:szCs w:val="20"/>
              </w:rPr>
              <w:t>Disability Act 2005</w:t>
            </w:r>
          </w:p>
        </w:tc>
        <w:tc>
          <w:tcPr>
            <w:tcW w:w="990" w:type="dxa"/>
            <w:tcBorders>
              <w:top w:val="single" w:sz="4" w:space="0" w:color="auto"/>
              <w:left w:val="single" w:sz="4" w:space="0" w:color="auto"/>
              <w:bottom w:val="single" w:sz="4" w:space="0" w:color="auto"/>
              <w:right w:val="single" w:sz="4" w:space="0" w:color="auto"/>
            </w:tcBorders>
          </w:tcPr>
          <w:p w14:paraId="721EC786"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1D94523" w14:textId="77777777" w:rsidR="003F780A" w:rsidRPr="00A12C45" w:rsidRDefault="003F780A" w:rsidP="00306F86">
            <w:pPr>
              <w:spacing w:line="240" w:lineRule="auto"/>
              <w:jc w:val="both"/>
              <w:rPr>
                <w:rFonts w:ascii="Arial" w:hAnsi="Arial" w:cs="Arial"/>
                <w:b/>
              </w:rPr>
            </w:pPr>
          </w:p>
        </w:tc>
      </w:tr>
      <w:tr w:rsidR="003F780A" w:rsidRPr="00A12C45" w14:paraId="6D3B93FC"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10BCC419" w14:textId="77777777" w:rsidR="003F780A" w:rsidRPr="00A12C45" w:rsidRDefault="003F780A" w:rsidP="004304D9">
            <w:pPr>
              <w:pStyle w:val="ListParagraph"/>
              <w:numPr>
                <w:ilvl w:val="0"/>
                <w:numId w:val="12"/>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34BBA669" w14:textId="77777777" w:rsidR="003F780A" w:rsidRPr="00A12C45" w:rsidRDefault="003F780A" w:rsidP="00306F86">
            <w:pPr>
              <w:spacing w:line="240" w:lineRule="auto"/>
              <w:jc w:val="both"/>
              <w:rPr>
                <w:rFonts w:ascii="Arial" w:hAnsi="Arial" w:cs="Arial"/>
                <w:szCs w:val="20"/>
              </w:rPr>
            </w:pPr>
            <w:r w:rsidRPr="00A12C45">
              <w:rPr>
                <w:rFonts w:ascii="Arial" w:hAnsi="Arial" w:cs="Arial"/>
                <w:szCs w:val="20"/>
              </w:rPr>
              <w:t>We have procedures in place to ensure that our subcontractors, if any are used for this contract, apply the same standards.</w:t>
            </w:r>
          </w:p>
        </w:tc>
        <w:tc>
          <w:tcPr>
            <w:tcW w:w="990" w:type="dxa"/>
            <w:tcBorders>
              <w:top w:val="single" w:sz="4" w:space="0" w:color="auto"/>
              <w:left w:val="single" w:sz="4" w:space="0" w:color="auto"/>
              <w:bottom w:val="single" w:sz="4" w:space="0" w:color="auto"/>
              <w:right w:val="single" w:sz="4" w:space="0" w:color="auto"/>
            </w:tcBorders>
          </w:tcPr>
          <w:p w14:paraId="1DEBCDE2"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7A46125E" w14:textId="77777777" w:rsidR="003F780A" w:rsidRPr="00A12C45" w:rsidRDefault="003F780A" w:rsidP="00306F86">
            <w:pPr>
              <w:spacing w:line="240" w:lineRule="auto"/>
              <w:jc w:val="both"/>
              <w:rPr>
                <w:rFonts w:ascii="Arial" w:hAnsi="Arial" w:cs="Arial"/>
                <w:b/>
              </w:rPr>
            </w:pPr>
          </w:p>
        </w:tc>
      </w:tr>
      <w:tr w:rsidR="00FF0D0A" w:rsidRPr="00A12C45" w14:paraId="41E76F45" w14:textId="77777777" w:rsidTr="00FF0D0A">
        <w:tc>
          <w:tcPr>
            <w:tcW w:w="706" w:type="dxa"/>
            <w:tcBorders>
              <w:top w:val="single" w:sz="4" w:space="0" w:color="auto"/>
              <w:left w:val="single" w:sz="4" w:space="0" w:color="auto"/>
              <w:bottom w:val="single" w:sz="4" w:space="0" w:color="auto"/>
              <w:right w:val="single" w:sz="4" w:space="0" w:color="auto"/>
            </w:tcBorders>
            <w:vAlign w:val="center"/>
          </w:tcPr>
          <w:p w14:paraId="045C9DDB" w14:textId="77777777" w:rsidR="00FF0D0A" w:rsidRPr="00A12C45" w:rsidRDefault="00FF0D0A" w:rsidP="004304D9">
            <w:pPr>
              <w:pStyle w:val="ListParagraph"/>
              <w:numPr>
                <w:ilvl w:val="0"/>
                <w:numId w:val="12"/>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70207E5F" w14:textId="79B9D47D" w:rsidR="00FF0D0A" w:rsidRPr="00D80842" w:rsidRDefault="00FF0D0A" w:rsidP="00FF0D0A">
            <w:pPr>
              <w:jc w:val="both"/>
              <w:rPr>
                <w:rFonts w:ascii="Arial" w:hAnsi="Arial" w:cs="Arial"/>
                <w:iCs/>
              </w:rPr>
            </w:pPr>
            <w:r w:rsidRPr="00D5346B">
              <w:rPr>
                <w:rFonts w:ascii="Arial" w:hAnsi="Arial" w:cs="Arial"/>
              </w:rPr>
              <w:t>And</w:t>
            </w:r>
            <w:r>
              <w:rPr>
                <w:rFonts w:ascii="Arial" w:hAnsi="Arial" w:cs="Arial"/>
              </w:rPr>
              <w:t>,</w:t>
            </w:r>
            <w:r w:rsidRPr="00D5346B">
              <w:rPr>
                <w:rFonts w:ascii="Arial" w:hAnsi="Arial" w:cs="Arial"/>
              </w:rPr>
              <w:t xml:space="preserve"> we confirm that all Data Subjects whose Personal Data is provided in our </w:t>
            </w:r>
            <w:r>
              <w:rPr>
                <w:rFonts w:ascii="Arial" w:hAnsi="Arial" w:cs="Arial"/>
              </w:rPr>
              <w:t>submission</w:t>
            </w:r>
            <w:r w:rsidRPr="00D5346B">
              <w:rPr>
                <w:rFonts w:ascii="Arial" w:hAnsi="Arial" w:cs="Arial"/>
              </w:rPr>
              <w:t xml:space="preserve"> have consented to t</w:t>
            </w:r>
            <w:r>
              <w:rPr>
                <w:rFonts w:ascii="Arial" w:hAnsi="Arial" w:cs="Arial"/>
              </w:rPr>
              <w:t>he processing of such Personal D</w:t>
            </w:r>
            <w:r w:rsidRPr="00D5346B">
              <w:rPr>
                <w:rFonts w:ascii="Arial" w:hAnsi="Arial" w:cs="Arial"/>
              </w:rPr>
              <w:t>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c>
          <w:tcPr>
            <w:tcW w:w="990" w:type="dxa"/>
            <w:tcBorders>
              <w:top w:val="single" w:sz="4" w:space="0" w:color="auto"/>
              <w:left w:val="single" w:sz="4" w:space="0" w:color="auto"/>
              <w:bottom w:val="single" w:sz="4" w:space="0" w:color="auto"/>
              <w:right w:val="single" w:sz="4" w:space="0" w:color="auto"/>
            </w:tcBorders>
          </w:tcPr>
          <w:p w14:paraId="299CFBF9" w14:textId="77777777" w:rsidR="00FF0D0A" w:rsidRPr="00A12C45" w:rsidRDefault="00FF0D0A" w:rsidP="00FF0D0A">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067B43DF" w14:textId="77777777" w:rsidR="00FF0D0A" w:rsidRPr="00A12C45" w:rsidRDefault="00FF0D0A" w:rsidP="00FF0D0A">
            <w:pPr>
              <w:spacing w:line="240" w:lineRule="auto"/>
              <w:jc w:val="both"/>
              <w:rPr>
                <w:rFonts w:ascii="Arial" w:hAnsi="Arial" w:cs="Arial"/>
                <w:b/>
              </w:rPr>
            </w:pPr>
          </w:p>
        </w:tc>
      </w:tr>
      <w:tr w:rsidR="00FF0D0A" w:rsidRPr="00A12C45" w14:paraId="6F4B2883" w14:textId="77777777" w:rsidTr="00FF0D0A">
        <w:tc>
          <w:tcPr>
            <w:tcW w:w="706" w:type="dxa"/>
            <w:tcBorders>
              <w:top w:val="single" w:sz="4" w:space="0" w:color="auto"/>
              <w:left w:val="single" w:sz="4" w:space="0" w:color="auto"/>
              <w:bottom w:val="single" w:sz="4" w:space="0" w:color="auto"/>
              <w:right w:val="single" w:sz="4" w:space="0" w:color="auto"/>
            </w:tcBorders>
            <w:vAlign w:val="center"/>
          </w:tcPr>
          <w:p w14:paraId="21A923DC" w14:textId="77777777" w:rsidR="00FF0D0A" w:rsidRPr="00A12C45" w:rsidRDefault="00FF0D0A" w:rsidP="004304D9">
            <w:pPr>
              <w:pStyle w:val="ListParagraph"/>
              <w:numPr>
                <w:ilvl w:val="0"/>
                <w:numId w:val="12"/>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2C2BAF8E" w14:textId="18D656CC" w:rsidR="00FF0D0A" w:rsidRDefault="00FF0D0A" w:rsidP="00FF0D0A">
            <w:pPr>
              <w:jc w:val="both"/>
              <w:rPr>
                <w:rFonts w:ascii="Arial" w:hAnsi="Arial" w:cs="Arial"/>
              </w:rPr>
            </w:pPr>
            <w:r w:rsidRPr="00D80842">
              <w:rPr>
                <w:rFonts w:ascii="Arial" w:hAnsi="Arial" w:cs="Arial"/>
                <w:iCs/>
              </w:rPr>
              <w:t>Safeguarding of Children: It will be a condition of award of this contract and any subsequent contract that the successful firm(s) comply with South Dublin County Council’s Policy and Procedures for the Protection and Safeguarding of Children.</w:t>
            </w:r>
            <w:r>
              <w:rPr>
                <w:rFonts w:ascii="Arial" w:hAnsi="Arial" w:cs="Arial"/>
                <w:iCs/>
              </w:rPr>
              <w:t xml:space="preserve"> A Copy is available on request.</w:t>
            </w:r>
          </w:p>
        </w:tc>
        <w:tc>
          <w:tcPr>
            <w:tcW w:w="990" w:type="dxa"/>
            <w:tcBorders>
              <w:top w:val="single" w:sz="4" w:space="0" w:color="auto"/>
              <w:left w:val="single" w:sz="4" w:space="0" w:color="auto"/>
              <w:bottom w:val="single" w:sz="4" w:space="0" w:color="auto"/>
              <w:right w:val="single" w:sz="4" w:space="0" w:color="auto"/>
            </w:tcBorders>
          </w:tcPr>
          <w:p w14:paraId="22FAA8BD" w14:textId="77777777" w:rsidR="00FF0D0A" w:rsidRPr="00A12C45" w:rsidRDefault="00FF0D0A" w:rsidP="00FF0D0A">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05281F73" w14:textId="77777777" w:rsidR="00FF0D0A" w:rsidRPr="00A12C45" w:rsidRDefault="00FF0D0A" w:rsidP="00FF0D0A">
            <w:pPr>
              <w:spacing w:line="240" w:lineRule="auto"/>
              <w:jc w:val="both"/>
              <w:rPr>
                <w:rFonts w:ascii="Arial" w:hAnsi="Arial" w:cs="Arial"/>
                <w:b/>
              </w:rPr>
            </w:pPr>
          </w:p>
        </w:tc>
      </w:tr>
      <w:tr w:rsidR="00FF0D0A" w:rsidRPr="00A12C45" w14:paraId="0CBA4483" w14:textId="77777777" w:rsidTr="00EC0ACE">
        <w:tc>
          <w:tcPr>
            <w:tcW w:w="9072" w:type="dxa"/>
            <w:gridSpan w:val="5"/>
            <w:tcBorders>
              <w:top w:val="single" w:sz="4" w:space="0" w:color="auto"/>
              <w:left w:val="single" w:sz="4" w:space="0" w:color="auto"/>
              <w:bottom w:val="single" w:sz="4" w:space="0" w:color="auto"/>
              <w:right w:val="single" w:sz="4" w:space="0" w:color="auto"/>
            </w:tcBorders>
            <w:vAlign w:val="center"/>
          </w:tcPr>
          <w:p w14:paraId="315E0A19" w14:textId="77777777" w:rsidR="00FF0D0A" w:rsidRPr="00A12C45" w:rsidRDefault="00FF0D0A" w:rsidP="00FF0D0A">
            <w:pPr>
              <w:spacing w:line="240" w:lineRule="auto"/>
              <w:jc w:val="both"/>
              <w:rPr>
                <w:rFonts w:ascii="Arial" w:hAnsi="Arial" w:cs="Arial"/>
                <w:b/>
              </w:rPr>
            </w:pPr>
            <w:r w:rsidRPr="00A12C45">
              <w:rPr>
                <w:rFonts w:ascii="Arial" w:hAnsi="Arial" w:cs="Arial"/>
                <w:b/>
              </w:rPr>
              <w:lastRenderedPageBreak/>
              <w:t>This Declaration is made for the benefit of South Dublin County Council.</w:t>
            </w:r>
          </w:p>
          <w:p w14:paraId="7FB6391F" w14:textId="77777777" w:rsidR="00FF0D0A" w:rsidRPr="00A12C45" w:rsidRDefault="00FF0D0A" w:rsidP="00FF0D0A">
            <w:pPr>
              <w:spacing w:line="240" w:lineRule="auto"/>
              <w:jc w:val="both"/>
              <w:rPr>
                <w:rFonts w:ascii="Arial" w:hAnsi="Arial" w:cs="Arial"/>
              </w:rPr>
            </w:pPr>
            <w:r w:rsidRPr="00A12C45">
              <w:rPr>
                <w:rFonts w:ascii="Arial" w:hAnsi="Arial" w:cs="Arial"/>
              </w:rPr>
              <w:t xml:space="preserve">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 </w:t>
            </w:r>
          </w:p>
        </w:tc>
      </w:tr>
      <w:tr w:rsidR="00FF0D0A" w:rsidRPr="00A12C45" w14:paraId="66C8004B" w14:textId="77777777" w:rsidTr="00A12C45">
        <w:tc>
          <w:tcPr>
            <w:tcW w:w="3510" w:type="dxa"/>
            <w:gridSpan w:val="2"/>
            <w:tcBorders>
              <w:top w:val="single" w:sz="4" w:space="0" w:color="auto"/>
              <w:left w:val="single" w:sz="4" w:space="0" w:color="auto"/>
              <w:bottom w:val="single" w:sz="4" w:space="0" w:color="auto"/>
              <w:right w:val="single" w:sz="4" w:space="0" w:color="auto"/>
            </w:tcBorders>
            <w:shd w:val="clear" w:color="auto" w:fill="ED7D31"/>
          </w:tcPr>
          <w:p w14:paraId="60E31EF1" w14:textId="77777777" w:rsidR="00FF0D0A" w:rsidRPr="00A12C45" w:rsidRDefault="00FF0D0A" w:rsidP="00FF0D0A">
            <w:pPr>
              <w:spacing w:line="240" w:lineRule="auto"/>
              <w:jc w:val="both"/>
              <w:rPr>
                <w:rFonts w:ascii="Arial" w:hAnsi="Arial" w:cs="Arial"/>
                <w:b/>
              </w:rPr>
            </w:pPr>
            <w:r w:rsidRPr="00A12C45">
              <w:rPr>
                <w:rFonts w:ascii="Arial" w:hAnsi="Arial" w:cs="Arial"/>
                <w:b/>
              </w:rPr>
              <w:t>Name of Economic Operator</w:t>
            </w:r>
          </w:p>
        </w:tc>
        <w:tc>
          <w:tcPr>
            <w:tcW w:w="5562" w:type="dxa"/>
            <w:gridSpan w:val="3"/>
            <w:tcBorders>
              <w:top w:val="single" w:sz="4" w:space="0" w:color="auto"/>
              <w:left w:val="single" w:sz="4" w:space="0" w:color="auto"/>
              <w:bottom w:val="single" w:sz="4" w:space="0" w:color="auto"/>
              <w:right w:val="single" w:sz="4" w:space="0" w:color="auto"/>
            </w:tcBorders>
            <w:vAlign w:val="center"/>
          </w:tcPr>
          <w:p w14:paraId="0426FD17" w14:textId="77777777" w:rsidR="00FF0D0A" w:rsidRPr="00A12C45" w:rsidRDefault="00FF0D0A" w:rsidP="00FF0D0A">
            <w:pPr>
              <w:spacing w:line="240" w:lineRule="auto"/>
              <w:jc w:val="both"/>
              <w:rPr>
                <w:rFonts w:ascii="Arial" w:hAnsi="Arial" w:cs="Arial"/>
                <w:b/>
              </w:rPr>
            </w:pPr>
          </w:p>
        </w:tc>
      </w:tr>
      <w:tr w:rsidR="00FF0D0A" w:rsidRPr="00A12C45" w14:paraId="5966266C" w14:textId="77777777" w:rsidTr="00A12C45">
        <w:tc>
          <w:tcPr>
            <w:tcW w:w="3510" w:type="dxa"/>
            <w:gridSpan w:val="2"/>
            <w:tcBorders>
              <w:top w:val="single" w:sz="4" w:space="0" w:color="auto"/>
              <w:left w:val="single" w:sz="4" w:space="0" w:color="auto"/>
              <w:bottom w:val="single" w:sz="4" w:space="0" w:color="auto"/>
              <w:right w:val="single" w:sz="4" w:space="0" w:color="auto"/>
            </w:tcBorders>
            <w:shd w:val="clear" w:color="auto" w:fill="ED7D31"/>
          </w:tcPr>
          <w:p w14:paraId="21C02C24" w14:textId="77777777" w:rsidR="00FF0D0A" w:rsidRPr="00A12C45" w:rsidRDefault="00FF0D0A" w:rsidP="00FF0D0A">
            <w:pPr>
              <w:spacing w:line="240" w:lineRule="auto"/>
              <w:jc w:val="both"/>
              <w:rPr>
                <w:rFonts w:ascii="Arial" w:hAnsi="Arial" w:cs="Arial"/>
                <w:b/>
              </w:rPr>
            </w:pPr>
            <w:r w:rsidRPr="00A12C45">
              <w:rPr>
                <w:rFonts w:ascii="Arial" w:hAnsi="Arial" w:cs="Arial"/>
                <w:b/>
              </w:rPr>
              <w:t>Authorised Signatory</w:t>
            </w:r>
          </w:p>
        </w:tc>
        <w:tc>
          <w:tcPr>
            <w:tcW w:w="5562" w:type="dxa"/>
            <w:gridSpan w:val="3"/>
            <w:tcBorders>
              <w:top w:val="single" w:sz="4" w:space="0" w:color="auto"/>
              <w:left w:val="single" w:sz="4" w:space="0" w:color="auto"/>
              <w:bottom w:val="single" w:sz="4" w:space="0" w:color="auto"/>
              <w:right w:val="single" w:sz="4" w:space="0" w:color="auto"/>
            </w:tcBorders>
            <w:vAlign w:val="center"/>
          </w:tcPr>
          <w:p w14:paraId="646A3452" w14:textId="77777777" w:rsidR="00FF0D0A" w:rsidRPr="00A12C45" w:rsidRDefault="00FF0D0A" w:rsidP="00FF0D0A">
            <w:pPr>
              <w:spacing w:line="240" w:lineRule="auto"/>
              <w:jc w:val="both"/>
              <w:rPr>
                <w:rFonts w:ascii="Arial" w:hAnsi="Arial" w:cs="Arial"/>
                <w:b/>
              </w:rPr>
            </w:pPr>
          </w:p>
        </w:tc>
      </w:tr>
      <w:tr w:rsidR="00FF0D0A" w:rsidRPr="00A12C45" w14:paraId="6C58ED14" w14:textId="77777777" w:rsidTr="00A12C45">
        <w:tc>
          <w:tcPr>
            <w:tcW w:w="3510" w:type="dxa"/>
            <w:gridSpan w:val="2"/>
            <w:tcBorders>
              <w:top w:val="single" w:sz="4" w:space="0" w:color="auto"/>
              <w:left w:val="single" w:sz="4" w:space="0" w:color="auto"/>
              <w:bottom w:val="single" w:sz="4" w:space="0" w:color="auto"/>
              <w:right w:val="single" w:sz="4" w:space="0" w:color="auto"/>
            </w:tcBorders>
            <w:shd w:val="clear" w:color="auto" w:fill="ED7D31"/>
          </w:tcPr>
          <w:p w14:paraId="3EDCE802" w14:textId="77777777" w:rsidR="00FF0D0A" w:rsidRPr="00A12C45" w:rsidRDefault="00FF0D0A" w:rsidP="00FF0D0A">
            <w:pPr>
              <w:jc w:val="both"/>
              <w:rPr>
                <w:rFonts w:ascii="Arial" w:hAnsi="Arial" w:cs="Arial"/>
                <w:b/>
              </w:rPr>
            </w:pPr>
            <w:r w:rsidRPr="00A12C45">
              <w:rPr>
                <w:rFonts w:ascii="Arial" w:hAnsi="Arial" w:cs="Arial"/>
                <w:b/>
              </w:rPr>
              <w:t>Name in print or block capitals</w:t>
            </w:r>
          </w:p>
        </w:tc>
        <w:tc>
          <w:tcPr>
            <w:tcW w:w="5562" w:type="dxa"/>
            <w:gridSpan w:val="3"/>
            <w:tcBorders>
              <w:top w:val="single" w:sz="4" w:space="0" w:color="auto"/>
              <w:left w:val="single" w:sz="4" w:space="0" w:color="auto"/>
              <w:bottom w:val="single" w:sz="4" w:space="0" w:color="auto"/>
              <w:right w:val="single" w:sz="4" w:space="0" w:color="auto"/>
            </w:tcBorders>
            <w:vAlign w:val="center"/>
          </w:tcPr>
          <w:p w14:paraId="3BBD6859" w14:textId="77777777" w:rsidR="00FF0D0A" w:rsidRPr="00A12C45" w:rsidRDefault="00FF0D0A" w:rsidP="00FF0D0A">
            <w:pPr>
              <w:jc w:val="both"/>
              <w:rPr>
                <w:rFonts w:ascii="Arial" w:hAnsi="Arial" w:cs="Arial"/>
                <w:b/>
              </w:rPr>
            </w:pPr>
          </w:p>
        </w:tc>
      </w:tr>
      <w:tr w:rsidR="00FF0D0A" w:rsidRPr="00A12C45" w14:paraId="29F7D631" w14:textId="77777777" w:rsidTr="00A12C45">
        <w:tc>
          <w:tcPr>
            <w:tcW w:w="3510" w:type="dxa"/>
            <w:gridSpan w:val="2"/>
            <w:tcBorders>
              <w:top w:val="single" w:sz="4" w:space="0" w:color="auto"/>
              <w:left w:val="single" w:sz="4" w:space="0" w:color="auto"/>
              <w:bottom w:val="single" w:sz="4" w:space="0" w:color="auto"/>
              <w:right w:val="single" w:sz="4" w:space="0" w:color="auto"/>
            </w:tcBorders>
            <w:shd w:val="clear" w:color="auto" w:fill="ED7D31"/>
          </w:tcPr>
          <w:p w14:paraId="2A8C14CC" w14:textId="77777777" w:rsidR="00FF0D0A" w:rsidRPr="00A12C45" w:rsidRDefault="00FF0D0A" w:rsidP="00FF0D0A">
            <w:pPr>
              <w:jc w:val="both"/>
              <w:rPr>
                <w:rFonts w:ascii="Arial" w:hAnsi="Arial" w:cs="Arial"/>
                <w:b/>
              </w:rPr>
            </w:pPr>
            <w:r w:rsidRPr="00A12C45">
              <w:rPr>
                <w:rFonts w:ascii="Arial" w:hAnsi="Arial" w:cs="Arial"/>
                <w:b/>
              </w:rPr>
              <w:t>Rank / Position</w:t>
            </w:r>
            <w:r w:rsidRPr="00A12C45">
              <w:rPr>
                <w:rFonts w:ascii="Arial" w:hAnsi="Arial" w:cs="Arial"/>
                <w:b/>
              </w:rPr>
              <w:tab/>
            </w:r>
          </w:p>
        </w:tc>
        <w:tc>
          <w:tcPr>
            <w:tcW w:w="5562" w:type="dxa"/>
            <w:gridSpan w:val="3"/>
            <w:tcBorders>
              <w:top w:val="single" w:sz="4" w:space="0" w:color="auto"/>
              <w:left w:val="single" w:sz="4" w:space="0" w:color="auto"/>
              <w:bottom w:val="single" w:sz="4" w:space="0" w:color="auto"/>
              <w:right w:val="single" w:sz="4" w:space="0" w:color="auto"/>
            </w:tcBorders>
            <w:vAlign w:val="center"/>
          </w:tcPr>
          <w:p w14:paraId="5B06ABC0" w14:textId="77777777" w:rsidR="00FF0D0A" w:rsidRPr="00A12C45" w:rsidRDefault="00FF0D0A" w:rsidP="00FF0D0A">
            <w:pPr>
              <w:jc w:val="both"/>
              <w:rPr>
                <w:rFonts w:ascii="Arial" w:hAnsi="Arial" w:cs="Arial"/>
                <w:b/>
              </w:rPr>
            </w:pPr>
          </w:p>
        </w:tc>
      </w:tr>
      <w:tr w:rsidR="00FF0D0A" w:rsidRPr="00A12C45" w14:paraId="075BF7FF" w14:textId="77777777" w:rsidTr="00EC0ACE">
        <w:tc>
          <w:tcPr>
            <w:tcW w:w="9072" w:type="dxa"/>
            <w:gridSpan w:val="5"/>
            <w:tcBorders>
              <w:top w:val="single" w:sz="4" w:space="0" w:color="auto"/>
              <w:left w:val="single" w:sz="4" w:space="0" w:color="auto"/>
              <w:bottom w:val="single" w:sz="4" w:space="0" w:color="auto"/>
              <w:right w:val="single" w:sz="4" w:space="0" w:color="auto"/>
            </w:tcBorders>
          </w:tcPr>
          <w:p w14:paraId="23E0EFCB" w14:textId="77777777" w:rsidR="00FF0D0A" w:rsidRPr="00A12C45" w:rsidRDefault="00FF0D0A" w:rsidP="00FF0D0A">
            <w:pPr>
              <w:spacing w:after="0" w:line="240" w:lineRule="auto"/>
              <w:jc w:val="both"/>
              <w:rPr>
                <w:rFonts w:ascii="Arial" w:hAnsi="Arial" w:cs="Arial"/>
                <w:b/>
              </w:rPr>
            </w:pPr>
            <w:r w:rsidRPr="00A12C45">
              <w:rPr>
                <w:rFonts w:ascii="Arial" w:hAnsi="Arial" w:cs="Arial"/>
                <w:b/>
              </w:rPr>
              <w:t>NOTE: The term Economic Operator covers equally the concepts of Contractor, Supplier and Service Provider whether as Candidate, Tenderer or Participant under an award procedure in accordance with the relevant Public Procurement Directive.</w:t>
            </w:r>
          </w:p>
        </w:tc>
      </w:tr>
    </w:tbl>
    <w:p w14:paraId="6E459C6B" w14:textId="1D15388D" w:rsidR="008632F8" w:rsidRDefault="008632F8" w:rsidP="003F780A">
      <w:pPr>
        <w:jc w:val="both"/>
      </w:pPr>
    </w:p>
    <w:p w14:paraId="5227474C" w14:textId="77777777" w:rsidR="008632F8" w:rsidRDefault="008632F8">
      <w:r>
        <w:br w:type="page"/>
      </w:r>
    </w:p>
    <w:p w14:paraId="7F8EAA35" w14:textId="77777777" w:rsidR="003F780A" w:rsidRDefault="003F77BB" w:rsidP="00B12C2B">
      <w:pPr>
        <w:pStyle w:val="Heading1"/>
        <w:numPr>
          <w:ilvl w:val="0"/>
          <w:numId w:val="0"/>
        </w:numPr>
        <w:ind w:left="432" w:hanging="432"/>
      </w:pPr>
      <w:bookmarkStart w:id="168" w:name="_Toc460518589"/>
      <w:bookmarkStart w:id="169" w:name="_Toc235694922"/>
      <w:r>
        <w:lastRenderedPageBreak/>
        <w:t>APPENDIX 4</w:t>
      </w:r>
      <w:r w:rsidR="003F780A">
        <w:t xml:space="preserve"> – SELF DECLARATION RE FINANCIAL STATUS</w:t>
      </w:r>
      <w:bookmarkEnd w:id="168"/>
      <w:bookmarkEnd w:id="169"/>
      <w:r w:rsidR="003F780A">
        <w:t xml:space="preserve"> </w:t>
      </w:r>
    </w:p>
    <w:p w14:paraId="1F249E7B" w14:textId="77777777" w:rsidR="003F780A" w:rsidRDefault="003F780A" w:rsidP="003F780A">
      <w:pPr>
        <w:jc w:val="both"/>
      </w:pPr>
      <w:r>
        <w:tab/>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1191"/>
        <w:gridCol w:w="505"/>
        <w:gridCol w:w="117"/>
        <w:gridCol w:w="1933"/>
        <w:gridCol w:w="1875"/>
        <w:gridCol w:w="8"/>
        <w:gridCol w:w="314"/>
        <w:gridCol w:w="1135"/>
        <w:gridCol w:w="760"/>
      </w:tblGrid>
      <w:tr w:rsidR="003F780A" w:rsidRPr="00A12C45" w14:paraId="5655D600" w14:textId="77777777" w:rsidTr="00DF1BB0">
        <w:trPr>
          <w:trHeight w:val="548"/>
        </w:trPr>
        <w:tc>
          <w:tcPr>
            <w:tcW w:w="6966" w:type="dxa"/>
            <w:gridSpan w:val="8"/>
            <w:shd w:val="clear" w:color="auto" w:fill="E36C0A" w:themeFill="accent6" w:themeFillShade="BF"/>
            <w:vAlign w:val="center"/>
          </w:tcPr>
          <w:p w14:paraId="5AE08576" w14:textId="77777777" w:rsidR="003F780A" w:rsidRPr="00A12C45" w:rsidRDefault="003F780A" w:rsidP="00EC0ACE">
            <w:pPr>
              <w:jc w:val="both"/>
              <w:rPr>
                <w:rFonts w:ascii="Arial" w:hAnsi="Arial" w:cs="Arial"/>
                <w:b/>
              </w:rPr>
            </w:pPr>
            <w:r w:rsidRPr="00A12C45">
              <w:rPr>
                <w:rFonts w:ascii="Arial" w:hAnsi="Arial" w:cs="Arial"/>
                <w:b/>
              </w:rPr>
              <w:t>Tax Clearance</w:t>
            </w:r>
          </w:p>
        </w:tc>
        <w:tc>
          <w:tcPr>
            <w:tcW w:w="1895" w:type="dxa"/>
            <w:gridSpan w:val="2"/>
            <w:shd w:val="clear" w:color="auto" w:fill="E36C0A" w:themeFill="accent6" w:themeFillShade="BF"/>
          </w:tcPr>
          <w:p w14:paraId="726CE338" w14:textId="77777777" w:rsidR="003F780A" w:rsidRPr="00A12C45" w:rsidRDefault="003F780A" w:rsidP="00EC0ACE">
            <w:pPr>
              <w:jc w:val="both"/>
              <w:rPr>
                <w:rFonts w:ascii="Arial" w:hAnsi="Arial" w:cs="Arial"/>
                <w:b/>
              </w:rPr>
            </w:pPr>
            <w:r w:rsidRPr="00A12C45">
              <w:rPr>
                <w:rFonts w:ascii="Arial" w:hAnsi="Arial" w:cs="Arial"/>
                <w:b/>
              </w:rPr>
              <w:t>Please confirm YES/NO</w:t>
            </w:r>
          </w:p>
        </w:tc>
      </w:tr>
      <w:tr w:rsidR="003F780A" w:rsidRPr="00A12C45" w14:paraId="180FEEE5" w14:textId="77777777" w:rsidTr="00900990">
        <w:trPr>
          <w:trHeight w:val="574"/>
        </w:trPr>
        <w:tc>
          <w:tcPr>
            <w:tcW w:w="6966" w:type="dxa"/>
            <w:gridSpan w:val="8"/>
            <w:vMerge w:val="restart"/>
            <w:shd w:val="clear" w:color="auto" w:fill="FFFFFF"/>
            <w:vAlign w:val="center"/>
          </w:tcPr>
          <w:p w14:paraId="35FFA52D" w14:textId="77777777" w:rsidR="003F780A" w:rsidRPr="00A12C45" w:rsidRDefault="003F780A" w:rsidP="006B4FF9">
            <w:pPr>
              <w:spacing w:after="0" w:line="240" w:lineRule="auto"/>
              <w:contextualSpacing/>
              <w:jc w:val="both"/>
              <w:rPr>
                <w:rFonts w:ascii="Arial" w:hAnsi="Arial" w:cs="Arial"/>
                <w:b/>
              </w:rPr>
            </w:pPr>
            <w:r w:rsidRPr="00A12C45">
              <w:rPr>
                <w:rFonts w:ascii="Arial" w:eastAsia="Calibri" w:hAnsi="Arial" w:cs="Arial"/>
              </w:rPr>
              <w:t xml:space="preserve">I confirm and declare being tax compliant.  </w:t>
            </w:r>
            <w:r w:rsidR="00F600BB" w:rsidRPr="00A12C45">
              <w:rPr>
                <w:rFonts w:ascii="Arial" w:hAnsi="Arial" w:cs="Arial"/>
              </w:rPr>
              <w:t>South Dublin County Council</w:t>
            </w:r>
            <w:r w:rsidR="00F600BB" w:rsidRPr="00A12C45">
              <w:rPr>
                <w:rFonts w:ascii="Arial" w:eastAsia="Calibri" w:hAnsi="Arial" w:cs="Arial"/>
                <w:lang w:val="en-US"/>
              </w:rPr>
              <w:t xml:space="preserve"> </w:t>
            </w:r>
            <w:r w:rsidRPr="00A12C45">
              <w:rPr>
                <w:rFonts w:ascii="Arial" w:eastAsia="Calibri" w:hAnsi="Arial" w:cs="Arial"/>
                <w:lang w:val="en-US"/>
              </w:rPr>
              <w:t xml:space="preserve">can verify your tax clearance status through Revenue’s online facility at </w:t>
            </w:r>
            <w:hyperlink r:id="rId21" w:history="1">
              <w:r w:rsidRPr="00A12C45">
                <w:rPr>
                  <w:rStyle w:val="Hyperlink"/>
                  <w:rFonts w:ascii="Arial" w:hAnsi="Arial" w:cs="Arial"/>
                </w:rPr>
                <w:t>http://www.revenue.ie/en/online/tax-clearance.html</w:t>
              </w:r>
            </w:hyperlink>
            <w:r w:rsidRPr="00A12C45">
              <w:rPr>
                <w:rFonts w:ascii="Arial" w:hAnsi="Arial" w:cs="Arial"/>
              </w:rPr>
              <w:t xml:space="preserve"> </w:t>
            </w:r>
            <w:r w:rsidRPr="00A12C45">
              <w:rPr>
                <w:rFonts w:ascii="Arial" w:eastAsia="Calibri" w:hAnsi="Arial" w:cs="Arial"/>
                <w:lang w:val="en-US"/>
              </w:rPr>
              <w:t xml:space="preserve"> To this end, please confirm:</w:t>
            </w:r>
          </w:p>
        </w:tc>
        <w:tc>
          <w:tcPr>
            <w:tcW w:w="1135" w:type="dxa"/>
            <w:shd w:val="clear" w:color="auto" w:fill="FDE9D9" w:themeFill="accent6" w:themeFillTint="33"/>
            <w:vAlign w:val="center"/>
          </w:tcPr>
          <w:p w14:paraId="2B708DC2" w14:textId="77777777" w:rsidR="003F780A" w:rsidRPr="00A12C45" w:rsidRDefault="003F780A" w:rsidP="006B4FF9">
            <w:pPr>
              <w:spacing w:after="0" w:line="240" w:lineRule="auto"/>
              <w:jc w:val="center"/>
              <w:rPr>
                <w:rFonts w:ascii="Arial" w:hAnsi="Arial" w:cs="Arial"/>
                <w:b/>
                <w:lang w:val="en-IE"/>
              </w:rPr>
            </w:pPr>
            <w:r w:rsidRPr="00A12C45">
              <w:rPr>
                <w:rFonts w:ascii="Arial" w:hAnsi="Arial" w:cs="Arial"/>
                <w:b/>
                <w:lang w:val="en-IE"/>
              </w:rPr>
              <w:t>Yes</w:t>
            </w:r>
          </w:p>
        </w:tc>
        <w:tc>
          <w:tcPr>
            <w:tcW w:w="760" w:type="dxa"/>
            <w:shd w:val="clear" w:color="auto" w:fill="FFFFFF"/>
          </w:tcPr>
          <w:p w14:paraId="17FB2039" w14:textId="77777777" w:rsidR="003F780A" w:rsidRPr="00A12C45" w:rsidRDefault="003F780A" w:rsidP="006B4FF9">
            <w:pPr>
              <w:spacing w:after="0" w:line="240" w:lineRule="auto"/>
              <w:jc w:val="both"/>
              <w:rPr>
                <w:rFonts w:ascii="Arial" w:hAnsi="Arial" w:cs="Arial"/>
                <w:b/>
                <w:lang w:val="en-IE"/>
              </w:rPr>
            </w:pPr>
          </w:p>
        </w:tc>
      </w:tr>
      <w:tr w:rsidR="003F780A" w:rsidRPr="00A12C45" w14:paraId="3329375B" w14:textId="77777777" w:rsidTr="00900990">
        <w:trPr>
          <w:trHeight w:val="271"/>
        </w:trPr>
        <w:tc>
          <w:tcPr>
            <w:tcW w:w="6966" w:type="dxa"/>
            <w:gridSpan w:val="8"/>
            <w:vMerge/>
            <w:shd w:val="clear" w:color="auto" w:fill="FFFFFF"/>
            <w:vAlign w:val="center"/>
          </w:tcPr>
          <w:p w14:paraId="364C85E8" w14:textId="77777777" w:rsidR="003F780A" w:rsidRPr="00A12C45" w:rsidRDefault="003F780A" w:rsidP="004304D9">
            <w:pPr>
              <w:numPr>
                <w:ilvl w:val="0"/>
                <w:numId w:val="2"/>
              </w:numPr>
              <w:spacing w:after="0" w:line="240" w:lineRule="auto"/>
              <w:ind w:left="601"/>
              <w:contextualSpacing/>
              <w:jc w:val="both"/>
              <w:rPr>
                <w:rFonts w:ascii="Arial" w:eastAsia="Calibri" w:hAnsi="Arial" w:cs="Arial"/>
              </w:rPr>
            </w:pPr>
          </w:p>
        </w:tc>
        <w:tc>
          <w:tcPr>
            <w:tcW w:w="1135" w:type="dxa"/>
            <w:shd w:val="clear" w:color="auto" w:fill="FDE9D9" w:themeFill="accent6" w:themeFillTint="33"/>
            <w:vAlign w:val="center"/>
          </w:tcPr>
          <w:p w14:paraId="30B9F065" w14:textId="77777777" w:rsidR="003F780A" w:rsidRPr="00A12C45" w:rsidRDefault="003F780A" w:rsidP="006B4FF9">
            <w:pPr>
              <w:spacing w:after="0" w:line="240" w:lineRule="auto"/>
              <w:jc w:val="center"/>
              <w:rPr>
                <w:rFonts w:ascii="Arial" w:hAnsi="Arial" w:cs="Arial"/>
                <w:b/>
                <w:lang w:val="en-IE"/>
              </w:rPr>
            </w:pPr>
            <w:r w:rsidRPr="00A12C45">
              <w:rPr>
                <w:rFonts w:ascii="Arial" w:hAnsi="Arial" w:cs="Arial"/>
                <w:b/>
                <w:lang w:val="en-IE"/>
              </w:rPr>
              <w:t>No</w:t>
            </w:r>
          </w:p>
        </w:tc>
        <w:tc>
          <w:tcPr>
            <w:tcW w:w="760" w:type="dxa"/>
            <w:shd w:val="clear" w:color="auto" w:fill="FFFFFF"/>
          </w:tcPr>
          <w:p w14:paraId="684827BC" w14:textId="77777777" w:rsidR="003F780A" w:rsidRPr="00A12C45" w:rsidRDefault="003F780A" w:rsidP="006B4FF9">
            <w:pPr>
              <w:spacing w:after="0" w:line="240" w:lineRule="auto"/>
              <w:jc w:val="both"/>
              <w:rPr>
                <w:rFonts w:ascii="Arial" w:hAnsi="Arial" w:cs="Arial"/>
                <w:b/>
                <w:lang w:val="en-IE"/>
              </w:rPr>
            </w:pPr>
          </w:p>
        </w:tc>
      </w:tr>
      <w:tr w:rsidR="003F780A" w:rsidRPr="00A12C45" w14:paraId="39F58A1D" w14:textId="77777777" w:rsidTr="006B4FF9">
        <w:trPr>
          <w:trHeight w:val="447"/>
        </w:trPr>
        <w:tc>
          <w:tcPr>
            <w:tcW w:w="4769" w:type="dxa"/>
            <w:gridSpan w:val="5"/>
            <w:shd w:val="clear" w:color="auto" w:fill="FFFFFF"/>
            <w:vAlign w:val="center"/>
          </w:tcPr>
          <w:p w14:paraId="4F3D72A7" w14:textId="77777777" w:rsidR="003F780A" w:rsidRPr="00A12C45" w:rsidRDefault="003F780A" w:rsidP="006B4FF9">
            <w:pPr>
              <w:spacing w:after="0" w:line="240" w:lineRule="auto"/>
              <w:jc w:val="both"/>
              <w:rPr>
                <w:rFonts w:ascii="Arial" w:hAnsi="Arial" w:cs="Arial"/>
              </w:rPr>
            </w:pPr>
            <w:r w:rsidRPr="00A12C45">
              <w:rPr>
                <w:rFonts w:ascii="Arial" w:hAnsi="Arial" w:cs="Arial"/>
              </w:rPr>
              <w:t>Applicant Name:</w:t>
            </w:r>
          </w:p>
        </w:tc>
        <w:tc>
          <w:tcPr>
            <w:tcW w:w="4092" w:type="dxa"/>
            <w:gridSpan w:val="5"/>
            <w:shd w:val="clear" w:color="auto" w:fill="FFFFFF"/>
            <w:vAlign w:val="center"/>
          </w:tcPr>
          <w:p w14:paraId="03644D49" w14:textId="77777777" w:rsidR="003F780A" w:rsidRPr="00A12C45" w:rsidRDefault="003F780A" w:rsidP="006B4FF9">
            <w:pPr>
              <w:spacing w:after="0" w:line="240" w:lineRule="auto"/>
              <w:jc w:val="both"/>
              <w:rPr>
                <w:rFonts w:ascii="Arial" w:hAnsi="Arial" w:cs="Arial"/>
                <w:b/>
              </w:rPr>
            </w:pPr>
          </w:p>
        </w:tc>
      </w:tr>
      <w:tr w:rsidR="003F780A" w:rsidRPr="00A12C45" w14:paraId="75AE917B" w14:textId="77777777" w:rsidTr="006B4FF9">
        <w:trPr>
          <w:trHeight w:val="425"/>
        </w:trPr>
        <w:tc>
          <w:tcPr>
            <w:tcW w:w="4769" w:type="dxa"/>
            <w:gridSpan w:val="5"/>
            <w:shd w:val="clear" w:color="auto" w:fill="FFFFFF"/>
            <w:vAlign w:val="center"/>
          </w:tcPr>
          <w:p w14:paraId="1BC054E7" w14:textId="77777777" w:rsidR="003F780A" w:rsidRPr="00A12C45" w:rsidRDefault="003F780A" w:rsidP="006B4FF9">
            <w:pPr>
              <w:spacing w:after="0" w:line="240" w:lineRule="auto"/>
              <w:jc w:val="both"/>
              <w:rPr>
                <w:rFonts w:ascii="Arial" w:hAnsi="Arial" w:cs="Arial"/>
                <w:lang w:val="en-IE"/>
              </w:rPr>
            </w:pPr>
            <w:r w:rsidRPr="00A12C45">
              <w:rPr>
                <w:rFonts w:ascii="Arial" w:hAnsi="Arial" w:cs="Arial"/>
              </w:rPr>
              <w:t>Applicant PPSN/ Tax Reference Number</w:t>
            </w:r>
          </w:p>
        </w:tc>
        <w:tc>
          <w:tcPr>
            <w:tcW w:w="4092" w:type="dxa"/>
            <w:gridSpan w:val="5"/>
            <w:shd w:val="clear" w:color="auto" w:fill="FFFFFF"/>
            <w:vAlign w:val="center"/>
          </w:tcPr>
          <w:p w14:paraId="3C85D7A4" w14:textId="77777777" w:rsidR="003F780A" w:rsidRPr="00A12C45" w:rsidRDefault="003F780A" w:rsidP="006B4FF9">
            <w:pPr>
              <w:spacing w:after="0" w:line="240" w:lineRule="auto"/>
              <w:jc w:val="both"/>
              <w:rPr>
                <w:rFonts w:ascii="Arial" w:hAnsi="Arial" w:cs="Arial"/>
                <w:b/>
              </w:rPr>
            </w:pPr>
          </w:p>
        </w:tc>
      </w:tr>
      <w:tr w:rsidR="003F780A" w:rsidRPr="00A12C45" w14:paraId="006F4619" w14:textId="77777777" w:rsidTr="006B4FF9">
        <w:trPr>
          <w:trHeight w:val="416"/>
        </w:trPr>
        <w:tc>
          <w:tcPr>
            <w:tcW w:w="4769" w:type="dxa"/>
            <w:gridSpan w:val="5"/>
            <w:shd w:val="clear" w:color="auto" w:fill="FFFFFF"/>
            <w:vAlign w:val="center"/>
          </w:tcPr>
          <w:p w14:paraId="451012E5" w14:textId="77777777" w:rsidR="003F780A" w:rsidRPr="00A12C45" w:rsidRDefault="003F780A" w:rsidP="006B4FF9">
            <w:pPr>
              <w:spacing w:after="0" w:line="240" w:lineRule="auto"/>
              <w:jc w:val="both"/>
              <w:rPr>
                <w:rFonts w:ascii="Arial" w:hAnsi="Arial" w:cs="Arial"/>
                <w:lang w:val="en-IE"/>
              </w:rPr>
            </w:pPr>
            <w:r w:rsidRPr="00A12C45">
              <w:rPr>
                <w:rFonts w:ascii="Arial" w:hAnsi="Arial" w:cs="Arial"/>
                <w:lang w:val="en-IE"/>
              </w:rPr>
              <w:t>Access Number</w:t>
            </w:r>
          </w:p>
        </w:tc>
        <w:tc>
          <w:tcPr>
            <w:tcW w:w="4092" w:type="dxa"/>
            <w:gridSpan w:val="5"/>
            <w:shd w:val="clear" w:color="auto" w:fill="FFFFFF"/>
            <w:vAlign w:val="center"/>
          </w:tcPr>
          <w:p w14:paraId="14B1B4BC" w14:textId="77777777" w:rsidR="003F780A" w:rsidRPr="00A12C45" w:rsidRDefault="003F780A" w:rsidP="006B4FF9">
            <w:pPr>
              <w:spacing w:after="0" w:line="240" w:lineRule="auto"/>
              <w:jc w:val="both"/>
              <w:rPr>
                <w:rFonts w:ascii="Arial" w:hAnsi="Arial" w:cs="Arial"/>
                <w:b/>
              </w:rPr>
            </w:pPr>
          </w:p>
        </w:tc>
      </w:tr>
      <w:tr w:rsidR="000706F2" w:rsidRPr="00A12C45" w14:paraId="4FBC0037" w14:textId="77777777" w:rsidTr="006B4FF9">
        <w:trPr>
          <w:trHeight w:val="416"/>
        </w:trPr>
        <w:tc>
          <w:tcPr>
            <w:tcW w:w="8861" w:type="dxa"/>
            <w:gridSpan w:val="10"/>
            <w:shd w:val="clear" w:color="auto" w:fill="FFFFFF"/>
            <w:vAlign w:val="center"/>
          </w:tcPr>
          <w:p w14:paraId="47E0F098" w14:textId="77777777" w:rsidR="000706F2" w:rsidRPr="00A12C45" w:rsidRDefault="000706F2" w:rsidP="006B4FF9">
            <w:pPr>
              <w:spacing w:after="0" w:line="240" w:lineRule="auto"/>
              <w:jc w:val="both"/>
              <w:rPr>
                <w:rFonts w:ascii="Arial" w:hAnsi="Arial" w:cs="Arial"/>
                <w:lang w:val="en-IE"/>
              </w:rPr>
            </w:pPr>
            <w:r w:rsidRPr="00A12C45">
              <w:rPr>
                <w:rFonts w:ascii="Arial" w:hAnsi="Arial" w:cs="Arial"/>
                <w:b/>
                <w:lang w:val="en-IE"/>
              </w:rPr>
              <w:t xml:space="preserve">OR </w:t>
            </w:r>
          </w:p>
          <w:p w14:paraId="1B7AC3F3" w14:textId="77777777" w:rsidR="000706F2" w:rsidRPr="00A12C45" w:rsidRDefault="000706F2" w:rsidP="006B4FF9">
            <w:pPr>
              <w:spacing w:after="0" w:line="240" w:lineRule="auto"/>
              <w:jc w:val="both"/>
              <w:rPr>
                <w:rFonts w:ascii="Arial" w:hAnsi="Arial" w:cs="Arial"/>
                <w:b/>
                <w:lang w:val="en-IE"/>
              </w:rPr>
            </w:pPr>
            <w:r w:rsidRPr="00A12C45">
              <w:rPr>
                <w:rFonts w:ascii="Arial" w:hAnsi="Arial" w:cs="Arial"/>
                <w:b/>
                <w:lang w:val="en-IE"/>
              </w:rPr>
              <w:t xml:space="preserve">I confirm that I hold a current valid paper Tax Clearance Certificate (generally relates to </w:t>
            </w:r>
            <w:proofErr w:type="gramStart"/>
            <w:r w:rsidRPr="00A12C45">
              <w:rPr>
                <w:rFonts w:ascii="Arial" w:hAnsi="Arial" w:cs="Arial"/>
                <w:b/>
                <w:lang w:val="en-IE"/>
              </w:rPr>
              <w:t>Non-Residents</w:t>
            </w:r>
            <w:proofErr w:type="gramEnd"/>
            <w:r w:rsidRPr="00A12C45">
              <w:rPr>
                <w:rFonts w:ascii="Arial" w:hAnsi="Arial" w:cs="Arial"/>
                <w:b/>
                <w:lang w:val="en-IE"/>
              </w:rPr>
              <w:t>)</w:t>
            </w:r>
          </w:p>
        </w:tc>
      </w:tr>
      <w:tr w:rsidR="000706F2" w:rsidRPr="00A12C45" w14:paraId="33F6F818" w14:textId="77777777" w:rsidTr="006B4FF9">
        <w:trPr>
          <w:trHeight w:val="416"/>
        </w:trPr>
        <w:tc>
          <w:tcPr>
            <w:tcW w:w="2214" w:type="dxa"/>
            <w:gridSpan w:val="2"/>
            <w:shd w:val="clear" w:color="auto" w:fill="FFFFFF"/>
            <w:vAlign w:val="center"/>
          </w:tcPr>
          <w:p w14:paraId="7A612DFF" w14:textId="77777777" w:rsidR="000706F2" w:rsidRPr="00A12C45" w:rsidRDefault="000706F2" w:rsidP="006B4FF9">
            <w:pPr>
              <w:spacing w:after="0" w:line="240" w:lineRule="auto"/>
              <w:jc w:val="both"/>
              <w:rPr>
                <w:rFonts w:ascii="Arial" w:hAnsi="Arial" w:cs="Arial"/>
                <w:b/>
                <w:lang w:val="en-IE"/>
              </w:rPr>
            </w:pPr>
            <w:r w:rsidRPr="00A12C45">
              <w:rPr>
                <w:rFonts w:ascii="Arial" w:hAnsi="Arial" w:cs="Arial"/>
                <w:b/>
                <w:lang w:val="en-IE"/>
              </w:rPr>
              <w:t>Registration Number</w:t>
            </w:r>
          </w:p>
        </w:tc>
        <w:tc>
          <w:tcPr>
            <w:tcW w:w="2555" w:type="dxa"/>
            <w:gridSpan w:val="3"/>
            <w:shd w:val="clear" w:color="auto" w:fill="FFFFFF"/>
            <w:vAlign w:val="center"/>
          </w:tcPr>
          <w:p w14:paraId="7D2E7EAD" w14:textId="77777777" w:rsidR="000706F2" w:rsidRPr="00A12C45" w:rsidRDefault="000706F2" w:rsidP="006B4FF9">
            <w:pPr>
              <w:spacing w:after="0" w:line="240" w:lineRule="auto"/>
              <w:jc w:val="both"/>
              <w:rPr>
                <w:rFonts w:ascii="Arial" w:hAnsi="Arial" w:cs="Arial"/>
                <w:b/>
                <w:lang w:val="en-IE"/>
              </w:rPr>
            </w:pPr>
          </w:p>
        </w:tc>
        <w:tc>
          <w:tcPr>
            <w:tcW w:w="1875" w:type="dxa"/>
            <w:shd w:val="clear" w:color="auto" w:fill="FFFFFF"/>
            <w:vAlign w:val="center"/>
          </w:tcPr>
          <w:p w14:paraId="7BBEBA8A" w14:textId="77777777" w:rsidR="000706F2" w:rsidRPr="00A12C45" w:rsidRDefault="000706F2" w:rsidP="006B4FF9">
            <w:pPr>
              <w:spacing w:after="0" w:line="240" w:lineRule="auto"/>
              <w:jc w:val="both"/>
              <w:rPr>
                <w:rFonts w:ascii="Arial" w:hAnsi="Arial" w:cs="Arial"/>
                <w:b/>
                <w:lang w:val="en-IE"/>
              </w:rPr>
            </w:pPr>
            <w:r w:rsidRPr="00A12C45">
              <w:rPr>
                <w:rFonts w:ascii="Arial" w:hAnsi="Arial" w:cs="Arial"/>
                <w:b/>
                <w:lang w:val="en-IE"/>
              </w:rPr>
              <w:t>Certificate Number</w:t>
            </w:r>
          </w:p>
        </w:tc>
        <w:tc>
          <w:tcPr>
            <w:tcW w:w="2217" w:type="dxa"/>
            <w:gridSpan w:val="4"/>
            <w:shd w:val="clear" w:color="auto" w:fill="FFFFFF"/>
            <w:vAlign w:val="center"/>
          </w:tcPr>
          <w:p w14:paraId="5F073E89" w14:textId="77777777" w:rsidR="000706F2" w:rsidRPr="00A12C45" w:rsidRDefault="000706F2" w:rsidP="006B4FF9">
            <w:pPr>
              <w:spacing w:after="0" w:line="240" w:lineRule="auto"/>
              <w:jc w:val="both"/>
              <w:rPr>
                <w:rFonts w:ascii="Arial" w:hAnsi="Arial" w:cs="Arial"/>
                <w:b/>
                <w:lang w:val="en-IE"/>
              </w:rPr>
            </w:pPr>
          </w:p>
        </w:tc>
      </w:tr>
      <w:tr w:rsidR="003F780A" w:rsidRPr="00A12C45" w14:paraId="0AF06FD9" w14:textId="77777777" w:rsidTr="00900990">
        <w:trPr>
          <w:trHeight w:val="477"/>
        </w:trPr>
        <w:tc>
          <w:tcPr>
            <w:tcW w:w="6966" w:type="dxa"/>
            <w:gridSpan w:val="8"/>
            <w:vMerge w:val="restart"/>
            <w:tcBorders>
              <w:top w:val="single" w:sz="4" w:space="0" w:color="auto"/>
              <w:left w:val="single" w:sz="4" w:space="0" w:color="auto"/>
              <w:right w:val="single" w:sz="4" w:space="0" w:color="auto"/>
            </w:tcBorders>
            <w:hideMark/>
          </w:tcPr>
          <w:p w14:paraId="249880E5" w14:textId="77777777" w:rsidR="003F780A" w:rsidRPr="00A12C45" w:rsidRDefault="003F780A" w:rsidP="006B4FF9">
            <w:pPr>
              <w:spacing w:after="0" w:line="240" w:lineRule="auto"/>
              <w:jc w:val="both"/>
              <w:rPr>
                <w:rFonts w:ascii="Arial" w:hAnsi="Arial" w:cs="Arial"/>
                <w:b/>
                <w:lang w:val="en-IE"/>
              </w:rPr>
            </w:pPr>
            <w:r w:rsidRPr="00A12C45">
              <w:rPr>
                <w:rFonts w:ascii="Arial" w:hAnsi="Arial" w:cs="Arial"/>
                <w:b/>
                <w:lang w:val="en-IE"/>
              </w:rPr>
              <w:t>OR</w:t>
            </w:r>
          </w:p>
          <w:p w14:paraId="0995924F" w14:textId="77777777" w:rsidR="003F780A" w:rsidRPr="00A12C45" w:rsidRDefault="003F780A" w:rsidP="006B4FF9">
            <w:pPr>
              <w:spacing w:after="0" w:line="240" w:lineRule="auto"/>
              <w:jc w:val="both"/>
              <w:rPr>
                <w:rFonts w:ascii="Arial" w:hAnsi="Arial" w:cs="Arial"/>
                <w:lang w:val="en-IE"/>
              </w:rPr>
            </w:pPr>
            <w:r w:rsidRPr="00A12C45">
              <w:rPr>
                <w:rFonts w:ascii="Arial" w:hAnsi="Arial" w:cs="Arial"/>
              </w:rPr>
              <w:t xml:space="preserve">I confirm that I have applied for Tax Clearance status </w:t>
            </w:r>
            <w:r w:rsidR="007E077E" w:rsidRPr="00A12C45">
              <w:rPr>
                <w:rFonts w:ascii="Arial" w:hAnsi="Arial" w:cs="Arial"/>
              </w:rPr>
              <w:t xml:space="preserve">or a Tax Clearance Certificate </w:t>
            </w:r>
            <w:r w:rsidRPr="00A12C45">
              <w:rPr>
                <w:rFonts w:ascii="Arial" w:hAnsi="Arial" w:cs="Arial"/>
              </w:rPr>
              <w:t>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A1A8E41" w14:textId="77777777" w:rsidR="003F780A" w:rsidRPr="00A12C45" w:rsidRDefault="003F780A" w:rsidP="006B4FF9">
            <w:pPr>
              <w:spacing w:after="0" w:line="240" w:lineRule="auto"/>
              <w:jc w:val="center"/>
              <w:rPr>
                <w:rFonts w:ascii="Arial" w:hAnsi="Arial" w:cs="Arial"/>
                <w:b/>
                <w:lang w:val="en-IE"/>
              </w:rPr>
            </w:pPr>
            <w:r w:rsidRPr="00A12C45">
              <w:rPr>
                <w:rFonts w:ascii="Arial" w:hAnsi="Arial" w:cs="Arial"/>
                <w:b/>
                <w:lang w:val="en-IE"/>
              </w:rPr>
              <w:t>Yes</w:t>
            </w:r>
          </w:p>
        </w:tc>
        <w:tc>
          <w:tcPr>
            <w:tcW w:w="760" w:type="dxa"/>
            <w:tcBorders>
              <w:top w:val="single" w:sz="4" w:space="0" w:color="auto"/>
              <w:left w:val="single" w:sz="4" w:space="0" w:color="auto"/>
              <w:right w:val="single" w:sz="4" w:space="0" w:color="auto"/>
            </w:tcBorders>
            <w:vAlign w:val="center"/>
          </w:tcPr>
          <w:p w14:paraId="77D03E3C" w14:textId="77777777" w:rsidR="003F780A" w:rsidRPr="00A12C45" w:rsidRDefault="003F780A" w:rsidP="006B4FF9">
            <w:pPr>
              <w:spacing w:after="0" w:line="240" w:lineRule="auto"/>
              <w:jc w:val="both"/>
              <w:rPr>
                <w:rFonts w:ascii="Arial" w:hAnsi="Arial" w:cs="Arial"/>
                <w:b/>
                <w:lang w:val="en-IE"/>
              </w:rPr>
            </w:pPr>
          </w:p>
        </w:tc>
      </w:tr>
      <w:tr w:rsidR="003F780A" w:rsidRPr="00A12C45" w14:paraId="636264D7" w14:textId="77777777" w:rsidTr="00900990">
        <w:trPr>
          <w:trHeight w:val="426"/>
        </w:trPr>
        <w:tc>
          <w:tcPr>
            <w:tcW w:w="6966" w:type="dxa"/>
            <w:gridSpan w:val="8"/>
            <w:vMerge/>
            <w:tcBorders>
              <w:left w:val="single" w:sz="4" w:space="0" w:color="auto"/>
              <w:right w:val="single" w:sz="4" w:space="0" w:color="auto"/>
            </w:tcBorders>
          </w:tcPr>
          <w:p w14:paraId="44FF889C" w14:textId="77777777" w:rsidR="003F780A" w:rsidRPr="00A12C45" w:rsidRDefault="003F780A" w:rsidP="006B4FF9">
            <w:pPr>
              <w:spacing w:after="0" w:line="240" w:lineRule="auto"/>
              <w:jc w:val="both"/>
              <w:rPr>
                <w:rFonts w:ascii="Arial" w:hAnsi="Arial" w:cs="Arial"/>
                <w:b/>
                <w:lang w:val="en-IE"/>
              </w:rPr>
            </w:pPr>
          </w:p>
        </w:tc>
        <w:tc>
          <w:tcPr>
            <w:tcW w:w="113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A28AC08" w14:textId="77777777" w:rsidR="003F780A" w:rsidRPr="00A12C45" w:rsidRDefault="003F780A" w:rsidP="006B4FF9">
            <w:pPr>
              <w:spacing w:after="0" w:line="240" w:lineRule="auto"/>
              <w:jc w:val="center"/>
              <w:rPr>
                <w:rFonts w:ascii="Arial" w:hAnsi="Arial" w:cs="Arial"/>
                <w:b/>
                <w:lang w:val="en-IE"/>
              </w:rPr>
            </w:pPr>
            <w:r w:rsidRPr="00A12C45">
              <w:rPr>
                <w:rFonts w:ascii="Arial" w:hAnsi="Arial" w:cs="Arial"/>
                <w:b/>
                <w:lang w:val="en-IE"/>
              </w:rPr>
              <w:t>No</w:t>
            </w:r>
          </w:p>
        </w:tc>
        <w:tc>
          <w:tcPr>
            <w:tcW w:w="760" w:type="dxa"/>
            <w:tcBorders>
              <w:left w:val="single" w:sz="4" w:space="0" w:color="auto"/>
              <w:bottom w:val="single" w:sz="4" w:space="0" w:color="auto"/>
              <w:right w:val="single" w:sz="4" w:space="0" w:color="auto"/>
            </w:tcBorders>
            <w:vAlign w:val="center"/>
          </w:tcPr>
          <w:p w14:paraId="255C5CD7" w14:textId="77777777" w:rsidR="003F780A" w:rsidRPr="00A12C45" w:rsidRDefault="003F780A" w:rsidP="006B4FF9">
            <w:pPr>
              <w:spacing w:after="0" w:line="240" w:lineRule="auto"/>
              <w:jc w:val="both"/>
              <w:rPr>
                <w:rFonts w:ascii="Arial" w:hAnsi="Arial" w:cs="Arial"/>
                <w:b/>
                <w:lang w:val="en-IE"/>
              </w:rPr>
            </w:pPr>
          </w:p>
        </w:tc>
      </w:tr>
      <w:tr w:rsidR="003F780A" w:rsidRPr="00A12C45" w14:paraId="788E8882" w14:textId="77777777" w:rsidTr="00DF1BB0">
        <w:trPr>
          <w:trHeight w:val="547"/>
        </w:trPr>
        <w:tc>
          <w:tcPr>
            <w:tcW w:w="8861" w:type="dxa"/>
            <w:gridSpan w:val="10"/>
            <w:shd w:val="clear" w:color="auto" w:fill="E36C0A" w:themeFill="accent6" w:themeFillShade="BF"/>
            <w:vAlign w:val="center"/>
          </w:tcPr>
          <w:p w14:paraId="50C389E9" w14:textId="77777777" w:rsidR="003F780A" w:rsidRPr="00A12C45" w:rsidRDefault="00E645B2" w:rsidP="006B4FF9">
            <w:pPr>
              <w:spacing w:after="0" w:line="240" w:lineRule="auto"/>
              <w:jc w:val="both"/>
              <w:rPr>
                <w:rFonts w:ascii="Arial" w:hAnsi="Arial" w:cs="Arial"/>
              </w:rPr>
            </w:pPr>
            <w:r>
              <w:rPr>
                <w:rFonts w:ascii="Arial" w:hAnsi="Arial" w:cs="Arial"/>
                <w:b/>
              </w:rPr>
              <w:t>Financial Standing</w:t>
            </w:r>
          </w:p>
        </w:tc>
      </w:tr>
      <w:tr w:rsidR="00E645B2" w:rsidRPr="00A12C45" w14:paraId="1F2FAABB" w14:textId="77777777" w:rsidTr="006B4FF9">
        <w:trPr>
          <w:trHeight w:val="547"/>
        </w:trPr>
        <w:tc>
          <w:tcPr>
            <w:tcW w:w="8861" w:type="dxa"/>
            <w:gridSpan w:val="10"/>
            <w:vAlign w:val="center"/>
          </w:tcPr>
          <w:p w14:paraId="0F17CD67" w14:textId="501BE286" w:rsidR="00E645B2" w:rsidRPr="00044B03" w:rsidRDefault="00E645B2" w:rsidP="00090C32">
            <w:pPr>
              <w:rPr>
                <w:rFonts w:ascii="Arial" w:eastAsia="Calibri" w:hAnsi="Arial" w:cs="Arial"/>
                <w:b/>
                <w:lang w:val="it-IT"/>
              </w:rPr>
            </w:pPr>
            <w:r w:rsidRPr="00044B03">
              <w:rPr>
                <w:rFonts w:ascii="Arial" w:hAnsi="Arial" w:cs="Arial"/>
                <w:b/>
              </w:rPr>
              <w:t>I confirm that our turnover</w:t>
            </w:r>
            <w:r w:rsidRPr="00044B03">
              <w:rPr>
                <w:rFonts w:ascii="Arial" w:eastAsia="Calibri" w:hAnsi="Arial" w:cs="Arial"/>
                <w:b/>
                <w:lang w:val="it-IT"/>
              </w:rPr>
              <w:t xml:space="preserve"> </w:t>
            </w:r>
            <w:r w:rsidRPr="0048294D">
              <w:rPr>
                <w:rFonts w:ascii="Arial" w:eastAsia="Calibri" w:hAnsi="Arial" w:cs="Arial"/>
                <w:b/>
                <w:lang w:val="it-IT"/>
              </w:rPr>
              <w:t xml:space="preserve">exceeded </w:t>
            </w:r>
            <w:r w:rsidRPr="0048294D">
              <w:rPr>
                <w:rFonts w:ascii="Arial" w:eastAsia="Calibri" w:hAnsi="Arial" w:cs="Arial"/>
                <w:b/>
                <w:color w:val="000000" w:themeColor="text1"/>
                <w:lang w:val="it-IT"/>
              </w:rPr>
              <w:t>€</w:t>
            </w:r>
            <w:r w:rsidR="008E6186" w:rsidRPr="0048294D">
              <w:rPr>
                <w:rFonts w:ascii="Arial" w:eastAsia="Calibri" w:hAnsi="Arial" w:cs="Arial"/>
                <w:b/>
                <w:color w:val="000000" w:themeColor="text1"/>
                <w:lang w:val="it-IT"/>
              </w:rPr>
              <w:t>2</w:t>
            </w:r>
            <w:r w:rsidR="00C43A71" w:rsidRPr="0048294D">
              <w:rPr>
                <w:rFonts w:ascii="Arial" w:eastAsia="Calibri" w:hAnsi="Arial" w:cs="Arial"/>
                <w:b/>
                <w:color w:val="000000" w:themeColor="text1"/>
                <w:lang w:val="it-IT"/>
              </w:rPr>
              <w:t>00,</w:t>
            </w:r>
            <w:r w:rsidR="00C43A71" w:rsidRPr="0048294D">
              <w:rPr>
                <w:rFonts w:ascii="Arial" w:eastAsia="Calibri" w:hAnsi="Arial" w:cs="Arial"/>
                <w:b/>
                <w:lang w:val="it-IT"/>
              </w:rPr>
              <w:t>000</w:t>
            </w:r>
            <w:r w:rsidRPr="0048294D">
              <w:rPr>
                <w:rFonts w:ascii="Arial" w:eastAsia="Calibri" w:hAnsi="Arial" w:cs="Arial"/>
                <w:b/>
                <w:lang w:val="it-IT"/>
              </w:rPr>
              <w:t xml:space="preserve"> per annum in each of the last three financial years</w:t>
            </w:r>
            <w:r w:rsidRPr="0048294D">
              <w:rPr>
                <w:rFonts w:ascii="Arial" w:hAnsi="Arial" w:cs="Arial"/>
                <w:b/>
              </w:rPr>
              <w:t xml:space="preserve">.  </w:t>
            </w:r>
            <w:r w:rsidRPr="00044B03">
              <w:rPr>
                <w:rFonts w:ascii="Arial" w:eastAsia="Calibri" w:hAnsi="Arial" w:cs="Arial"/>
                <w:b/>
                <w:lang w:val="it-IT"/>
              </w:rPr>
              <w:t xml:space="preserve">Note: </w:t>
            </w:r>
            <w:r w:rsidRPr="00B12C2B">
              <w:rPr>
                <w:rFonts w:ascii="Arial" w:hAnsi="Arial" w:cs="Arial"/>
                <w:b/>
              </w:rPr>
              <w:t xml:space="preserve">if turnover figures for </w:t>
            </w:r>
            <w:r w:rsidR="003C50CE">
              <w:rPr>
                <w:rFonts w:ascii="Arial" w:hAnsi="Arial" w:cs="Arial"/>
                <w:b/>
              </w:rPr>
              <w:t>202</w:t>
            </w:r>
            <w:r w:rsidR="00B453ED">
              <w:rPr>
                <w:rFonts w:ascii="Arial" w:hAnsi="Arial" w:cs="Arial"/>
                <w:b/>
              </w:rPr>
              <w:t>5</w:t>
            </w:r>
            <w:r w:rsidR="003C50CE" w:rsidRPr="00B12C2B">
              <w:rPr>
                <w:rFonts w:ascii="Arial" w:hAnsi="Arial" w:cs="Arial"/>
                <w:b/>
              </w:rPr>
              <w:t xml:space="preserve"> </w:t>
            </w:r>
            <w:r w:rsidRPr="00B12C2B">
              <w:rPr>
                <w:rFonts w:ascii="Arial" w:hAnsi="Arial" w:cs="Arial"/>
                <w:b/>
              </w:rPr>
              <w:t>are</w:t>
            </w:r>
            <w:r w:rsidR="00B12C2B">
              <w:rPr>
                <w:rFonts w:ascii="Arial" w:hAnsi="Arial" w:cs="Arial"/>
                <w:b/>
              </w:rPr>
              <w:t xml:space="preserve"> not</w:t>
            </w:r>
            <w:r w:rsidRPr="00B12C2B">
              <w:rPr>
                <w:rFonts w:ascii="Arial" w:hAnsi="Arial" w:cs="Arial"/>
                <w:b/>
              </w:rPr>
              <w:t xml:space="preserve"> available, please use </w:t>
            </w:r>
            <w:r w:rsidR="003C50CE">
              <w:rPr>
                <w:rFonts w:ascii="Arial" w:hAnsi="Arial" w:cs="Arial"/>
                <w:b/>
              </w:rPr>
              <w:t>20</w:t>
            </w:r>
            <w:r w:rsidR="00DF74FD">
              <w:rPr>
                <w:rFonts w:ascii="Arial" w:hAnsi="Arial" w:cs="Arial"/>
                <w:b/>
              </w:rPr>
              <w:t>2</w:t>
            </w:r>
            <w:r w:rsidR="00B453ED">
              <w:rPr>
                <w:rFonts w:ascii="Arial" w:hAnsi="Arial" w:cs="Arial"/>
                <w:b/>
              </w:rPr>
              <w:t>2</w:t>
            </w:r>
            <w:r w:rsidRPr="00B12C2B">
              <w:rPr>
                <w:rFonts w:ascii="Arial" w:hAnsi="Arial" w:cs="Arial"/>
                <w:b/>
              </w:rPr>
              <w:t xml:space="preserve">, </w:t>
            </w:r>
            <w:r w:rsidR="003C50CE">
              <w:rPr>
                <w:rFonts w:ascii="Arial" w:hAnsi="Arial" w:cs="Arial"/>
                <w:b/>
              </w:rPr>
              <w:t>20</w:t>
            </w:r>
            <w:r w:rsidR="00DF74FD">
              <w:rPr>
                <w:rFonts w:ascii="Arial" w:hAnsi="Arial" w:cs="Arial"/>
                <w:b/>
              </w:rPr>
              <w:t>2</w:t>
            </w:r>
            <w:r w:rsidR="00B453ED">
              <w:rPr>
                <w:rFonts w:ascii="Arial" w:hAnsi="Arial" w:cs="Arial"/>
                <w:b/>
              </w:rPr>
              <w:t>3</w:t>
            </w:r>
            <w:r w:rsidR="003C50CE" w:rsidRPr="00B12C2B">
              <w:rPr>
                <w:rFonts w:ascii="Arial" w:hAnsi="Arial" w:cs="Arial"/>
                <w:b/>
              </w:rPr>
              <w:t xml:space="preserve"> </w:t>
            </w:r>
            <w:r w:rsidRPr="00B12C2B">
              <w:rPr>
                <w:rFonts w:ascii="Arial" w:hAnsi="Arial" w:cs="Arial"/>
                <w:b/>
              </w:rPr>
              <w:t xml:space="preserve">and </w:t>
            </w:r>
            <w:r w:rsidR="003C50CE">
              <w:rPr>
                <w:rFonts w:ascii="Arial" w:hAnsi="Arial" w:cs="Arial"/>
                <w:b/>
              </w:rPr>
              <w:t>20</w:t>
            </w:r>
            <w:r w:rsidR="00DF74FD">
              <w:rPr>
                <w:rFonts w:ascii="Arial" w:hAnsi="Arial" w:cs="Arial"/>
                <w:b/>
              </w:rPr>
              <w:t>2</w:t>
            </w:r>
            <w:r w:rsidR="00B453ED">
              <w:rPr>
                <w:rFonts w:ascii="Arial" w:hAnsi="Arial" w:cs="Arial"/>
                <w:b/>
              </w:rPr>
              <w:t>4</w:t>
            </w:r>
            <w:r w:rsidRPr="00B12C2B">
              <w:rPr>
                <w:rFonts w:ascii="Arial" w:hAnsi="Arial" w:cs="Arial"/>
                <w:b/>
              </w:rPr>
              <w:t>.</w:t>
            </w:r>
            <w:r w:rsidRPr="00044B03">
              <w:rPr>
                <w:rFonts w:ascii="Arial" w:eastAsia="Calibri" w:hAnsi="Arial" w:cs="Arial"/>
                <w:b/>
                <w:lang w:val="it-IT"/>
              </w:rPr>
              <w:t xml:space="preserve">  </w:t>
            </w:r>
          </w:p>
        </w:tc>
      </w:tr>
      <w:tr w:rsidR="00E645B2" w:rsidRPr="00A12C45" w14:paraId="501B4FC5" w14:textId="77777777" w:rsidTr="006B4FF9">
        <w:trPr>
          <w:trHeight w:val="469"/>
        </w:trPr>
        <w:tc>
          <w:tcPr>
            <w:tcW w:w="2836" w:type="dxa"/>
            <w:gridSpan w:val="4"/>
            <w:vAlign w:val="center"/>
          </w:tcPr>
          <w:p w14:paraId="02B59843" w14:textId="77777777" w:rsidR="00E645B2" w:rsidRPr="00044B03" w:rsidRDefault="00E645B2" w:rsidP="00E645B2">
            <w:pPr>
              <w:jc w:val="both"/>
              <w:rPr>
                <w:rFonts w:ascii="Arial" w:hAnsi="Arial" w:cs="Arial"/>
                <w:b/>
              </w:rPr>
            </w:pPr>
            <w:r w:rsidRPr="00044B03">
              <w:rPr>
                <w:rFonts w:ascii="Arial" w:hAnsi="Arial" w:cs="Arial"/>
                <w:b/>
              </w:rPr>
              <w:t>Financial Year</w:t>
            </w:r>
          </w:p>
        </w:tc>
        <w:tc>
          <w:tcPr>
            <w:tcW w:w="1933" w:type="dxa"/>
            <w:vAlign w:val="center"/>
          </w:tcPr>
          <w:p w14:paraId="0B9EEB08" w14:textId="44526747" w:rsidR="00E645B2" w:rsidRPr="00C43A71" w:rsidRDefault="003C50CE" w:rsidP="00E645B2">
            <w:pPr>
              <w:jc w:val="center"/>
              <w:rPr>
                <w:rFonts w:ascii="Arial" w:hAnsi="Arial" w:cs="Arial"/>
                <w:b/>
                <w:color w:val="000000" w:themeColor="text1"/>
              </w:rPr>
            </w:pPr>
            <w:r w:rsidRPr="00C43A71">
              <w:rPr>
                <w:rFonts w:ascii="Arial" w:hAnsi="Arial" w:cs="Arial"/>
                <w:b/>
                <w:color w:val="000000" w:themeColor="text1"/>
              </w:rPr>
              <w:t>20</w:t>
            </w:r>
            <w:r w:rsidR="00C43A71" w:rsidRPr="00C43A71">
              <w:rPr>
                <w:rFonts w:ascii="Arial" w:hAnsi="Arial" w:cs="Arial"/>
                <w:b/>
                <w:color w:val="000000" w:themeColor="text1"/>
              </w:rPr>
              <w:t>25</w:t>
            </w:r>
          </w:p>
        </w:tc>
        <w:tc>
          <w:tcPr>
            <w:tcW w:w="1883" w:type="dxa"/>
            <w:gridSpan w:val="2"/>
            <w:vAlign w:val="center"/>
          </w:tcPr>
          <w:p w14:paraId="6AAB3738" w14:textId="590780F0" w:rsidR="00E645B2" w:rsidRPr="00C43A71" w:rsidRDefault="003C50CE" w:rsidP="00E645B2">
            <w:pPr>
              <w:jc w:val="center"/>
              <w:rPr>
                <w:rFonts w:ascii="Arial" w:hAnsi="Arial" w:cs="Arial"/>
                <w:b/>
                <w:color w:val="000000" w:themeColor="text1"/>
              </w:rPr>
            </w:pPr>
            <w:r w:rsidRPr="00C43A71">
              <w:rPr>
                <w:rFonts w:ascii="Arial" w:hAnsi="Arial" w:cs="Arial"/>
                <w:b/>
                <w:color w:val="000000" w:themeColor="text1"/>
              </w:rPr>
              <w:t>20</w:t>
            </w:r>
            <w:r w:rsidR="00C43A71" w:rsidRPr="00C43A71">
              <w:rPr>
                <w:rFonts w:ascii="Arial" w:hAnsi="Arial" w:cs="Arial"/>
                <w:b/>
                <w:color w:val="000000" w:themeColor="text1"/>
              </w:rPr>
              <w:t>24</w:t>
            </w:r>
          </w:p>
        </w:tc>
        <w:tc>
          <w:tcPr>
            <w:tcW w:w="2209" w:type="dxa"/>
            <w:gridSpan w:val="3"/>
            <w:vAlign w:val="center"/>
          </w:tcPr>
          <w:p w14:paraId="457261B6" w14:textId="2E4CA786" w:rsidR="00E645B2" w:rsidRPr="00C43A71" w:rsidRDefault="003C50CE" w:rsidP="00E645B2">
            <w:pPr>
              <w:jc w:val="center"/>
              <w:rPr>
                <w:rFonts w:ascii="Arial" w:hAnsi="Arial" w:cs="Arial"/>
                <w:b/>
                <w:color w:val="000000" w:themeColor="text1"/>
              </w:rPr>
            </w:pPr>
            <w:r w:rsidRPr="00C43A71">
              <w:rPr>
                <w:rFonts w:ascii="Arial" w:hAnsi="Arial" w:cs="Arial"/>
                <w:b/>
                <w:color w:val="000000" w:themeColor="text1"/>
              </w:rPr>
              <w:t>20</w:t>
            </w:r>
            <w:r w:rsidR="00C43A71" w:rsidRPr="00C43A71">
              <w:rPr>
                <w:rFonts w:ascii="Arial" w:hAnsi="Arial" w:cs="Arial"/>
                <w:b/>
                <w:color w:val="000000" w:themeColor="text1"/>
              </w:rPr>
              <w:t>23</w:t>
            </w:r>
          </w:p>
        </w:tc>
      </w:tr>
      <w:tr w:rsidR="00E645B2" w:rsidRPr="00A12C45" w14:paraId="3C2CF04A" w14:textId="77777777" w:rsidTr="006B4FF9">
        <w:trPr>
          <w:trHeight w:val="180"/>
        </w:trPr>
        <w:tc>
          <w:tcPr>
            <w:tcW w:w="2836" w:type="dxa"/>
            <w:gridSpan w:val="4"/>
            <w:vAlign w:val="center"/>
          </w:tcPr>
          <w:p w14:paraId="42D00B70" w14:textId="77777777" w:rsidR="00E645B2" w:rsidRPr="00044B03" w:rsidRDefault="00E645B2" w:rsidP="00E645B2">
            <w:pPr>
              <w:jc w:val="both"/>
              <w:rPr>
                <w:rFonts w:ascii="Arial" w:hAnsi="Arial" w:cs="Arial"/>
                <w:b/>
              </w:rPr>
            </w:pPr>
            <w:r w:rsidRPr="00044B03">
              <w:rPr>
                <w:rFonts w:ascii="Arial" w:hAnsi="Arial" w:cs="Arial"/>
                <w:b/>
              </w:rPr>
              <w:t>Turnover</w:t>
            </w:r>
          </w:p>
        </w:tc>
        <w:tc>
          <w:tcPr>
            <w:tcW w:w="1933" w:type="dxa"/>
            <w:vAlign w:val="center"/>
          </w:tcPr>
          <w:p w14:paraId="42539D7B" w14:textId="2631E0BD" w:rsidR="00E645B2" w:rsidRPr="00044B03" w:rsidRDefault="00E645B2" w:rsidP="00C43A71">
            <w:pPr>
              <w:rPr>
                <w:rFonts w:ascii="Arial" w:hAnsi="Arial" w:cs="Arial"/>
                <w:b/>
              </w:rPr>
            </w:pPr>
            <w:r w:rsidRPr="00044B03">
              <w:rPr>
                <w:rFonts w:ascii="Arial" w:hAnsi="Arial" w:cs="Arial"/>
                <w:b/>
              </w:rPr>
              <w:t>€</w:t>
            </w:r>
          </w:p>
        </w:tc>
        <w:tc>
          <w:tcPr>
            <w:tcW w:w="1883" w:type="dxa"/>
            <w:gridSpan w:val="2"/>
            <w:vAlign w:val="center"/>
          </w:tcPr>
          <w:p w14:paraId="1CCD50B3" w14:textId="77777777" w:rsidR="00E645B2" w:rsidRPr="00044B03" w:rsidRDefault="00E645B2" w:rsidP="00C43A71">
            <w:pPr>
              <w:rPr>
                <w:rFonts w:ascii="Arial" w:hAnsi="Arial" w:cs="Arial"/>
                <w:b/>
              </w:rPr>
            </w:pPr>
            <w:r w:rsidRPr="00044B03">
              <w:rPr>
                <w:rFonts w:ascii="Arial" w:hAnsi="Arial" w:cs="Arial"/>
                <w:b/>
              </w:rPr>
              <w:t>€</w:t>
            </w:r>
          </w:p>
        </w:tc>
        <w:tc>
          <w:tcPr>
            <w:tcW w:w="2209" w:type="dxa"/>
            <w:gridSpan w:val="3"/>
            <w:vAlign w:val="center"/>
          </w:tcPr>
          <w:p w14:paraId="0B9DB4C7" w14:textId="77777777" w:rsidR="00E645B2" w:rsidRPr="00044B03" w:rsidRDefault="00E645B2" w:rsidP="00C43A71">
            <w:pPr>
              <w:rPr>
                <w:rFonts w:ascii="Arial" w:hAnsi="Arial" w:cs="Arial"/>
                <w:b/>
              </w:rPr>
            </w:pPr>
            <w:r w:rsidRPr="00044B03">
              <w:rPr>
                <w:rFonts w:ascii="Arial" w:hAnsi="Arial" w:cs="Arial"/>
                <w:b/>
              </w:rPr>
              <w:t>€</w:t>
            </w:r>
          </w:p>
        </w:tc>
      </w:tr>
      <w:tr w:rsidR="00E645B2" w:rsidRPr="00A12C45" w14:paraId="3BD2A3D0" w14:textId="77777777" w:rsidTr="00900990">
        <w:trPr>
          <w:trHeight w:val="383"/>
        </w:trPr>
        <w:tc>
          <w:tcPr>
            <w:tcW w:w="6966" w:type="dxa"/>
            <w:gridSpan w:val="8"/>
            <w:vMerge w:val="restart"/>
          </w:tcPr>
          <w:p w14:paraId="230B10FD" w14:textId="77777777" w:rsidR="00E645B2" w:rsidRPr="00A12C45" w:rsidRDefault="00E645B2" w:rsidP="00E645B2">
            <w:pPr>
              <w:spacing w:after="0" w:line="240" w:lineRule="auto"/>
              <w:jc w:val="both"/>
              <w:rPr>
                <w:rFonts w:ascii="Arial" w:hAnsi="Arial" w:cs="Arial"/>
                <w:b/>
              </w:rPr>
            </w:pPr>
            <w:r w:rsidRPr="00A12C45">
              <w:rPr>
                <w:rFonts w:ascii="Arial" w:hAnsi="Arial" w:cs="Arial"/>
              </w:rPr>
              <w:t>I confirm that I will provide evidence of turnover promptly on request.</w:t>
            </w:r>
          </w:p>
          <w:p w14:paraId="7A978609" w14:textId="77777777" w:rsidR="00E46EE6" w:rsidRDefault="00E46EE6" w:rsidP="00E645B2">
            <w:pPr>
              <w:spacing w:after="0" w:line="240" w:lineRule="auto"/>
              <w:jc w:val="both"/>
              <w:rPr>
                <w:rFonts w:ascii="Arial" w:hAnsi="Arial" w:cs="Arial"/>
                <w:b/>
              </w:rPr>
            </w:pPr>
          </w:p>
          <w:p w14:paraId="21FDF617" w14:textId="77777777" w:rsidR="00E46EE6" w:rsidRPr="00E46EE6" w:rsidRDefault="00E46EE6" w:rsidP="00E46EE6">
            <w:pPr>
              <w:spacing w:after="0" w:line="240" w:lineRule="auto"/>
              <w:jc w:val="both"/>
              <w:rPr>
                <w:rFonts w:ascii="Arial" w:hAnsi="Arial" w:cs="Arial"/>
                <w:b/>
              </w:rPr>
            </w:pPr>
          </w:p>
        </w:tc>
        <w:tc>
          <w:tcPr>
            <w:tcW w:w="1135" w:type="dxa"/>
            <w:shd w:val="clear" w:color="auto" w:fill="FDE9D9" w:themeFill="accent6" w:themeFillTint="33"/>
            <w:vAlign w:val="center"/>
          </w:tcPr>
          <w:p w14:paraId="26D69CB6" w14:textId="77777777" w:rsidR="00E645B2" w:rsidRPr="00A12C45" w:rsidRDefault="00E645B2" w:rsidP="00E645B2">
            <w:pPr>
              <w:spacing w:after="0" w:line="240" w:lineRule="auto"/>
              <w:jc w:val="center"/>
              <w:rPr>
                <w:rFonts w:ascii="Arial" w:hAnsi="Arial" w:cs="Arial"/>
                <w:b/>
                <w:lang w:val="en-IE"/>
              </w:rPr>
            </w:pPr>
            <w:r w:rsidRPr="00A12C45">
              <w:rPr>
                <w:rFonts w:ascii="Arial" w:hAnsi="Arial" w:cs="Arial"/>
                <w:b/>
                <w:lang w:val="en-IE"/>
              </w:rPr>
              <w:t>Yes</w:t>
            </w:r>
          </w:p>
        </w:tc>
        <w:tc>
          <w:tcPr>
            <w:tcW w:w="760" w:type="dxa"/>
          </w:tcPr>
          <w:p w14:paraId="1246A91E" w14:textId="77777777" w:rsidR="00E645B2" w:rsidRPr="00A12C45" w:rsidRDefault="00E645B2" w:rsidP="00E645B2">
            <w:pPr>
              <w:spacing w:after="0" w:line="240" w:lineRule="auto"/>
              <w:jc w:val="both"/>
              <w:rPr>
                <w:rFonts w:ascii="Arial" w:hAnsi="Arial" w:cs="Arial"/>
              </w:rPr>
            </w:pPr>
          </w:p>
        </w:tc>
      </w:tr>
      <w:tr w:rsidR="00E645B2" w:rsidRPr="00A12C45" w14:paraId="1A752B54" w14:textId="77777777" w:rsidTr="00900990">
        <w:trPr>
          <w:trHeight w:val="382"/>
        </w:trPr>
        <w:tc>
          <w:tcPr>
            <w:tcW w:w="6966" w:type="dxa"/>
            <w:gridSpan w:val="8"/>
            <w:vMerge/>
          </w:tcPr>
          <w:p w14:paraId="1AE33A15" w14:textId="77777777" w:rsidR="00E645B2" w:rsidRPr="00A12C45" w:rsidRDefault="00E645B2" w:rsidP="00E645B2">
            <w:pPr>
              <w:spacing w:after="0" w:line="240" w:lineRule="auto"/>
              <w:jc w:val="both"/>
              <w:rPr>
                <w:rFonts w:ascii="Arial" w:hAnsi="Arial" w:cs="Arial"/>
              </w:rPr>
            </w:pPr>
          </w:p>
        </w:tc>
        <w:tc>
          <w:tcPr>
            <w:tcW w:w="1135" w:type="dxa"/>
            <w:shd w:val="clear" w:color="auto" w:fill="FDE9D9" w:themeFill="accent6" w:themeFillTint="33"/>
            <w:vAlign w:val="center"/>
          </w:tcPr>
          <w:p w14:paraId="1A37F11A" w14:textId="77777777" w:rsidR="00E645B2" w:rsidRPr="00A12C45" w:rsidRDefault="00E645B2" w:rsidP="00E645B2">
            <w:pPr>
              <w:spacing w:after="0" w:line="240" w:lineRule="auto"/>
              <w:jc w:val="center"/>
              <w:rPr>
                <w:rFonts w:ascii="Arial" w:hAnsi="Arial" w:cs="Arial"/>
                <w:b/>
                <w:lang w:val="en-IE"/>
              </w:rPr>
            </w:pPr>
            <w:r w:rsidRPr="00A12C45">
              <w:rPr>
                <w:rFonts w:ascii="Arial" w:hAnsi="Arial" w:cs="Arial"/>
                <w:b/>
                <w:lang w:val="en-IE"/>
              </w:rPr>
              <w:t>No</w:t>
            </w:r>
          </w:p>
        </w:tc>
        <w:tc>
          <w:tcPr>
            <w:tcW w:w="760" w:type="dxa"/>
          </w:tcPr>
          <w:p w14:paraId="6F293222" w14:textId="77777777" w:rsidR="00E645B2" w:rsidRPr="00A12C45" w:rsidRDefault="00E645B2" w:rsidP="00E645B2">
            <w:pPr>
              <w:spacing w:after="0" w:line="240" w:lineRule="auto"/>
              <w:jc w:val="both"/>
              <w:rPr>
                <w:rFonts w:ascii="Arial" w:hAnsi="Arial" w:cs="Arial"/>
              </w:rPr>
            </w:pPr>
          </w:p>
        </w:tc>
      </w:tr>
      <w:tr w:rsidR="00E645B2" w:rsidRPr="00A12C45" w14:paraId="12B94A22" w14:textId="77777777" w:rsidTr="00DF1BB0">
        <w:trPr>
          <w:trHeight w:val="456"/>
        </w:trPr>
        <w:tc>
          <w:tcPr>
            <w:tcW w:w="8861" w:type="dxa"/>
            <w:gridSpan w:val="10"/>
            <w:shd w:val="clear" w:color="auto" w:fill="E36C0A" w:themeFill="accent6" w:themeFillShade="BF"/>
            <w:vAlign w:val="center"/>
          </w:tcPr>
          <w:p w14:paraId="1C0BFB6D" w14:textId="77777777" w:rsidR="00E645B2" w:rsidRPr="00A12C45" w:rsidRDefault="00E645B2" w:rsidP="00E645B2">
            <w:pPr>
              <w:spacing w:after="0" w:line="240" w:lineRule="auto"/>
              <w:jc w:val="both"/>
              <w:rPr>
                <w:rFonts w:ascii="Arial" w:hAnsi="Arial" w:cs="Arial"/>
              </w:rPr>
            </w:pPr>
            <w:r w:rsidRPr="00A12C45">
              <w:rPr>
                <w:rFonts w:ascii="Arial" w:hAnsi="Arial" w:cs="Arial"/>
                <w:b/>
              </w:rPr>
              <w:t>Insurances</w:t>
            </w:r>
          </w:p>
        </w:tc>
      </w:tr>
      <w:tr w:rsidR="00E645B2" w:rsidRPr="00A12C45" w14:paraId="4D1E4A71" w14:textId="77777777" w:rsidTr="006B4FF9">
        <w:trPr>
          <w:trHeight w:val="456"/>
        </w:trPr>
        <w:tc>
          <w:tcPr>
            <w:tcW w:w="8861" w:type="dxa"/>
            <w:gridSpan w:val="10"/>
            <w:vAlign w:val="center"/>
          </w:tcPr>
          <w:p w14:paraId="695DC368" w14:textId="77777777" w:rsidR="00E645B2" w:rsidRPr="00A12C45" w:rsidRDefault="00E645B2" w:rsidP="00E645B2">
            <w:pPr>
              <w:spacing w:after="0" w:line="240" w:lineRule="auto"/>
              <w:jc w:val="both"/>
              <w:rPr>
                <w:rFonts w:ascii="Arial" w:hAnsi="Arial" w:cs="Arial"/>
                <w:b/>
              </w:rPr>
            </w:pPr>
            <w:r w:rsidRPr="00A12C45">
              <w:rPr>
                <w:rFonts w:ascii="Arial" w:hAnsi="Arial" w:cs="Arial"/>
                <w:b/>
              </w:rPr>
              <w:t xml:space="preserve">I confirm that we have the following insurances in place </w:t>
            </w:r>
          </w:p>
        </w:tc>
      </w:tr>
      <w:tr w:rsidR="00E645B2" w:rsidRPr="00A12C45" w14:paraId="49B17CD1" w14:textId="77777777" w:rsidTr="006B4FF9">
        <w:trPr>
          <w:trHeight w:val="114"/>
        </w:trPr>
        <w:tc>
          <w:tcPr>
            <w:tcW w:w="2719" w:type="dxa"/>
            <w:gridSpan w:val="3"/>
          </w:tcPr>
          <w:p w14:paraId="1E1AACD7" w14:textId="77777777" w:rsidR="00E645B2" w:rsidRPr="00A12C45" w:rsidRDefault="00E645B2" w:rsidP="00E645B2">
            <w:pPr>
              <w:spacing w:after="0" w:line="240" w:lineRule="auto"/>
              <w:jc w:val="both"/>
              <w:rPr>
                <w:rFonts w:ascii="Arial" w:eastAsia="Calibri" w:hAnsi="Arial" w:cs="Arial"/>
                <w:b/>
              </w:rPr>
            </w:pPr>
            <w:r w:rsidRPr="00A12C45">
              <w:rPr>
                <w:rFonts w:ascii="Arial" w:eastAsia="Calibri" w:hAnsi="Arial" w:cs="Arial"/>
                <w:b/>
              </w:rPr>
              <w:t>Insurance Type</w:t>
            </w:r>
          </w:p>
        </w:tc>
        <w:tc>
          <w:tcPr>
            <w:tcW w:w="2050" w:type="dxa"/>
            <w:gridSpan w:val="2"/>
          </w:tcPr>
          <w:p w14:paraId="00657B24" w14:textId="77777777" w:rsidR="00E645B2" w:rsidRPr="00A12C45" w:rsidRDefault="00E645B2" w:rsidP="00E645B2">
            <w:pPr>
              <w:spacing w:after="0" w:line="240" w:lineRule="auto"/>
              <w:jc w:val="both"/>
              <w:rPr>
                <w:rFonts w:ascii="Arial" w:eastAsia="Calibri" w:hAnsi="Arial" w:cs="Arial"/>
                <w:b/>
              </w:rPr>
            </w:pPr>
            <w:r w:rsidRPr="00A12C45">
              <w:rPr>
                <w:rFonts w:ascii="Arial" w:eastAsia="Calibri" w:hAnsi="Arial" w:cs="Arial"/>
                <w:b/>
              </w:rPr>
              <w:t>Level in Place</w:t>
            </w:r>
          </w:p>
        </w:tc>
        <w:tc>
          <w:tcPr>
            <w:tcW w:w="1883" w:type="dxa"/>
            <w:gridSpan w:val="2"/>
          </w:tcPr>
          <w:p w14:paraId="5031CF0C" w14:textId="77777777" w:rsidR="00E645B2" w:rsidRPr="00A12C45" w:rsidRDefault="00E645B2" w:rsidP="00E645B2">
            <w:pPr>
              <w:spacing w:after="0" w:line="240" w:lineRule="auto"/>
              <w:jc w:val="both"/>
              <w:rPr>
                <w:rFonts w:ascii="Arial" w:eastAsia="Calibri" w:hAnsi="Arial" w:cs="Arial"/>
                <w:b/>
              </w:rPr>
            </w:pPr>
            <w:r w:rsidRPr="00A12C45">
              <w:rPr>
                <w:rFonts w:ascii="Arial" w:eastAsia="Calibri" w:hAnsi="Arial" w:cs="Arial"/>
                <w:b/>
              </w:rPr>
              <w:t>Details of Any Excess</w:t>
            </w:r>
          </w:p>
        </w:tc>
        <w:tc>
          <w:tcPr>
            <w:tcW w:w="2209" w:type="dxa"/>
            <w:gridSpan w:val="3"/>
          </w:tcPr>
          <w:p w14:paraId="21E0D754" w14:textId="77777777" w:rsidR="00E645B2" w:rsidRPr="00A12C45" w:rsidRDefault="00E645B2" w:rsidP="00E645B2">
            <w:pPr>
              <w:spacing w:after="0" w:line="240" w:lineRule="auto"/>
              <w:jc w:val="both"/>
              <w:rPr>
                <w:rFonts w:ascii="Arial" w:eastAsia="Calibri" w:hAnsi="Arial" w:cs="Arial"/>
                <w:b/>
              </w:rPr>
            </w:pPr>
            <w:r w:rsidRPr="00A12C45">
              <w:rPr>
                <w:rFonts w:ascii="Arial" w:eastAsia="Calibri" w:hAnsi="Arial" w:cs="Arial"/>
                <w:b/>
              </w:rPr>
              <w:t>Expiry Date</w:t>
            </w:r>
          </w:p>
        </w:tc>
      </w:tr>
      <w:tr w:rsidR="00E645B2" w:rsidRPr="00A12C45" w14:paraId="6E71D824" w14:textId="77777777" w:rsidTr="006B4FF9">
        <w:trPr>
          <w:trHeight w:val="112"/>
        </w:trPr>
        <w:tc>
          <w:tcPr>
            <w:tcW w:w="2719" w:type="dxa"/>
            <w:gridSpan w:val="3"/>
          </w:tcPr>
          <w:p w14:paraId="390E4CD2" w14:textId="77777777" w:rsidR="00E645B2" w:rsidRPr="00A12C45" w:rsidRDefault="00E645B2" w:rsidP="00E645B2">
            <w:pPr>
              <w:spacing w:after="0" w:line="240" w:lineRule="auto"/>
              <w:jc w:val="both"/>
              <w:rPr>
                <w:rFonts w:ascii="Arial" w:eastAsia="Calibri" w:hAnsi="Arial" w:cs="Arial"/>
                <w:b/>
              </w:rPr>
            </w:pPr>
            <w:r w:rsidRPr="00A12C45">
              <w:rPr>
                <w:rFonts w:ascii="Arial" w:eastAsia="Calibri" w:hAnsi="Arial" w:cs="Arial"/>
                <w:b/>
              </w:rPr>
              <w:t>Employers Liability</w:t>
            </w:r>
          </w:p>
        </w:tc>
        <w:tc>
          <w:tcPr>
            <w:tcW w:w="2050" w:type="dxa"/>
            <w:gridSpan w:val="2"/>
            <w:vAlign w:val="center"/>
          </w:tcPr>
          <w:p w14:paraId="74A5E788" w14:textId="2FDF409F" w:rsidR="00E645B2" w:rsidRPr="00A12C45" w:rsidRDefault="00E645B2" w:rsidP="00514917">
            <w:pPr>
              <w:spacing w:after="0" w:line="240" w:lineRule="auto"/>
              <w:rPr>
                <w:rFonts w:ascii="Arial" w:eastAsia="Calibri" w:hAnsi="Arial" w:cs="Arial"/>
                <w:b/>
              </w:rPr>
            </w:pPr>
            <w:r w:rsidRPr="00A12C45">
              <w:rPr>
                <w:rFonts w:ascii="Arial" w:eastAsia="Calibri" w:hAnsi="Arial" w:cs="Arial"/>
                <w:b/>
              </w:rPr>
              <w:t>€</w:t>
            </w:r>
            <w:r w:rsidR="00514917" w:rsidRPr="00514917">
              <w:rPr>
                <w:rFonts w:ascii="Arial" w:eastAsia="Calibri" w:hAnsi="Arial" w:cs="Arial"/>
                <w:b/>
              </w:rPr>
              <w:t>13.0 million</w:t>
            </w:r>
          </w:p>
        </w:tc>
        <w:tc>
          <w:tcPr>
            <w:tcW w:w="1883" w:type="dxa"/>
            <w:gridSpan w:val="2"/>
          </w:tcPr>
          <w:p w14:paraId="1BB0450B" w14:textId="77777777" w:rsidR="00E645B2" w:rsidRPr="00A12C45" w:rsidRDefault="00E645B2" w:rsidP="00E645B2">
            <w:pPr>
              <w:spacing w:after="0" w:line="240" w:lineRule="auto"/>
              <w:jc w:val="both"/>
              <w:rPr>
                <w:rFonts w:ascii="Arial" w:eastAsia="Calibri" w:hAnsi="Arial" w:cs="Arial"/>
                <w:b/>
              </w:rPr>
            </w:pPr>
          </w:p>
        </w:tc>
        <w:tc>
          <w:tcPr>
            <w:tcW w:w="2209" w:type="dxa"/>
            <w:gridSpan w:val="3"/>
          </w:tcPr>
          <w:p w14:paraId="54557B8E" w14:textId="77777777" w:rsidR="00E645B2" w:rsidRPr="00A12C45" w:rsidRDefault="00E645B2" w:rsidP="00E645B2">
            <w:pPr>
              <w:spacing w:after="0" w:line="240" w:lineRule="auto"/>
              <w:jc w:val="both"/>
              <w:rPr>
                <w:rFonts w:ascii="Arial" w:eastAsia="Calibri" w:hAnsi="Arial" w:cs="Arial"/>
                <w:b/>
              </w:rPr>
            </w:pPr>
          </w:p>
        </w:tc>
      </w:tr>
      <w:tr w:rsidR="00E645B2" w:rsidRPr="00A12C45" w14:paraId="2D51317B" w14:textId="77777777" w:rsidTr="006B4FF9">
        <w:trPr>
          <w:trHeight w:val="112"/>
        </w:trPr>
        <w:tc>
          <w:tcPr>
            <w:tcW w:w="2719" w:type="dxa"/>
            <w:gridSpan w:val="3"/>
          </w:tcPr>
          <w:p w14:paraId="207DC9F4" w14:textId="77777777" w:rsidR="00E645B2" w:rsidRPr="00A12C45" w:rsidRDefault="00E645B2" w:rsidP="00E645B2">
            <w:pPr>
              <w:spacing w:after="0" w:line="240" w:lineRule="auto"/>
              <w:jc w:val="both"/>
              <w:rPr>
                <w:rFonts w:ascii="Arial" w:eastAsia="Calibri" w:hAnsi="Arial" w:cs="Arial"/>
                <w:b/>
              </w:rPr>
            </w:pPr>
            <w:r w:rsidRPr="00A12C45">
              <w:rPr>
                <w:rFonts w:ascii="Arial" w:eastAsia="Calibri" w:hAnsi="Arial" w:cs="Arial"/>
                <w:b/>
              </w:rPr>
              <w:t>Public Liability</w:t>
            </w:r>
          </w:p>
        </w:tc>
        <w:tc>
          <w:tcPr>
            <w:tcW w:w="2050" w:type="dxa"/>
            <w:gridSpan w:val="2"/>
            <w:vAlign w:val="center"/>
          </w:tcPr>
          <w:p w14:paraId="14B94646" w14:textId="781C91A4" w:rsidR="00E645B2" w:rsidRPr="00A12C45" w:rsidRDefault="00E645B2" w:rsidP="00514917">
            <w:pPr>
              <w:spacing w:after="0" w:line="240" w:lineRule="auto"/>
              <w:rPr>
                <w:rFonts w:ascii="Arial" w:eastAsia="Calibri" w:hAnsi="Arial" w:cs="Arial"/>
                <w:b/>
              </w:rPr>
            </w:pPr>
            <w:r w:rsidRPr="00A12C45">
              <w:rPr>
                <w:rFonts w:ascii="Arial" w:eastAsia="Calibri" w:hAnsi="Arial" w:cs="Arial"/>
                <w:b/>
              </w:rPr>
              <w:t>€</w:t>
            </w:r>
            <w:r w:rsidR="00514917" w:rsidRPr="00514917">
              <w:rPr>
                <w:rFonts w:ascii="Arial" w:eastAsia="Calibri" w:hAnsi="Arial" w:cs="Arial"/>
                <w:b/>
              </w:rPr>
              <w:t>6.5 million.</w:t>
            </w:r>
          </w:p>
        </w:tc>
        <w:tc>
          <w:tcPr>
            <w:tcW w:w="1883" w:type="dxa"/>
            <w:gridSpan w:val="2"/>
          </w:tcPr>
          <w:p w14:paraId="22C99A7D" w14:textId="77777777" w:rsidR="00E645B2" w:rsidRPr="00A12C45" w:rsidRDefault="00E645B2" w:rsidP="00E645B2">
            <w:pPr>
              <w:spacing w:after="0" w:line="240" w:lineRule="auto"/>
              <w:jc w:val="both"/>
              <w:rPr>
                <w:rFonts w:ascii="Arial" w:eastAsia="Calibri" w:hAnsi="Arial" w:cs="Arial"/>
                <w:b/>
              </w:rPr>
            </w:pPr>
          </w:p>
        </w:tc>
        <w:tc>
          <w:tcPr>
            <w:tcW w:w="2209" w:type="dxa"/>
            <w:gridSpan w:val="3"/>
          </w:tcPr>
          <w:p w14:paraId="2B386396" w14:textId="77777777" w:rsidR="00E645B2" w:rsidRPr="00A12C45" w:rsidRDefault="00E645B2" w:rsidP="00E645B2">
            <w:pPr>
              <w:spacing w:after="0" w:line="240" w:lineRule="auto"/>
              <w:jc w:val="both"/>
              <w:rPr>
                <w:rFonts w:ascii="Arial" w:eastAsia="Calibri" w:hAnsi="Arial" w:cs="Arial"/>
                <w:b/>
              </w:rPr>
            </w:pPr>
          </w:p>
        </w:tc>
      </w:tr>
      <w:tr w:rsidR="00E645B2" w:rsidRPr="00A12C45" w14:paraId="3BE6F3F9" w14:textId="77777777" w:rsidTr="006B4FF9">
        <w:trPr>
          <w:trHeight w:val="112"/>
        </w:trPr>
        <w:tc>
          <w:tcPr>
            <w:tcW w:w="2719" w:type="dxa"/>
            <w:gridSpan w:val="3"/>
          </w:tcPr>
          <w:p w14:paraId="1EE41A2C" w14:textId="77777777" w:rsidR="00E645B2" w:rsidRPr="00514917" w:rsidRDefault="00E645B2" w:rsidP="00E645B2">
            <w:pPr>
              <w:spacing w:after="0" w:line="240" w:lineRule="auto"/>
              <w:jc w:val="both"/>
              <w:rPr>
                <w:rFonts w:ascii="Arial" w:eastAsia="Calibri" w:hAnsi="Arial" w:cs="Arial"/>
                <w:b/>
                <w:color w:val="000000" w:themeColor="text1"/>
              </w:rPr>
            </w:pPr>
            <w:r w:rsidRPr="00514917">
              <w:rPr>
                <w:rFonts w:ascii="Arial" w:eastAsia="Calibri" w:hAnsi="Arial" w:cs="Arial"/>
                <w:b/>
                <w:color w:val="000000" w:themeColor="text1"/>
              </w:rPr>
              <w:t xml:space="preserve">Professional Indemnity </w:t>
            </w:r>
          </w:p>
        </w:tc>
        <w:tc>
          <w:tcPr>
            <w:tcW w:w="2050" w:type="dxa"/>
            <w:gridSpan w:val="2"/>
            <w:vAlign w:val="center"/>
          </w:tcPr>
          <w:p w14:paraId="2FCCBF56" w14:textId="5963F41A" w:rsidR="00E645B2" w:rsidRPr="00514917" w:rsidRDefault="00E645B2" w:rsidP="00514917">
            <w:pPr>
              <w:spacing w:after="0" w:line="240" w:lineRule="auto"/>
              <w:rPr>
                <w:rFonts w:ascii="Arial" w:eastAsia="Calibri" w:hAnsi="Arial" w:cs="Arial"/>
                <w:b/>
                <w:color w:val="000000" w:themeColor="text1"/>
              </w:rPr>
            </w:pPr>
            <w:r w:rsidRPr="00514917">
              <w:rPr>
                <w:rFonts w:ascii="Arial" w:eastAsia="Calibri" w:hAnsi="Arial" w:cs="Arial"/>
                <w:b/>
                <w:color w:val="000000" w:themeColor="text1"/>
              </w:rPr>
              <w:t>€</w:t>
            </w:r>
            <w:r w:rsidR="008E6186">
              <w:rPr>
                <w:rFonts w:ascii="Arial" w:eastAsia="Calibri" w:hAnsi="Arial" w:cs="Arial"/>
                <w:b/>
                <w:color w:val="000000" w:themeColor="text1"/>
              </w:rPr>
              <w:t>1</w:t>
            </w:r>
            <w:r w:rsidR="0048294D">
              <w:rPr>
                <w:rFonts w:ascii="Arial" w:eastAsia="Calibri" w:hAnsi="Arial" w:cs="Arial"/>
                <w:b/>
                <w:color w:val="000000" w:themeColor="text1"/>
              </w:rPr>
              <w:t>.3</w:t>
            </w:r>
            <w:r w:rsidR="00514917" w:rsidRPr="00514917">
              <w:rPr>
                <w:rFonts w:ascii="Arial" w:eastAsia="Calibri" w:hAnsi="Arial" w:cs="Arial"/>
                <w:b/>
                <w:color w:val="000000" w:themeColor="text1"/>
              </w:rPr>
              <w:t xml:space="preserve"> million.</w:t>
            </w:r>
          </w:p>
        </w:tc>
        <w:tc>
          <w:tcPr>
            <w:tcW w:w="1883" w:type="dxa"/>
            <w:gridSpan w:val="2"/>
          </w:tcPr>
          <w:p w14:paraId="5CD5064E" w14:textId="77777777" w:rsidR="00E645B2" w:rsidRPr="00A12C45" w:rsidRDefault="00E645B2" w:rsidP="00E645B2">
            <w:pPr>
              <w:spacing w:after="0" w:line="240" w:lineRule="auto"/>
              <w:jc w:val="both"/>
              <w:rPr>
                <w:rFonts w:ascii="Arial" w:eastAsia="Calibri" w:hAnsi="Arial" w:cs="Arial"/>
                <w:b/>
              </w:rPr>
            </w:pPr>
          </w:p>
        </w:tc>
        <w:tc>
          <w:tcPr>
            <w:tcW w:w="2209" w:type="dxa"/>
            <w:gridSpan w:val="3"/>
          </w:tcPr>
          <w:p w14:paraId="735FC3C9" w14:textId="77777777" w:rsidR="00E645B2" w:rsidRPr="00A12C45" w:rsidRDefault="00E645B2" w:rsidP="00E645B2">
            <w:pPr>
              <w:spacing w:after="0" w:line="240" w:lineRule="auto"/>
              <w:jc w:val="both"/>
              <w:rPr>
                <w:rFonts w:ascii="Arial" w:eastAsia="Calibri" w:hAnsi="Arial" w:cs="Arial"/>
                <w:b/>
              </w:rPr>
            </w:pPr>
          </w:p>
        </w:tc>
      </w:tr>
      <w:tr w:rsidR="00E645B2" w:rsidRPr="00A12C45" w14:paraId="769F5369" w14:textId="77777777" w:rsidTr="006B4FF9">
        <w:tc>
          <w:tcPr>
            <w:tcW w:w="8861" w:type="dxa"/>
            <w:gridSpan w:val="10"/>
          </w:tcPr>
          <w:p w14:paraId="61042228" w14:textId="77777777" w:rsidR="00E645B2" w:rsidRPr="00A12C45" w:rsidRDefault="00E645B2" w:rsidP="00E645B2">
            <w:pPr>
              <w:spacing w:after="0" w:line="240" w:lineRule="auto"/>
              <w:jc w:val="both"/>
              <w:rPr>
                <w:rFonts w:ascii="Arial" w:hAnsi="Arial" w:cs="Arial"/>
                <w:b/>
              </w:rPr>
            </w:pPr>
            <w:r w:rsidRPr="00A12C45">
              <w:rPr>
                <w:rFonts w:ascii="Arial" w:hAnsi="Arial" w:cs="Arial"/>
                <w:b/>
              </w:rPr>
              <w:t>AND</w:t>
            </w:r>
          </w:p>
        </w:tc>
      </w:tr>
      <w:tr w:rsidR="00E645B2" w:rsidRPr="00A12C45" w14:paraId="2D6978BF" w14:textId="77777777" w:rsidTr="006B4FF9">
        <w:tc>
          <w:tcPr>
            <w:tcW w:w="6966" w:type="dxa"/>
            <w:gridSpan w:val="8"/>
          </w:tcPr>
          <w:p w14:paraId="594FDF26" w14:textId="77777777" w:rsidR="00E645B2" w:rsidRPr="00A12C45" w:rsidRDefault="00E645B2" w:rsidP="00E645B2">
            <w:pPr>
              <w:spacing w:after="0" w:line="240" w:lineRule="auto"/>
              <w:jc w:val="both"/>
              <w:rPr>
                <w:rFonts w:ascii="Arial" w:hAnsi="Arial" w:cs="Arial"/>
                <w:b/>
              </w:rPr>
            </w:pPr>
            <w:r w:rsidRPr="00A12C45">
              <w:rPr>
                <w:rFonts w:ascii="Arial" w:hAnsi="Arial" w:cs="Arial"/>
                <w:b/>
              </w:rPr>
              <w:t xml:space="preserve">I confirm that if successful, where the levels required under the contract are higher than those currently in our possession, I will be </w:t>
            </w:r>
            <w:proofErr w:type="gramStart"/>
            <w:r w:rsidRPr="00A12C45">
              <w:rPr>
                <w:rFonts w:ascii="Arial" w:hAnsi="Arial" w:cs="Arial"/>
                <w:b/>
              </w:rPr>
              <w:t>in a position</w:t>
            </w:r>
            <w:proofErr w:type="gramEnd"/>
            <w:r w:rsidRPr="00A12C45">
              <w:rPr>
                <w:rFonts w:ascii="Arial" w:hAnsi="Arial" w:cs="Arial"/>
                <w:b/>
              </w:rPr>
              <w:t xml:space="preserve"> to put the required forms and levels of insurances required in place. </w:t>
            </w:r>
          </w:p>
        </w:tc>
        <w:tc>
          <w:tcPr>
            <w:tcW w:w="1895" w:type="dxa"/>
            <w:gridSpan w:val="2"/>
          </w:tcPr>
          <w:p w14:paraId="6830A652" w14:textId="77777777" w:rsidR="00E645B2" w:rsidRPr="00A12C45" w:rsidRDefault="00E645B2" w:rsidP="00E645B2">
            <w:pPr>
              <w:spacing w:after="0" w:line="240" w:lineRule="auto"/>
              <w:jc w:val="both"/>
              <w:rPr>
                <w:rFonts w:ascii="Arial" w:hAnsi="Arial" w:cs="Arial"/>
                <w:b/>
              </w:rPr>
            </w:pPr>
          </w:p>
        </w:tc>
      </w:tr>
      <w:tr w:rsidR="00E645B2" w:rsidRPr="00A12C45" w14:paraId="0706FF03" w14:textId="77777777" w:rsidTr="006B4FF9">
        <w:tc>
          <w:tcPr>
            <w:tcW w:w="6966" w:type="dxa"/>
            <w:gridSpan w:val="8"/>
          </w:tcPr>
          <w:p w14:paraId="424A12E0" w14:textId="77777777" w:rsidR="00E645B2" w:rsidRPr="00A12C45" w:rsidRDefault="00E645B2" w:rsidP="00E645B2">
            <w:pPr>
              <w:spacing w:after="0" w:line="240" w:lineRule="auto"/>
              <w:jc w:val="both"/>
              <w:rPr>
                <w:rFonts w:ascii="Arial" w:hAnsi="Arial" w:cs="Arial"/>
                <w:b/>
              </w:rPr>
            </w:pPr>
            <w:r w:rsidRPr="00A12C45">
              <w:rPr>
                <w:rFonts w:ascii="Arial" w:hAnsi="Arial" w:cs="Arial"/>
                <w:b/>
              </w:rPr>
              <w:t>AND</w:t>
            </w:r>
          </w:p>
        </w:tc>
        <w:tc>
          <w:tcPr>
            <w:tcW w:w="1895" w:type="dxa"/>
            <w:gridSpan w:val="2"/>
          </w:tcPr>
          <w:p w14:paraId="2EC2ECE6" w14:textId="77777777" w:rsidR="00E645B2" w:rsidRPr="00A12C45" w:rsidRDefault="00E645B2" w:rsidP="00E645B2">
            <w:pPr>
              <w:spacing w:after="0" w:line="240" w:lineRule="auto"/>
              <w:jc w:val="both"/>
              <w:rPr>
                <w:rFonts w:ascii="Arial" w:hAnsi="Arial" w:cs="Arial"/>
                <w:b/>
              </w:rPr>
            </w:pPr>
          </w:p>
        </w:tc>
      </w:tr>
      <w:tr w:rsidR="00E645B2" w:rsidRPr="00A12C45" w14:paraId="7FAD5978" w14:textId="77777777" w:rsidTr="006B4FF9">
        <w:trPr>
          <w:trHeight w:val="1551"/>
        </w:trPr>
        <w:tc>
          <w:tcPr>
            <w:tcW w:w="6966" w:type="dxa"/>
            <w:gridSpan w:val="8"/>
          </w:tcPr>
          <w:p w14:paraId="3271C632" w14:textId="77777777" w:rsidR="00E645B2" w:rsidRPr="00A12C45" w:rsidRDefault="00E645B2" w:rsidP="00E645B2">
            <w:pPr>
              <w:spacing w:after="0" w:line="240" w:lineRule="auto"/>
              <w:jc w:val="both"/>
              <w:rPr>
                <w:rFonts w:ascii="Arial" w:hAnsi="Arial" w:cs="Arial"/>
                <w:b/>
              </w:rPr>
            </w:pPr>
            <w:r w:rsidRPr="00A12C45">
              <w:rPr>
                <w:rFonts w:ascii="Arial" w:hAnsi="Arial" w:cs="Arial"/>
                <w:b/>
              </w:rPr>
              <w:lastRenderedPageBreak/>
              <w:t>I confirm that I will provide the following promptly on request:</w:t>
            </w:r>
          </w:p>
          <w:p w14:paraId="51CD372B" w14:textId="77777777" w:rsidR="00E645B2" w:rsidRPr="00A12C45" w:rsidRDefault="00E645B2" w:rsidP="004304D9">
            <w:pPr>
              <w:pStyle w:val="ListParagraph"/>
              <w:numPr>
                <w:ilvl w:val="0"/>
                <w:numId w:val="13"/>
              </w:numPr>
              <w:spacing w:after="0" w:line="240" w:lineRule="auto"/>
              <w:contextualSpacing w:val="0"/>
              <w:jc w:val="both"/>
              <w:rPr>
                <w:rFonts w:ascii="Arial" w:hAnsi="Arial" w:cs="Arial"/>
              </w:rPr>
            </w:pPr>
            <w:r w:rsidRPr="00A12C45">
              <w:rPr>
                <w:rFonts w:ascii="Arial" w:hAnsi="Arial" w:cs="Arial"/>
              </w:rPr>
              <w:t xml:space="preserve">evidence of insurances in place     </w:t>
            </w:r>
            <w:r w:rsidRPr="00A12C45">
              <w:rPr>
                <w:rFonts w:ascii="Arial" w:hAnsi="Arial" w:cs="Arial"/>
                <w:b/>
              </w:rPr>
              <w:t xml:space="preserve"> or</w:t>
            </w:r>
            <w:r w:rsidRPr="00A12C45">
              <w:rPr>
                <w:rFonts w:ascii="Arial" w:hAnsi="Arial" w:cs="Arial"/>
              </w:rPr>
              <w:t xml:space="preserve"> </w:t>
            </w:r>
          </w:p>
          <w:p w14:paraId="48CA3FA4" w14:textId="77777777" w:rsidR="00E645B2" w:rsidRPr="00A12C45" w:rsidRDefault="00E645B2" w:rsidP="004304D9">
            <w:pPr>
              <w:numPr>
                <w:ilvl w:val="0"/>
                <w:numId w:val="1"/>
              </w:numPr>
              <w:spacing w:after="0" w:line="240" w:lineRule="auto"/>
              <w:ind w:left="720"/>
              <w:jc w:val="both"/>
              <w:rPr>
                <w:rFonts w:ascii="Arial" w:hAnsi="Arial" w:cs="Arial"/>
              </w:rPr>
            </w:pPr>
            <w:r w:rsidRPr="00A12C45">
              <w:rPr>
                <w:rFonts w:ascii="Arial" w:hAnsi="Arial" w:cs="Arial"/>
              </w:rPr>
              <w:t xml:space="preserve">letter from Insurance Broker confirming that the required levels could be put in place if successful </w:t>
            </w:r>
          </w:p>
        </w:tc>
        <w:tc>
          <w:tcPr>
            <w:tcW w:w="1895" w:type="dxa"/>
            <w:gridSpan w:val="2"/>
          </w:tcPr>
          <w:p w14:paraId="11F85A50" w14:textId="77777777" w:rsidR="00E645B2" w:rsidRPr="00A12C45" w:rsidRDefault="00E645B2" w:rsidP="00E645B2">
            <w:pPr>
              <w:spacing w:after="0" w:line="240" w:lineRule="auto"/>
              <w:jc w:val="both"/>
              <w:rPr>
                <w:rFonts w:ascii="Arial" w:hAnsi="Arial" w:cs="Arial"/>
              </w:rPr>
            </w:pPr>
          </w:p>
        </w:tc>
      </w:tr>
      <w:tr w:rsidR="00E645B2" w:rsidRPr="00A12C45" w14:paraId="6A3AEFA1" w14:textId="77777777" w:rsidTr="00895ED9">
        <w:trPr>
          <w:trHeight w:val="694"/>
        </w:trPr>
        <w:tc>
          <w:tcPr>
            <w:tcW w:w="1023" w:type="dxa"/>
            <w:shd w:val="clear" w:color="auto" w:fill="E36C0A" w:themeFill="accent6" w:themeFillShade="BF"/>
            <w:vAlign w:val="center"/>
          </w:tcPr>
          <w:p w14:paraId="384E4974" w14:textId="77777777" w:rsidR="00E645B2" w:rsidRPr="00A12C45" w:rsidRDefault="00E645B2" w:rsidP="00E645B2">
            <w:pPr>
              <w:jc w:val="both"/>
              <w:rPr>
                <w:rFonts w:ascii="Arial" w:hAnsi="Arial" w:cs="Arial"/>
              </w:rPr>
            </w:pPr>
            <w:r w:rsidRPr="00A12C45">
              <w:rPr>
                <w:rFonts w:ascii="Arial" w:hAnsi="Arial" w:cs="Arial"/>
                <w:b/>
              </w:rPr>
              <w:t xml:space="preserve">Signed: </w:t>
            </w:r>
          </w:p>
        </w:tc>
        <w:tc>
          <w:tcPr>
            <w:tcW w:w="7838" w:type="dxa"/>
            <w:gridSpan w:val="9"/>
          </w:tcPr>
          <w:p w14:paraId="2E64C088" w14:textId="77777777" w:rsidR="00E645B2" w:rsidRPr="00A12C45" w:rsidRDefault="00E645B2" w:rsidP="00E645B2">
            <w:pPr>
              <w:jc w:val="both"/>
              <w:rPr>
                <w:rFonts w:ascii="Arial" w:hAnsi="Arial" w:cs="Arial"/>
              </w:rPr>
            </w:pPr>
          </w:p>
        </w:tc>
      </w:tr>
    </w:tbl>
    <w:p w14:paraId="7207E59A" w14:textId="77777777" w:rsidR="003F780A" w:rsidRDefault="003F780A" w:rsidP="003F780A">
      <w:pPr>
        <w:jc w:val="both"/>
      </w:pPr>
    </w:p>
    <w:p w14:paraId="34003749" w14:textId="77777777" w:rsidR="003F780A" w:rsidRDefault="003F780A" w:rsidP="003F780A">
      <w:pPr>
        <w:jc w:val="both"/>
      </w:pPr>
    </w:p>
    <w:p w14:paraId="0755CC8E" w14:textId="77777777" w:rsidR="003F780A" w:rsidRDefault="003F780A" w:rsidP="00B12C2B">
      <w:pPr>
        <w:pStyle w:val="Heading1"/>
        <w:numPr>
          <w:ilvl w:val="0"/>
          <w:numId w:val="0"/>
        </w:numPr>
        <w:ind w:left="432" w:hanging="432"/>
      </w:pPr>
      <w:r>
        <w:br w:type="page"/>
      </w:r>
      <w:bookmarkStart w:id="170" w:name="_Toc460518590"/>
      <w:bookmarkStart w:id="171" w:name="_Toc235694923"/>
      <w:r w:rsidR="003F77BB">
        <w:lastRenderedPageBreak/>
        <w:t>APPENDIX 5</w:t>
      </w:r>
      <w:r>
        <w:t xml:space="preserve"> – TECHNICAL CAPACITY</w:t>
      </w:r>
      <w:bookmarkEnd w:id="170"/>
      <w:bookmarkEnd w:id="171"/>
    </w:p>
    <w:p w14:paraId="5AD5CC07" w14:textId="01056802" w:rsidR="000242DA" w:rsidRPr="000242DA" w:rsidRDefault="000242DA" w:rsidP="003F780A">
      <w:pPr>
        <w:jc w:val="both"/>
        <w:rPr>
          <w:b/>
          <w:bCs/>
          <w:sz w:val="24"/>
          <w:szCs w:val="24"/>
        </w:rPr>
      </w:pPr>
      <w:r w:rsidRPr="000242DA">
        <w:rPr>
          <w:b/>
          <w:bCs/>
          <w:sz w:val="24"/>
          <w:szCs w:val="24"/>
        </w:rPr>
        <w:t>(</w:t>
      </w:r>
      <w:proofErr w:type="spellStart"/>
      <w:r w:rsidRPr="000242DA">
        <w:rPr>
          <w:b/>
          <w:bCs/>
          <w:sz w:val="24"/>
          <w:szCs w:val="24"/>
        </w:rPr>
        <w:t>i</w:t>
      </w:r>
      <w:proofErr w:type="spellEnd"/>
      <w:r w:rsidRPr="000242DA">
        <w:rPr>
          <w:b/>
          <w:bCs/>
          <w:sz w:val="24"/>
          <w:szCs w:val="24"/>
        </w:rPr>
        <w:t>)</w:t>
      </w:r>
      <w:r w:rsidRPr="000242DA">
        <w:rPr>
          <w:b/>
          <w:bCs/>
          <w:sz w:val="24"/>
          <w:szCs w:val="24"/>
        </w:rPr>
        <w:tab/>
        <w:t>Access to minimum levels of manpower and skills as detailed in addition to an organisation chart.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1"/>
        <w:gridCol w:w="1300"/>
        <w:gridCol w:w="843"/>
        <w:gridCol w:w="2025"/>
        <w:gridCol w:w="1665"/>
      </w:tblGrid>
      <w:tr w:rsidR="00A12C45" w:rsidRPr="00A12C45" w14:paraId="159341B3" w14:textId="77777777" w:rsidTr="003B591E">
        <w:trPr>
          <w:trHeight w:val="434"/>
        </w:trPr>
        <w:tc>
          <w:tcPr>
            <w:tcW w:w="4541"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50ED239C" w14:textId="77777777" w:rsidR="003F780A" w:rsidRPr="00A12C45" w:rsidRDefault="003B4AFA" w:rsidP="003B4AFA">
            <w:pPr>
              <w:spacing w:line="240" w:lineRule="auto"/>
              <w:jc w:val="both"/>
              <w:rPr>
                <w:rFonts w:ascii="Arial" w:hAnsi="Arial" w:cs="Arial"/>
                <w:b/>
              </w:rPr>
            </w:pPr>
            <w:r w:rsidRPr="00A12C45">
              <w:rPr>
                <w:rFonts w:ascii="Arial" w:hAnsi="Arial" w:cs="Arial"/>
                <w:b/>
              </w:rPr>
              <w:t>NAME OF TENDERER</w:t>
            </w:r>
          </w:p>
        </w:tc>
        <w:tc>
          <w:tcPr>
            <w:tcW w:w="4533" w:type="dxa"/>
            <w:gridSpan w:val="3"/>
            <w:tcBorders>
              <w:top w:val="single" w:sz="4" w:space="0" w:color="auto"/>
              <w:left w:val="single" w:sz="4" w:space="0" w:color="auto"/>
              <w:bottom w:val="single" w:sz="4" w:space="0" w:color="auto"/>
              <w:right w:val="single" w:sz="4" w:space="0" w:color="auto"/>
            </w:tcBorders>
          </w:tcPr>
          <w:p w14:paraId="347C09DD" w14:textId="77777777" w:rsidR="003F780A" w:rsidRPr="00A12C45" w:rsidRDefault="003F780A" w:rsidP="003B4AFA">
            <w:pPr>
              <w:spacing w:line="240" w:lineRule="auto"/>
              <w:jc w:val="both"/>
              <w:rPr>
                <w:rFonts w:ascii="Arial" w:hAnsi="Arial" w:cs="Arial"/>
                <w:b/>
                <w:lang w:val="en-IE"/>
              </w:rPr>
            </w:pPr>
          </w:p>
        </w:tc>
      </w:tr>
      <w:tr w:rsidR="003F780A" w:rsidRPr="00A12C45" w14:paraId="7C376653" w14:textId="77777777" w:rsidTr="003B591E">
        <w:tc>
          <w:tcPr>
            <w:tcW w:w="9074" w:type="dxa"/>
            <w:gridSpan w:val="5"/>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4D4C1E68" w14:textId="77777777" w:rsidR="003F780A" w:rsidRPr="00A12C45" w:rsidRDefault="003F780A" w:rsidP="00EC0ACE">
            <w:pPr>
              <w:jc w:val="both"/>
              <w:rPr>
                <w:rFonts w:ascii="Arial" w:hAnsi="Arial" w:cs="Arial"/>
                <w:b/>
              </w:rPr>
            </w:pPr>
            <w:r w:rsidRPr="00A12C45">
              <w:rPr>
                <w:rFonts w:ascii="Arial" w:hAnsi="Arial" w:cs="Arial"/>
                <w:b/>
              </w:rPr>
              <w:t>MA</w:t>
            </w:r>
            <w:r w:rsidR="003B4AFA" w:rsidRPr="00A12C45">
              <w:rPr>
                <w:rFonts w:ascii="Arial" w:hAnsi="Arial" w:cs="Arial"/>
                <w:b/>
              </w:rPr>
              <w:t>NPOWER, SKILLS AND ORGANISATION</w:t>
            </w:r>
          </w:p>
        </w:tc>
      </w:tr>
      <w:tr w:rsidR="003F780A" w:rsidRPr="00A12C45" w14:paraId="1617E073" w14:textId="77777777" w:rsidTr="003B591E">
        <w:tc>
          <w:tcPr>
            <w:tcW w:w="3241" w:type="dxa"/>
            <w:tcBorders>
              <w:top w:val="single" w:sz="4" w:space="0" w:color="auto"/>
              <w:left w:val="single" w:sz="4" w:space="0" w:color="auto"/>
              <w:bottom w:val="single" w:sz="4" w:space="0" w:color="auto"/>
              <w:right w:val="single" w:sz="4" w:space="0" w:color="auto"/>
            </w:tcBorders>
            <w:shd w:val="clear" w:color="auto" w:fill="ED7D31"/>
          </w:tcPr>
          <w:p w14:paraId="745D8997" w14:textId="77777777" w:rsidR="003F780A" w:rsidRPr="00A12C45" w:rsidRDefault="003F780A" w:rsidP="00EC0ACE">
            <w:pPr>
              <w:jc w:val="both"/>
              <w:rPr>
                <w:rFonts w:ascii="Arial" w:hAnsi="Arial" w:cs="Arial"/>
                <w:b/>
                <w:lang w:val="en-IE"/>
              </w:rPr>
            </w:pPr>
            <w:r w:rsidRPr="00A12C45">
              <w:rPr>
                <w:rFonts w:ascii="Arial" w:hAnsi="Arial" w:cs="Arial"/>
                <w:b/>
              </w:rPr>
              <w:t>Skillset Required</w:t>
            </w:r>
          </w:p>
        </w:tc>
        <w:tc>
          <w:tcPr>
            <w:tcW w:w="2143" w:type="dxa"/>
            <w:gridSpan w:val="2"/>
            <w:tcBorders>
              <w:top w:val="single" w:sz="4" w:space="0" w:color="auto"/>
              <w:left w:val="single" w:sz="4" w:space="0" w:color="auto"/>
              <w:bottom w:val="single" w:sz="4" w:space="0" w:color="auto"/>
              <w:right w:val="single" w:sz="4" w:space="0" w:color="auto"/>
            </w:tcBorders>
            <w:shd w:val="clear" w:color="auto" w:fill="ED7D31"/>
          </w:tcPr>
          <w:p w14:paraId="43746768" w14:textId="77777777" w:rsidR="003F780A" w:rsidRPr="00A12C45" w:rsidRDefault="003F780A" w:rsidP="00F84C1F">
            <w:pPr>
              <w:rPr>
                <w:rFonts w:ascii="Arial" w:hAnsi="Arial" w:cs="Arial"/>
                <w:b/>
              </w:rPr>
            </w:pPr>
            <w:r w:rsidRPr="00A12C45">
              <w:rPr>
                <w:rFonts w:ascii="Arial" w:hAnsi="Arial" w:cs="Arial"/>
                <w:b/>
              </w:rPr>
              <w:t>Full Time Equivalent (FTE)</w:t>
            </w:r>
          </w:p>
          <w:p w14:paraId="63AFDCDE" w14:textId="77777777" w:rsidR="003F780A" w:rsidRPr="00A12C45" w:rsidRDefault="00DF6C2E" w:rsidP="00F84C1F">
            <w:pPr>
              <w:rPr>
                <w:rFonts w:ascii="Arial" w:hAnsi="Arial" w:cs="Arial"/>
                <w:b/>
                <w:lang w:val="en-IE"/>
              </w:rPr>
            </w:pPr>
            <w:r w:rsidRPr="00A12C45">
              <w:rPr>
                <w:rFonts w:ascii="Arial" w:hAnsi="Arial" w:cs="Arial"/>
                <w:b/>
              </w:rPr>
              <w:t xml:space="preserve">Numbers </w:t>
            </w:r>
            <w:r w:rsidR="003F780A" w:rsidRPr="00A12C45">
              <w:rPr>
                <w:rFonts w:ascii="Arial" w:hAnsi="Arial" w:cs="Arial"/>
                <w:b/>
              </w:rPr>
              <w:t>in Tendering Entity</w:t>
            </w:r>
          </w:p>
        </w:tc>
        <w:tc>
          <w:tcPr>
            <w:tcW w:w="2025" w:type="dxa"/>
            <w:tcBorders>
              <w:top w:val="single" w:sz="4" w:space="0" w:color="auto"/>
              <w:left w:val="single" w:sz="4" w:space="0" w:color="auto"/>
              <w:bottom w:val="single" w:sz="4" w:space="0" w:color="auto"/>
              <w:right w:val="single" w:sz="4" w:space="0" w:color="auto"/>
            </w:tcBorders>
            <w:shd w:val="clear" w:color="auto" w:fill="ED7D31"/>
          </w:tcPr>
          <w:p w14:paraId="6CB9138D" w14:textId="77777777" w:rsidR="003F780A" w:rsidRPr="00A12C45" w:rsidRDefault="002C2577" w:rsidP="00EC0ACE">
            <w:pPr>
              <w:jc w:val="both"/>
              <w:rPr>
                <w:rFonts w:ascii="Arial" w:hAnsi="Arial" w:cs="Arial"/>
                <w:b/>
                <w:lang w:val="en-IE"/>
              </w:rPr>
            </w:pPr>
            <w:r w:rsidRPr="00A12C45">
              <w:rPr>
                <w:rFonts w:ascii="Arial" w:hAnsi="Arial" w:cs="Arial"/>
                <w:b/>
                <w:lang w:val="en-IE"/>
              </w:rPr>
              <w:t>FTEs provided via 3</w:t>
            </w:r>
            <w:r w:rsidRPr="00A12C45">
              <w:rPr>
                <w:rFonts w:ascii="Arial" w:hAnsi="Arial" w:cs="Arial"/>
                <w:b/>
                <w:vertAlign w:val="superscript"/>
                <w:lang w:val="en-IE"/>
              </w:rPr>
              <w:t>rd</w:t>
            </w:r>
            <w:r w:rsidRPr="00A12C45">
              <w:rPr>
                <w:rFonts w:ascii="Arial" w:hAnsi="Arial" w:cs="Arial"/>
                <w:b/>
                <w:lang w:val="en-IE"/>
              </w:rPr>
              <w:t xml:space="preserve"> Parties</w:t>
            </w:r>
          </w:p>
        </w:tc>
        <w:tc>
          <w:tcPr>
            <w:tcW w:w="1665" w:type="dxa"/>
            <w:tcBorders>
              <w:top w:val="single" w:sz="4" w:space="0" w:color="auto"/>
              <w:left w:val="single" w:sz="4" w:space="0" w:color="auto"/>
              <w:bottom w:val="single" w:sz="4" w:space="0" w:color="auto"/>
              <w:right w:val="single" w:sz="4" w:space="0" w:color="auto"/>
            </w:tcBorders>
            <w:shd w:val="clear" w:color="auto" w:fill="ED7D31"/>
          </w:tcPr>
          <w:p w14:paraId="33671EDD" w14:textId="0A7F4ADB" w:rsidR="002C2577" w:rsidRPr="00A12C45" w:rsidRDefault="003F780A" w:rsidP="00EC0ACE">
            <w:pPr>
              <w:jc w:val="both"/>
              <w:rPr>
                <w:rFonts w:ascii="Arial" w:hAnsi="Arial" w:cs="Arial"/>
                <w:b/>
                <w:lang w:val="en-IE"/>
              </w:rPr>
            </w:pPr>
            <w:r w:rsidRPr="00A12C45">
              <w:rPr>
                <w:rFonts w:ascii="Arial" w:hAnsi="Arial" w:cs="Arial"/>
                <w:b/>
                <w:lang w:val="en-IE"/>
              </w:rPr>
              <w:t>Minimum Number Required</w:t>
            </w:r>
          </w:p>
        </w:tc>
      </w:tr>
      <w:tr w:rsidR="003F780A" w:rsidRPr="00A12C45" w14:paraId="0A377676" w14:textId="77777777" w:rsidTr="003B591E">
        <w:tc>
          <w:tcPr>
            <w:tcW w:w="3241" w:type="dxa"/>
            <w:tcBorders>
              <w:top w:val="single" w:sz="4" w:space="0" w:color="auto"/>
              <w:left w:val="single" w:sz="4" w:space="0" w:color="auto"/>
              <w:bottom w:val="single" w:sz="4" w:space="0" w:color="auto"/>
              <w:right w:val="single" w:sz="4" w:space="0" w:color="auto"/>
            </w:tcBorders>
          </w:tcPr>
          <w:p w14:paraId="142C821C" w14:textId="77777777" w:rsidR="003B591E" w:rsidRDefault="003B591E" w:rsidP="003B591E">
            <w:pPr>
              <w:spacing w:after="0"/>
              <w:rPr>
                <w:rFonts w:cstheme="minorHAnsi"/>
                <w:lang w:val="en-IE"/>
              </w:rPr>
            </w:pPr>
            <w:r>
              <w:rPr>
                <w:rFonts w:cstheme="minorHAnsi"/>
                <w:lang w:val="en-IE"/>
              </w:rPr>
              <w:t>S</w:t>
            </w:r>
            <w:r w:rsidRPr="002044CD">
              <w:rPr>
                <w:rFonts w:cstheme="minorHAnsi"/>
                <w:lang w:val="en-IE"/>
              </w:rPr>
              <w:t>urveyors must hold formal recognised qualifications (in addition to demonstrable knowledge, experience and in-house training</w:t>
            </w:r>
            <w:r>
              <w:rPr>
                <w:rFonts w:cstheme="minorHAnsi"/>
                <w:lang w:val="en-IE"/>
              </w:rPr>
              <w:t>):</w:t>
            </w:r>
          </w:p>
          <w:p w14:paraId="0A8818AF" w14:textId="77777777" w:rsidR="003B591E" w:rsidRDefault="003B591E" w:rsidP="003B591E">
            <w:pPr>
              <w:spacing w:after="0"/>
              <w:rPr>
                <w:rFonts w:cstheme="minorHAnsi"/>
                <w:lang w:val="en-IE"/>
              </w:rPr>
            </w:pPr>
          </w:p>
          <w:p w14:paraId="2227A102" w14:textId="3A4BCA96" w:rsidR="003B591E" w:rsidRDefault="003B591E" w:rsidP="003B591E">
            <w:pPr>
              <w:spacing w:after="0"/>
              <w:rPr>
                <w:rFonts w:cstheme="minorHAnsi"/>
                <w:lang w:val="en-IE"/>
              </w:rPr>
            </w:pPr>
            <w:r>
              <w:rPr>
                <w:rFonts w:cstheme="minorHAnsi"/>
                <w:lang w:val="en-IE"/>
              </w:rPr>
              <w:t xml:space="preserve">- </w:t>
            </w:r>
            <w:r w:rsidRPr="002044CD">
              <w:rPr>
                <w:rFonts w:cstheme="minorHAnsi"/>
                <w:lang w:val="en-IE"/>
              </w:rPr>
              <w:t>Royal Society for Public Health (RSPH)</w:t>
            </w:r>
            <w:r>
              <w:rPr>
                <w:rFonts w:cstheme="minorHAnsi"/>
                <w:lang w:val="en-IE"/>
              </w:rPr>
              <w:t xml:space="preserve"> level 3</w:t>
            </w:r>
            <w:r w:rsidR="0048294D">
              <w:rPr>
                <w:rFonts w:cstheme="minorHAnsi"/>
                <w:lang w:val="en-IE"/>
              </w:rPr>
              <w:t xml:space="preserve"> or equivalent</w:t>
            </w:r>
          </w:p>
          <w:p w14:paraId="65587C60" w14:textId="77777777" w:rsidR="003B591E" w:rsidRPr="002044CD" w:rsidRDefault="003B591E" w:rsidP="003B591E">
            <w:pPr>
              <w:spacing w:after="0"/>
              <w:rPr>
                <w:rFonts w:cstheme="minorHAnsi"/>
                <w:b/>
                <w:bCs/>
                <w:lang w:val="en-IE"/>
              </w:rPr>
            </w:pPr>
            <w:r w:rsidRPr="002044CD">
              <w:rPr>
                <w:rFonts w:cstheme="minorHAnsi"/>
                <w:b/>
                <w:bCs/>
                <w:lang w:val="en-IE"/>
              </w:rPr>
              <w:t>or</w:t>
            </w:r>
          </w:p>
          <w:p w14:paraId="0EA866FD" w14:textId="7854152A" w:rsidR="003B591E" w:rsidRDefault="003B591E" w:rsidP="003B591E">
            <w:pPr>
              <w:spacing w:after="0"/>
              <w:rPr>
                <w:rFonts w:cstheme="minorHAnsi"/>
              </w:rPr>
            </w:pPr>
            <w:r w:rsidRPr="002044CD">
              <w:rPr>
                <w:rFonts w:cstheme="minorHAnsi"/>
              </w:rPr>
              <w:t>- BOHS P40</w:t>
            </w:r>
            <w:r>
              <w:rPr>
                <w:rFonts w:cstheme="minorHAnsi"/>
              </w:rPr>
              <w:t>2</w:t>
            </w:r>
            <w:r w:rsidRPr="002044CD">
              <w:rPr>
                <w:rFonts w:cstheme="minorHAnsi"/>
              </w:rPr>
              <w:t xml:space="preserve"> - </w:t>
            </w:r>
            <w:r w:rsidRPr="003B591E">
              <w:rPr>
                <w:rFonts w:cstheme="minorHAnsi"/>
              </w:rPr>
              <w:t>Building Surveys &amp; Bulk Sampling</w:t>
            </w:r>
            <w:r w:rsidR="0048294D">
              <w:rPr>
                <w:rFonts w:cstheme="minorHAnsi"/>
              </w:rPr>
              <w:t xml:space="preserve"> or equivalent</w:t>
            </w:r>
          </w:p>
          <w:p w14:paraId="6D83B1E7" w14:textId="77777777" w:rsidR="003B591E" w:rsidRDefault="003B591E" w:rsidP="003B591E">
            <w:pPr>
              <w:spacing w:after="0"/>
              <w:rPr>
                <w:rFonts w:cstheme="minorHAnsi"/>
              </w:rPr>
            </w:pPr>
          </w:p>
          <w:p w14:paraId="704CDB62" w14:textId="77777777" w:rsidR="003B591E" w:rsidRPr="002044CD" w:rsidRDefault="003B591E" w:rsidP="003B591E">
            <w:pPr>
              <w:spacing w:after="0"/>
              <w:rPr>
                <w:rFonts w:cstheme="minorHAnsi"/>
                <w:b/>
                <w:bCs/>
                <w:lang w:val="en-IE"/>
              </w:rPr>
            </w:pPr>
            <w:r w:rsidRPr="002044CD">
              <w:rPr>
                <w:rFonts w:cstheme="minorHAnsi"/>
                <w:b/>
                <w:bCs/>
              </w:rPr>
              <w:t>and</w:t>
            </w:r>
          </w:p>
          <w:p w14:paraId="4F89312B" w14:textId="77777777" w:rsidR="003B591E" w:rsidRPr="002044CD" w:rsidRDefault="003B591E" w:rsidP="004304D9">
            <w:pPr>
              <w:pStyle w:val="ListParagraph"/>
              <w:numPr>
                <w:ilvl w:val="0"/>
                <w:numId w:val="21"/>
              </w:numPr>
              <w:spacing w:after="0"/>
              <w:rPr>
                <w:rFonts w:cstheme="minorHAnsi"/>
                <w:lang w:val="en-IE"/>
              </w:rPr>
            </w:pPr>
            <w:r w:rsidRPr="002044CD">
              <w:rPr>
                <w:rFonts w:cstheme="minorHAnsi"/>
                <w:lang w:val="en-IE"/>
              </w:rPr>
              <w:t>Thorough knowledge of relevant Irish legislation</w:t>
            </w:r>
          </w:p>
          <w:p w14:paraId="01F6669D" w14:textId="5C1AD938" w:rsidR="003F780A" w:rsidRPr="003B591E" w:rsidRDefault="003B591E" w:rsidP="004304D9">
            <w:pPr>
              <w:pStyle w:val="ListParagraph"/>
              <w:numPr>
                <w:ilvl w:val="0"/>
                <w:numId w:val="20"/>
              </w:numPr>
              <w:spacing w:after="120"/>
              <w:rPr>
                <w:rFonts w:cstheme="minorHAnsi"/>
                <w:lang w:val="en-IE"/>
              </w:rPr>
            </w:pPr>
            <w:r w:rsidRPr="00DB2EEF">
              <w:rPr>
                <w:rFonts w:cstheme="minorHAnsi"/>
                <w:lang w:val="en-IE"/>
              </w:rPr>
              <w:t>Access to Laboratory equipment for analysis work and which performs satisfactorily in</w:t>
            </w:r>
            <w:r>
              <w:rPr>
                <w:rFonts w:cstheme="minorHAnsi"/>
                <w:lang w:val="en-IE"/>
              </w:rPr>
              <w:t xml:space="preserve"> Asbestos in </w:t>
            </w:r>
            <w:proofErr w:type="gramStart"/>
            <w:r>
              <w:rPr>
                <w:rFonts w:cstheme="minorHAnsi"/>
                <w:lang w:val="en-IE"/>
              </w:rPr>
              <w:t>Materials  Scheme</w:t>
            </w:r>
            <w:proofErr w:type="gramEnd"/>
            <w:r>
              <w:t xml:space="preserve"> (</w:t>
            </w:r>
            <w:r w:rsidRPr="00DB2EEF">
              <w:rPr>
                <w:rFonts w:cstheme="minorHAnsi"/>
                <w:lang w:val="en-IE"/>
              </w:rPr>
              <w:t>AIM</w:t>
            </w:r>
            <w:r>
              <w:rPr>
                <w:rFonts w:cstheme="minorHAnsi"/>
                <w:lang w:val="en-IE"/>
              </w:rPr>
              <w:t>s) proficiency testing.</w:t>
            </w:r>
            <w:r w:rsidRPr="00DB2EEF">
              <w:rPr>
                <w:rFonts w:cstheme="minorHAnsi"/>
                <w:lang w:val="en-IE"/>
              </w:rPr>
              <w:t xml:space="preserve"> Laboratory Analysts should be qualified to BOHS P401 or RSPH Award in Asbestos Bulk Analysis</w:t>
            </w:r>
            <w:r>
              <w:rPr>
                <w:rFonts w:cstheme="minorHAnsi"/>
                <w:lang w:val="en-IE"/>
              </w:rPr>
              <w:t>.</w:t>
            </w:r>
          </w:p>
        </w:tc>
        <w:tc>
          <w:tcPr>
            <w:tcW w:w="2143" w:type="dxa"/>
            <w:gridSpan w:val="2"/>
            <w:tcBorders>
              <w:top w:val="single" w:sz="4" w:space="0" w:color="auto"/>
              <w:left w:val="single" w:sz="4" w:space="0" w:color="auto"/>
              <w:bottom w:val="single" w:sz="4" w:space="0" w:color="auto"/>
              <w:right w:val="single" w:sz="4" w:space="0" w:color="auto"/>
            </w:tcBorders>
          </w:tcPr>
          <w:p w14:paraId="64CB4882" w14:textId="77777777" w:rsidR="003F780A" w:rsidRPr="00A12C45" w:rsidRDefault="003F780A" w:rsidP="00EC0ACE">
            <w:pPr>
              <w:jc w:val="both"/>
              <w:rPr>
                <w:rFonts w:ascii="Arial" w:hAnsi="Arial" w:cs="Arial"/>
                <w:lang w:val="en-IE"/>
              </w:rPr>
            </w:pPr>
          </w:p>
        </w:tc>
        <w:tc>
          <w:tcPr>
            <w:tcW w:w="2025" w:type="dxa"/>
            <w:tcBorders>
              <w:top w:val="single" w:sz="4" w:space="0" w:color="auto"/>
              <w:left w:val="single" w:sz="4" w:space="0" w:color="auto"/>
              <w:bottom w:val="single" w:sz="4" w:space="0" w:color="auto"/>
              <w:right w:val="single" w:sz="4" w:space="0" w:color="auto"/>
            </w:tcBorders>
          </w:tcPr>
          <w:p w14:paraId="65A99B43" w14:textId="77777777" w:rsidR="003F780A" w:rsidRPr="00A12C45" w:rsidRDefault="003F780A" w:rsidP="00EC0ACE">
            <w:pPr>
              <w:jc w:val="both"/>
              <w:rPr>
                <w:rFonts w:ascii="Arial" w:hAnsi="Arial" w:cs="Arial"/>
                <w:lang w:val="en-IE"/>
              </w:rPr>
            </w:pPr>
          </w:p>
        </w:tc>
        <w:tc>
          <w:tcPr>
            <w:tcW w:w="1665" w:type="dxa"/>
            <w:tcBorders>
              <w:top w:val="single" w:sz="4" w:space="0" w:color="auto"/>
              <w:left w:val="single" w:sz="4" w:space="0" w:color="auto"/>
              <w:bottom w:val="single" w:sz="4" w:space="0" w:color="auto"/>
              <w:right w:val="single" w:sz="4" w:space="0" w:color="auto"/>
            </w:tcBorders>
          </w:tcPr>
          <w:p w14:paraId="09FDAE4C" w14:textId="641456D3" w:rsidR="003F780A" w:rsidRPr="00EB3224" w:rsidRDefault="00EB3224" w:rsidP="00EB3224">
            <w:pPr>
              <w:pStyle w:val="ListParagraph"/>
              <w:numPr>
                <w:ilvl w:val="0"/>
                <w:numId w:val="9"/>
              </w:numPr>
              <w:jc w:val="both"/>
              <w:rPr>
                <w:rFonts w:ascii="Arial" w:hAnsi="Arial" w:cs="Arial"/>
                <w:lang w:val="en-IE"/>
              </w:rPr>
            </w:pPr>
            <w:r w:rsidRPr="00EB3224">
              <w:rPr>
                <w:rFonts w:ascii="Arial" w:hAnsi="Arial" w:cs="Arial"/>
                <w:lang w:val="en-IE"/>
              </w:rPr>
              <w:t>surveyors</w:t>
            </w:r>
          </w:p>
          <w:p w14:paraId="36B649BC" w14:textId="09CA547D" w:rsidR="00EB3224" w:rsidRPr="00EB3224" w:rsidRDefault="00EB3224" w:rsidP="00EB3224">
            <w:pPr>
              <w:pStyle w:val="ListParagraph"/>
              <w:ind w:left="450"/>
              <w:jc w:val="both"/>
              <w:rPr>
                <w:rFonts w:ascii="Arial" w:hAnsi="Arial" w:cs="Arial"/>
                <w:lang w:val="en-IE"/>
              </w:rPr>
            </w:pPr>
            <w:r>
              <w:rPr>
                <w:rFonts w:ascii="Arial" w:hAnsi="Arial" w:cs="Arial"/>
                <w:lang w:val="en-IE"/>
              </w:rPr>
              <w:t>(of which one surveyor being a senior surveyor)</w:t>
            </w:r>
          </w:p>
        </w:tc>
      </w:tr>
    </w:tbl>
    <w:p w14:paraId="013C637B" w14:textId="77777777" w:rsidR="003F780A" w:rsidRPr="00932305" w:rsidRDefault="003F780A" w:rsidP="003F780A">
      <w:pPr>
        <w:jc w:val="both"/>
        <w:rPr>
          <w:vanish/>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28"/>
        <w:gridCol w:w="1127"/>
        <w:gridCol w:w="1099"/>
        <w:gridCol w:w="1120"/>
        <w:gridCol w:w="1398"/>
      </w:tblGrid>
      <w:tr w:rsidR="003F780A" w:rsidRPr="00F7664E" w14:paraId="7DF216F2" w14:textId="77777777" w:rsidTr="00DF1BB0">
        <w:tc>
          <w:tcPr>
            <w:tcW w:w="9072" w:type="dxa"/>
            <w:gridSpan w:val="5"/>
            <w:shd w:val="clear" w:color="auto" w:fill="E36C0A" w:themeFill="accent6" w:themeFillShade="BF"/>
          </w:tcPr>
          <w:p w14:paraId="04C11292" w14:textId="77777777" w:rsidR="003F780A" w:rsidRPr="00A12C45" w:rsidRDefault="003F780A" w:rsidP="00EC0ACE">
            <w:pPr>
              <w:jc w:val="both"/>
              <w:rPr>
                <w:rFonts w:ascii="Arial" w:hAnsi="Arial" w:cs="Arial"/>
                <w:b/>
              </w:rPr>
            </w:pPr>
            <w:r w:rsidRPr="00A12C45">
              <w:rPr>
                <w:rFonts w:ascii="Arial" w:hAnsi="Arial" w:cs="Arial"/>
                <w:b/>
              </w:rPr>
              <w:t>Please attach an organisation chart, clearly identifying all relevant departments, divisions, and 3</w:t>
            </w:r>
            <w:r w:rsidRPr="00A12C45">
              <w:rPr>
                <w:rFonts w:ascii="Arial" w:hAnsi="Arial" w:cs="Arial"/>
                <w:b/>
                <w:vertAlign w:val="superscript"/>
              </w:rPr>
              <w:t>rd</w:t>
            </w:r>
            <w:r w:rsidRPr="00A12C45">
              <w:rPr>
                <w:rFonts w:ascii="Arial" w:hAnsi="Arial" w:cs="Arial"/>
                <w:b/>
              </w:rPr>
              <w:t xml:space="preserve"> parties, if applicable.</w:t>
            </w:r>
          </w:p>
        </w:tc>
      </w:tr>
      <w:tr w:rsidR="003F780A" w:rsidRPr="00F7664E" w14:paraId="3A25482A" w14:textId="77777777" w:rsidTr="006D179F">
        <w:trPr>
          <w:trHeight w:val="570"/>
        </w:trPr>
        <w:tc>
          <w:tcPr>
            <w:tcW w:w="4328" w:type="dxa"/>
            <w:shd w:val="clear" w:color="auto" w:fill="ED7D31"/>
            <w:vAlign w:val="center"/>
          </w:tcPr>
          <w:p w14:paraId="4B67382F" w14:textId="77777777" w:rsidR="00911F91" w:rsidRPr="00A12C45" w:rsidRDefault="00911F91" w:rsidP="00911F91">
            <w:pPr>
              <w:spacing w:after="0"/>
              <w:rPr>
                <w:rFonts w:ascii="Arial" w:hAnsi="Arial" w:cs="Arial"/>
                <w:b/>
              </w:rPr>
            </w:pPr>
            <w:r w:rsidRPr="00A12C45">
              <w:rPr>
                <w:rFonts w:ascii="Arial" w:hAnsi="Arial" w:cs="Arial"/>
                <w:b/>
              </w:rPr>
              <w:t xml:space="preserve">Organisation Chart Attached </w:t>
            </w:r>
          </w:p>
        </w:tc>
        <w:tc>
          <w:tcPr>
            <w:tcW w:w="1127" w:type="dxa"/>
            <w:shd w:val="clear" w:color="auto" w:fill="FFE599"/>
            <w:vAlign w:val="center"/>
          </w:tcPr>
          <w:p w14:paraId="51E33DD0" w14:textId="77777777" w:rsidR="003F780A" w:rsidRPr="00A12C45" w:rsidRDefault="003F780A" w:rsidP="00911F91">
            <w:pPr>
              <w:spacing w:after="0"/>
              <w:jc w:val="center"/>
              <w:rPr>
                <w:rFonts w:ascii="Arial" w:hAnsi="Arial" w:cs="Arial"/>
                <w:b/>
              </w:rPr>
            </w:pPr>
            <w:r w:rsidRPr="00A12C45">
              <w:rPr>
                <w:rFonts w:ascii="Arial" w:hAnsi="Arial" w:cs="Arial"/>
                <w:b/>
              </w:rPr>
              <w:t>Yes</w:t>
            </w:r>
          </w:p>
        </w:tc>
        <w:tc>
          <w:tcPr>
            <w:tcW w:w="1099" w:type="dxa"/>
            <w:vAlign w:val="center"/>
          </w:tcPr>
          <w:p w14:paraId="15C72D21" w14:textId="77777777" w:rsidR="003F780A" w:rsidRPr="00A12C45" w:rsidRDefault="003F780A" w:rsidP="00911F91">
            <w:pPr>
              <w:spacing w:after="0"/>
              <w:jc w:val="center"/>
              <w:rPr>
                <w:rFonts w:ascii="Arial" w:hAnsi="Arial" w:cs="Arial"/>
                <w:b/>
              </w:rPr>
            </w:pPr>
          </w:p>
        </w:tc>
        <w:tc>
          <w:tcPr>
            <w:tcW w:w="1120" w:type="dxa"/>
            <w:shd w:val="clear" w:color="auto" w:fill="FFE599"/>
            <w:vAlign w:val="center"/>
          </w:tcPr>
          <w:p w14:paraId="151B194B" w14:textId="77777777" w:rsidR="003F780A" w:rsidRPr="00A12C45" w:rsidRDefault="00911F91" w:rsidP="00911F91">
            <w:pPr>
              <w:spacing w:after="0"/>
              <w:jc w:val="center"/>
              <w:rPr>
                <w:rFonts w:ascii="Arial" w:hAnsi="Arial" w:cs="Arial"/>
                <w:b/>
              </w:rPr>
            </w:pPr>
            <w:r w:rsidRPr="00A12C45">
              <w:rPr>
                <w:rFonts w:ascii="Arial" w:hAnsi="Arial" w:cs="Arial"/>
                <w:b/>
              </w:rPr>
              <w:t>No</w:t>
            </w:r>
          </w:p>
        </w:tc>
        <w:tc>
          <w:tcPr>
            <w:tcW w:w="1398" w:type="dxa"/>
            <w:vAlign w:val="center"/>
          </w:tcPr>
          <w:p w14:paraId="4BA5FE9A" w14:textId="77777777" w:rsidR="003F780A" w:rsidRPr="00F7664E" w:rsidRDefault="003F780A" w:rsidP="00911F91">
            <w:pPr>
              <w:spacing w:after="0"/>
              <w:jc w:val="center"/>
            </w:pPr>
          </w:p>
        </w:tc>
      </w:tr>
      <w:tr w:rsidR="003F780A" w:rsidRPr="00F7664E" w14:paraId="251C7DAE" w14:textId="77777777" w:rsidTr="006D179F">
        <w:tc>
          <w:tcPr>
            <w:tcW w:w="4328" w:type="dxa"/>
            <w:shd w:val="clear" w:color="auto" w:fill="ED7D31"/>
            <w:vAlign w:val="center"/>
          </w:tcPr>
          <w:p w14:paraId="434E5484" w14:textId="77777777" w:rsidR="003F780A" w:rsidRPr="00A12C45" w:rsidRDefault="003F780A" w:rsidP="00151D6F">
            <w:pPr>
              <w:spacing w:after="0"/>
              <w:rPr>
                <w:rFonts w:ascii="Arial" w:hAnsi="Arial" w:cs="Arial"/>
                <w:b/>
              </w:rPr>
            </w:pPr>
            <w:r w:rsidRPr="00A12C45">
              <w:rPr>
                <w:rFonts w:ascii="Arial" w:hAnsi="Arial" w:cs="Arial"/>
                <w:b/>
              </w:rPr>
              <w:lastRenderedPageBreak/>
              <w:t>Page No. /</w:t>
            </w:r>
            <w:r w:rsidR="00151D6F" w:rsidRPr="00A12C45">
              <w:rPr>
                <w:rFonts w:ascii="Arial" w:hAnsi="Arial" w:cs="Arial"/>
                <w:b/>
              </w:rPr>
              <w:t xml:space="preserve"> Appendix No. in our submission</w:t>
            </w:r>
          </w:p>
        </w:tc>
        <w:tc>
          <w:tcPr>
            <w:tcW w:w="4744" w:type="dxa"/>
            <w:gridSpan w:val="4"/>
          </w:tcPr>
          <w:p w14:paraId="2F0D1CF4" w14:textId="77777777" w:rsidR="003F780A" w:rsidRPr="00F7664E" w:rsidRDefault="003F780A" w:rsidP="00EC0ACE">
            <w:pPr>
              <w:jc w:val="both"/>
            </w:pPr>
          </w:p>
        </w:tc>
      </w:tr>
    </w:tbl>
    <w:p w14:paraId="6D0190E2" w14:textId="0D0C25FE" w:rsidR="00C34513" w:rsidRDefault="00C34513"/>
    <w:p w14:paraId="704DB9D8" w14:textId="2E17477D" w:rsidR="000242DA" w:rsidRPr="000242DA" w:rsidRDefault="000242DA">
      <w:pPr>
        <w:rPr>
          <w:b/>
          <w:bCs/>
          <w:sz w:val="24"/>
          <w:szCs w:val="24"/>
        </w:rPr>
      </w:pPr>
      <w:r w:rsidRPr="000242DA">
        <w:rPr>
          <w:b/>
          <w:bCs/>
          <w:sz w:val="24"/>
          <w:szCs w:val="24"/>
        </w:rPr>
        <w:t>(ii)</w:t>
      </w:r>
      <w:r w:rsidRPr="000242DA">
        <w:rPr>
          <w:b/>
          <w:bCs/>
          <w:sz w:val="24"/>
          <w:szCs w:val="24"/>
        </w:rPr>
        <w:tab/>
        <w:t>Previous Contracts – Confirmation that the firm/party has successfully delivered 2 previous comparable projects involving the components detailed.</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5953"/>
      </w:tblGrid>
      <w:tr w:rsidR="006D179F" w:rsidRPr="00A12C45" w14:paraId="1DB716D9" w14:textId="77777777" w:rsidTr="00DF1BB0">
        <w:tc>
          <w:tcPr>
            <w:tcW w:w="9072" w:type="dxa"/>
            <w:gridSpan w:val="2"/>
            <w:shd w:val="clear" w:color="auto" w:fill="E36C0A" w:themeFill="accent6" w:themeFillShade="BF"/>
          </w:tcPr>
          <w:p w14:paraId="70202EFA" w14:textId="05EC9FCD" w:rsidR="003F780A" w:rsidRPr="00A12C45" w:rsidRDefault="003F780A" w:rsidP="00EC0ACE">
            <w:pPr>
              <w:jc w:val="both"/>
              <w:rPr>
                <w:rFonts w:ascii="Arial" w:hAnsi="Arial" w:cs="Arial"/>
                <w:b/>
              </w:rPr>
            </w:pPr>
            <w:r w:rsidRPr="00A12C45">
              <w:rPr>
                <w:rFonts w:ascii="Arial" w:hAnsi="Arial" w:cs="Arial"/>
                <w:b/>
              </w:rPr>
              <w:t xml:space="preserve">PREVIOUS </w:t>
            </w:r>
            <w:r w:rsidRPr="0048294D">
              <w:rPr>
                <w:rFonts w:ascii="Arial" w:hAnsi="Arial" w:cs="Arial"/>
                <w:b/>
                <w:color w:val="000000" w:themeColor="text1"/>
              </w:rPr>
              <w:t xml:space="preserve">CONTRACTS </w:t>
            </w:r>
            <w:r w:rsidR="003B591E" w:rsidRPr="0048294D">
              <w:rPr>
                <w:rFonts w:ascii="Arial" w:hAnsi="Arial" w:cs="Arial"/>
                <w:b/>
                <w:color w:val="000000" w:themeColor="text1"/>
              </w:rPr>
              <w:t xml:space="preserve">– Evidence </w:t>
            </w:r>
            <w:r w:rsidR="0048294D">
              <w:rPr>
                <w:rFonts w:ascii="Arial" w:hAnsi="Arial" w:cs="Arial"/>
                <w:b/>
                <w:color w:val="000000" w:themeColor="text1"/>
              </w:rPr>
              <w:t xml:space="preserve">number </w:t>
            </w:r>
            <w:r w:rsidR="003B591E" w:rsidRPr="0048294D">
              <w:rPr>
                <w:rFonts w:ascii="Arial" w:hAnsi="Arial" w:cs="Arial"/>
                <w:b/>
                <w:color w:val="000000" w:themeColor="text1"/>
              </w:rPr>
              <w:t>1</w:t>
            </w:r>
            <w:r w:rsidR="003B591E">
              <w:rPr>
                <w:rFonts w:ascii="Arial" w:hAnsi="Arial" w:cs="Arial"/>
                <w:b/>
                <w:color w:val="000000" w:themeColor="text1"/>
              </w:rPr>
              <w:t xml:space="preserve"> </w:t>
            </w:r>
          </w:p>
        </w:tc>
      </w:tr>
      <w:tr w:rsidR="006D179F" w:rsidRPr="00A12C45" w14:paraId="07E97A98" w14:textId="77777777" w:rsidTr="006D179F">
        <w:tc>
          <w:tcPr>
            <w:tcW w:w="3119" w:type="dxa"/>
            <w:shd w:val="clear" w:color="auto" w:fill="ED7D31"/>
          </w:tcPr>
          <w:p w14:paraId="13F43736" w14:textId="77777777" w:rsidR="003F780A" w:rsidRPr="00A12C45" w:rsidRDefault="003F780A" w:rsidP="00EC0ACE">
            <w:pPr>
              <w:jc w:val="both"/>
              <w:rPr>
                <w:rFonts w:ascii="Arial" w:hAnsi="Arial" w:cs="Arial"/>
                <w:b/>
              </w:rPr>
            </w:pPr>
            <w:r w:rsidRPr="00A12C45">
              <w:rPr>
                <w:rFonts w:ascii="Arial" w:hAnsi="Arial" w:cs="Arial"/>
                <w:b/>
              </w:rPr>
              <w:t>Reference contract #1</w:t>
            </w:r>
          </w:p>
        </w:tc>
        <w:tc>
          <w:tcPr>
            <w:tcW w:w="5953" w:type="dxa"/>
            <w:shd w:val="clear" w:color="auto" w:fill="ED7D31"/>
          </w:tcPr>
          <w:p w14:paraId="1AF6C4D2" w14:textId="77777777" w:rsidR="003F780A" w:rsidRPr="00A12C45" w:rsidRDefault="003F780A" w:rsidP="00EC0ACE">
            <w:pPr>
              <w:jc w:val="both"/>
              <w:rPr>
                <w:rFonts w:ascii="Arial" w:hAnsi="Arial" w:cs="Arial"/>
              </w:rPr>
            </w:pPr>
          </w:p>
        </w:tc>
      </w:tr>
      <w:tr w:rsidR="006D179F" w:rsidRPr="00A12C45" w14:paraId="0BD16306" w14:textId="77777777" w:rsidTr="006D179F">
        <w:tc>
          <w:tcPr>
            <w:tcW w:w="3119" w:type="dxa"/>
            <w:shd w:val="clear" w:color="auto" w:fill="ED7D31"/>
          </w:tcPr>
          <w:p w14:paraId="2310C594" w14:textId="77777777" w:rsidR="003F780A" w:rsidRPr="00A12C45" w:rsidRDefault="003F780A" w:rsidP="00EC0ACE">
            <w:pPr>
              <w:jc w:val="both"/>
              <w:rPr>
                <w:rFonts w:ascii="Arial" w:hAnsi="Arial" w:cs="Arial"/>
                <w:b/>
              </w:rPr>
            </w:pPr>
            <w:r w:rsidRPr="00A12C45">
              <w:rPr>
                <w:rFonts w:ascii="Arial" w:hAnsi="Arial" w:cs="Arial"/>
                <w:b/>
              </w:rPr>
              <w:t>Client Name</w:t>
            </w:r>
          </w:p>
        </w:tc>
        <w:tc>
          <w:tcPr>
            <w:tcW w:w="5953" w:type="dxa"/>
            <w:shd w:val="clear" w:color="auto" w:fill="ED7D31"/>
          </w:tcPr>
          <w:p w14:paraId="5578869F" w14:textId="77777777" w:rsidR="003F780A" w:rsidRPr="00A12C45" w:rsidRDefault="003F780A" w:rsidP="00EC0ACE">
            <w:pPr>
              <w:jc w:val="both"/>
              <w:rPr>
                <w:rFonts w:ascii="Arial" w:hAnsi="Arial" w:cs="Arial"/>
              </w:rPr>
            </w:pPr>
          </w:p>
        </w:tc>
      </w:tr>
      <w:tr w:rsidR="006D179F" w:rsidRPr="00A12C45" w14:paraId="1F4559AF" w14:textId="77777777" w:rsidTr="006D179F">
        <w:tc>
          <w:tcPr>
            <w:tcW w:w="3119" w:type="dxa"/>
            <w:shd w:val="clear" w:color="auto" w:fill="ED7D31"/>
          </w:tcPr>
          <w:p w14:paraId="7AD087D0" w14:textId="77777777" w:rsidR="003F780A" w:rsidRPr="00A12C45" w:rsidRDefault="003F780A" w:rsidP="00EC0ACE">
            <w:pPr>
              <w:jc w:val="both"/>
              <w:rPr>
                <w:rFonts w:ascii="Arial" w:hAnsi="Arial" w:cs="Arial"/>
                <w:b/>
              </w:rPr>
            </w:pPr>
            <w:r w:rsidRPr="00A12C45">
              <w:rPr>
                <w:rFonts w:ascii="Arial" w:hAnsi="Arial" w:cs="Arial"/>
                <w:b/>
              </w:rPr>
              <w:t>Contact Name</w:t>
            </w:r>
          </w:p>
        </w:tc>
        <w:tc>
          <w:tcPr>
            <w:tcW w:w="5953" w:type="dxa"/>
            <w:shd w:val="clear" w:color="auto" w:fill="ED7D31"/>
          </w:tcPr>
          <w:p w14:paraId="2CF71DF7" w14:textId="77777777" w:rsidR="003F780A" w:rsidRPr="00A12C45" w:rsidRDefault="003F780A" w:rsidP="00EC0ACE">
            <w:pPr>
              <w:jc w:val="both"/>
              <w:rPr>
                <w:rFonts w:ascii="Arial" w:hAnsi="Arial" w:cs="Arial"/>
              </w:rPr>
            </w:pPr>
          </w:p>
        </w:tc>
      </w:tr>
      <w:tr w:rsidR="006D179F" w:rsidRPr="00A12C45" w14:paraId="55BA6993" w14:textId="77777777" w:rsidTr="006D179F">
        <w:tc>
          <w:tcPr>
            <w:tcW w:w="3119" w:type="dxa"/>
            <w:shd w:val="clear" w:color="auto" w:fill="ED7D31"/>
          </w:tcPr>
          <w:p w14:paraId="428E56F5" w14:textId="77777777" w:rsidR="003F780A" w:rsidRPr="00A12C45" w:rsidRDefault="003F780A" w:rsidP="00EC0ACE">
            <w:pPr>
              <w:jc w:val="both"/>
              <w:rPr>
                <w:rFonts w:ascii="Arial" w:hAnsi="Arial" w:cs="Arial"/>
                <w:b/>
              </w:rPr>
            </w:pPr>
            <w:r w:rsidRPr="00A12C45">
              <w:rPr>
                <w:rFonts w:ascii="Arial" w:hAnsi="Arial" w:cs="Arial"/>
                <w:b/>
              </w:rPr>
              <w:t>Contact Number</w:t>
            </w:r>
          </w:p>
        </w:tc>
        <w:tc>
          <w:tcPr>
            <w:tcW w:w="5953" w:type="dxa"/>
            <w:shd w:val="clear" w:color="auto" w:fill="ED7D31"/>
          </w:tcPr>
          <w:p w14:paraId="69AABA4F" w14:textId="77777777" w:rsidR="003F780A" w:rsidRPr="00A12C45" w:rsidRDefault="003F780A" w:rsidP="00EC0ACE">
            <w:pPr>
              <w:jc w:val="both"/>
              <w:rPr>
                <w:rFonts w:ascii="Arial" w:hAnsi="Arial" w:cs="Arial"/>
              </w:rPr>
            </w:pPr>
          </w:p>
        </w:tc>
      </w:tr>
      <w:tr w:rsidR="006D179F" w:rsidRPr="00A12C45" w14:paraId="0CD99217" w14:textId="77777777" w:rsidTr="006D179F">
        <w:tc>
          <w:tcPr>
            <w:tcW w:w="3119" w:type="dxa"/>
            <w:shd w:val="clear" w:color="auto" w:fill="ED7D31"/>
          </w:tcPr>
          <w:p w14:paraId="6B71166C" w14:textId="77777777" w:rsidR="003F780A" w:rsidRPr="00A12C45" w:rsidRDefault="003F780A" w:rsidP="00EC0ACE">
            <w:pPr>
              <w:jc w:val="both"/>
              <w:rPr>
                <w:rFonts w:ascii="Arial" w:hAnsi="Arial" w:cs="Arial"/>
                <w:b/>
              </w:rPr>
            </w:pPr>
            <w:r w:rsidRPr="00A12C45">
              <w:rPr>
                <w:rFonts w:ascii="Arial" w:hAnsi="Arial" w:cs="Arial"/>
                <w:b/>
              </w:rPr>
              <w:t>Annual Contract Value</w:t>
            </w:r>
          </w:p>
        </w:tc>
        <w:tc>
          <w:tcPr>
            <w:tcW w:w="5953" w:type="dxa"/>
            <w:shd w:val="clear" w:color="auto" w:fill="ED7D31"/>
          </w:tcPr>
          <w:p w14:paraId="6C762E42" w14:textId="77777777" w:rsidR="003F780A" w:rsidRPr="00A12C45" w:rsidRDefault="003F780A" w:rsidP="00EC0ACE">
            <w:pPr>
              <w:jc w:val="both"/>
              <w:rPr>
                <w:rFonts w:ascii="Arial" w:hAnsi="Arial" w:cs="Arial"/>
              </w:rPr>
            </w:pPr>
          </w:p>
        </w:tc>
      </w:tr>
      <w:tr w:rsidR="006D179F" w:rsidRPr="00A12C45" w14:paraId="5CDFC27D" w14:textId="77777777" w:rsidTr="006D179F">
        <w:tc>
          <w:tcPr>
            <w:tcW w:w="3119" w:type="dxa"/>
            <w:shd w:val="clear" w:color="auto" w:fill="ED7D31"/>
          </w:tcPr>
          <w:p w14:paraId="11C6366E" w14:textId="77777777" w:rsidR="003F780A" w:rsidRPr="00A12C45" w:rsidRDefault="003F780A" w:rsidP="00EC0ACE">
            <w:pPr>
              <w:jc w:val="both"/>
              <w:rPr>
                <w:rFonts w:ascii="Arial" w:hAnsi="Arial" w:cs="Arial"/>
                <w:b/>
              </w:rPr>
            </w:pPr>
            <w:r w:rsidRPr="00A12C45">
              <w:rPr>
                <w:rFonts w:ascii="Arial" w:hAnsi="Arial" w:cs="Arial"/>
                <w:b/>
              </w:rPr>
              <w:t>Delivery Date(s)</w:t>
            </w:r>
          </w:p>
        </w:tc>
        <w:tc>
          <w:tcPr>
            <w:tcW w:w="5953" w:type="dxa"/>
            <w:shd w:val="clear" w:color="auto" w:fill="ED7D31"/>
          </w:tcPr>
          <w:p w14:paraId="7C22C4AB" w14:textId="77777777" w:rsidR="003F780A" w:rsidRPr="00A12C45" w:rsidRDefault="003F780A" w:rsidP="00EC0ACE">
            <w:pPr>
              <w:jc w:val="both"/>
              <w:rPr>
                <w:rFonts w:ascii="Arial" w:hAnsi="Arial" w:cs="Arial"/>
              </w:rPr>
            </w:pPr>
          </w:p>
        </w:tc>
      </w:tr>
      <w:tr w:rsidR="006D179F" w:rsidRPr="00A12C45" w14:paraId="31D431AC" w14:textId="77777777" w:rsidTr="006D179F">
        <w:tc>
          <w:tcPr>
            <w:tcW w:w="3119" w:type="dxa"/>
            <w:shd w:val="clear" w:color="auto" w:fill="ED7D31"/>
          </w:tcPr>
          <w:p w14:paraId="0F3524AF" w14:textId="77777777" w:rsidR="003F780A" w:rsidRPr="00A12C45" w:rsidRDefault="003F780A" w:rsidP="00EC0ACE">
            <w:pPr>
              <w:jc w:val="both"/>
              <w:rPr>
                <w:rFonts w:ascii="Arial" w:hAnsi="Arial" w:cs="Arial"/>
                <w:b/>
              </w:rPr>
            </w:pPr>
            <w:r w:rsidRPr="00A12C45">
              <w:rPr>
                <w:rFonts w:ascii="Arial" w:hAnsi="Arial" w:cs="Arial"/>
                <w:b/>
              </w:rPr>
              <w:t>Detailed contract description</w:t>
            </w:r>
          </w:p>
        </w:tc>
        <w:tc>
          <w:tcPr>
            <w:tcW w:w="5953" w:type="dxa"/>
            <w:shd w:val="clear" w:color="auto" w:fill="ED7D31"/>
          </w:tcPr>
          <w:p w14:paraId="04CCF6F0" w14:textId="77777777" w:rsidR="003F780A" w:rsidRPr="00A12C45" w:rsidRDefault="003F780A" w:rsidP="00EC0ACE">
            <w:pPr>
              <w:jc w:val="both"/>
              <w:rPr>
                <w:rFonts w:ascii="Arial" w:hAnsi="Arial" w:cs="Arial"/>
              </w:rPr>
            </w:pPr>
          </w:p>
          <w:p w14:paraId="462A12DA" w14:textId="77777777" w:rsidR="003F780A" w:rsidRPr="00A12C45" w:rsidRDefault="003F780A" w:rsidP="00EC0ACE">
            <w:pPr>
              <w:jc w:val="both"/>
              <w:rPr>
                <w:rFonts w:ascii="Arial" w:hAnsi="Arial" w:cs="Arial"/>
              </w:rPr>
            </w:pPr>
          </w:p>
          <w:p w14:paraId="686CD27F" w14:textId="77777777" w:rsidR="003F780A" w:rsidRPr="00A12C45" w:rsidRDefault="003F780A" w:rsidP="00EC0ACE">
            <w:pPr>
              <w:jc w:val="both"/>
              <w:rPr>
                <w:rFonts w:ascii="Arial" w:hAnsi="Arial" w:cs="Arial"/>
              </w:rPr>
            </w:pPr>
          </w:p>
        </w:tc>
      </w:tr>
      <w:tr w:rsidR="006D179F" w:rsidRPr="00A12C45" w14:paraId="085015DB" w14:textId="77777777" w:rsidTr="006D179F">
        <w:tc>
          <w:tcPr>
            <w:tcW w:w="9072" w:type="dxa"/>
            <w:gridSpan w:val="2"/>
            <w:shd w:val="clear" w:color="auto" w:fill="ED7D31"/>
          </w:tcPr>
          <w:p w14:paraId="34825DAA" w14:textId="79B41700" w:rsidR="003F780A" w:rsidRPr="00A12C45" w:rsidRDefault="003F780A" w:rsidP="00EC0ACE">
            <w:pPr>
              <w:jc w:val="both"/>
              <w:rPr>
                <w:rFonts w:ascii="Arial" w:hAnsi="Arial" w:cs="Arial"/>
                <w:b/>
              </w:rPr>
            </w:pPr>
            <w:r w:rsidRPr="00A12C45">
              <w:rPr>
                <w:rFonts w:ascii="Arial" w:hAnsi="Arial" w:cs="Arial"/>
                <w:b/>
              </w:rPr>
              <w:t>Did the contract involve deliver</w:t>
            </w:r>
            <w:r w:rsidR="004A6EE9" w:rsidRPr="00A12C45">
              <w:rPr>
                <w:rFonts w:ascii="Arial" w:hAnsi="Arial" w:cs="Arial"/>
                <w:b/>
              </w:rPr>
              <w:t>y</w:t>
            </w:r>
            <w:r w:rsidRPr="00A12C45">
              <w:rPr>
                <w:rFonts w:ascii="Arial" w:hAnsi="Arial" w:cs="Arial"/>
                <w:b/>
              </w:rPr>
              <w:t xml:space="preserve"> of the following components</w:t>
            </w:r>
            <w:r w:rsidR="002C2577" w:rsidRPr="00A12C45">
              <w:rPr>
                <w:rFonts w:ascii="Arial" w:hAnsi="Arial" w:cs="Arial"/>
                <w:b/>
              </w:rPr>
              <w:t xml:space="preserve"> and if </w:t>
            </w:r>
            <w:proofErr w:type="gramStart"/>
            <w:r w:rsidR="002C2577" w:rsidRPr="00A12C45">
              <w:rPr>
                <w:rFonts w:ascii="Arial" w:hAnsi="Arial" w:cs="Arial"/>
                <w:b/>
              </w:rPr>
              <w:t>so</w:t>
            </w:r>
            <w:proofErr w:type="gramEnd"/>
            <w:r w:rsidR="002C2577" w:rsidRPr="00A12C45">
              <w:rPr>
                <w:rFonts w:ascii="Arial" w:hAnsi="Arial" w:cs="Arial"/>
                <w:b/>
              </w:rPr>
              <w:t xml:space="preserve"> please provide details to enable the Council to determine the suitability</w:t>
            </w:r>
            <w:r w:rsidRPr="00A12C45">
              <w:rPr>
                <w:rFonts w:ascii="Arial" w:hAnsi="Arial" w:cs="Arial"/>
                <w:b/>
              </w:rPr>
              <w:t xml:space="preserve"> </w:t>
            </w:r>
          </w:p>
        </w:tc>
      </w:tr>
      <w:tr w:rsidR="006D179F" w:rsidRPr="00A12C45" w14:paraId="2B5C2057" w14:textId="77777777" w:rsidTr="004A6EE9">
        <w:tc>
          <w:tcPr>
            <w:tcW w:w="3119" w:type="dxa"/>
          </w:tcPr>
          <w:p w14:paraId="036336E6" w14:textId="0ABCF85C" w:rsidR="003F780A" w:rsidRPr="003B591E" w:rsidRDefault="00C942FE" w:rsidP="00EC0ACE">
            <w:pPr>
              <w:jc w:val="both"/>
              <w:rPr>
                <w:rFonts w:ascii="Arial" w:hAnsi="Arial" w:cs="Arial"/>
              </w:rPr>
            </w:pPr>
            <w:r>
              <w:rPr>
                <w:rFonts w:ascii="Arial" w:hAnsi="Arial" w:cs="Arial"/>
              </w:rPr>
              <w:t xml:space="preserve">Domestic </w:t>
            </w:r>
            <w:r w:rsidR="00481AD0" w:rsidRPr="003B591E">
              <w:rPr>
                <w:rFonts w:ascii="Arial" w:hAnsi="Arial" w:cs="Arial"/>
              </w:rPr>
              <w:t xml:space="preserve">Bulk RDAS surveys </w:t>
            </w:r>
            <w:r>
              <w:rPr>
                <w:rFonts w:ascii="Arial" w:hAnsi="Arial" w:cs="Arial"/>
              </w:rPr>
              <w:t xml:space="preserve">consisting </w:t>
            </w:r>
            <w:r w:rsidR="00481AD0" w:rsidRPr="003B591E">
              <w:rPr>
                <w:rFonts w:ascii="Arial" w:hAnsi="Arial" w:cs="Arial"/>
              </w:rPr>
              <w:t>of</w:t>
            </w:r>
            <w:r>
              <w:rPr>
                <w:rFonts w:ascii="Arial" w:hAnsi="Arial" w:cs="Arial"/>
              </w:rPr>
              <w:t xml:space="preserve"> a minimum of </w:t>
            </w:r>
            <w:r w:rsidR="00F1722F" w:rsidRPr="00F1722F">
              <w:rPr>
                <w:rFonts w:ascii="Arial" w:hAnsi="Arial" w:cs="Arial"/>
                <w:b/>
                <w:bCs/>
              </w:rPr>
              <w:t>5</w:t>
            </w:r>
            <w:r w:rsidRPr="00F1722F">
              <w:rPr>
                <w:rFonts w:ascii="Arial" w:hAnsi="Arial" w:cs="Arial"/>
                <w:b/>
                <w:bCs/>
              </w:rPr>
              <w:t>0</w:t>
            </w:r>
            <w:r w:rsidR="00481AD0" w:rsidRPr="003B591E">
              <w:rPr>
                <w:rFonts w:ascii="Arial" w:hAnsi="Arial" w:cs="Arial"/>
              </w:rPr>
              <w:t xml:space="preserve"> domestic dwellings</w:t>
            </w:r>
          </w:p>
        </w:tc>
        <w:tc>
          <w:tcPr>
            <w:tcW w:w="5953" w:type="dxa"/>
          </w:tcPr>
          <w:p w14:paraId="103DBBD9" w14:textId="77777777" w:rsidR="003F780A" w:rsidRPr="00A12C45" w:rsidRDefault="003F780A" w:rsidP="00EC0ACE">
            <w:pPr>
              <w:jc w:val="both"/>
              <w:rPr>
                <w:rFonts w:ascii="Arial" w:hAnsi="Arial" w:cs="Arial"/>
              </w:rPr>
            </w:pPr>
          </w:p>
        </w:tc>
      </w:tr>
      <w:tr w:rsidR="006D179F" w:rsidRPr="00A12C45" w14:paraId="1513954A" w14:textId="77777777" w:rsidTr="004A6EE9">
        <w:tc>
          <w:tcPr>
            <w:tcW w:w="3119" w:type="dxa"/>
          </w:tcPr>
          <w:p w14:paraId="08517F67" w14:textId="14C4584C" w:rsidR="003F780A" w:rsidRPr="003B591E" w:rsidRDefault="00481AD0" w:rsidP="00EC0ACE">
            <w:pPr>
              <w:jc w:val="both"/>
              <w:rPr>
                <w:rFonts w:ascii="Arial" w:hAnsi="Arial" w:cs="Arial"/>
              </w:rPr>
            </w:pPr>
            <w:r w:rsidRPr="003B591E">
              <w:rPr>
                <w:rFonts w:ascii="Arial" w:hAnsi="Arial" w:cs="Arial"/>
              </w:rPr>
              <w:t>Develop and submit individual reports per dwellings</w:t>
            </w:r>
          </w:p>
        </w:tc>
        <w:tc>
          <w:tcPr>
            <w:tcW w:w="5953" w:type="dxa"/>
          </w:tcPr>
          <w:p w14:paraId="39914512" w14:textId="77777777" w:rsidR="003F780A" w:rsidRPr="00A12C45" w:rsidRDefault="003F780A" w:rsidP="00EC0ACE">
            <w:pPr>
              <w:jc w:val="both"/>
              <w:rPr>
                <w:rFonts w:ascii="Arial" w:hAnsi="Arial" w:cs="Arial"/>
              </w:rPr>
            </w:pPr>
          </w:p>
        </w:tc>
      </w:tr>
      <w:tr w:rsidR="006D179F" w:rsidRPr="00A12C45" w14:paraId="71444098" w14:textId="77777777" w:rsidTr="004A6EE9">
        <w:tc>
          <w:tcPr>
            <w:tcW w:w="3119" w:type="dxa"/>
          </w:tcPr>
          <w:p w14:paraId="2B52F1E1" w14:textId="58922576" w:rsidR="003F780A" w:rsidRPr="003B591E" w:rsidRDefault="00481AD0" w:rsidP="00EC0ACE">
            <w:pPr>
              <w:jc w:val="both"/>
              <w:rPr>
                <w:rFonts w:ascii="Arial" w:hAnsi="Arial" w:cs="Arial"/>
              </w:rPr>
            </w:pPr>
            <w:r w:rsidRPr="003B591E">
              <w:rPr>
                <w:rFonts w:ascii="Arial" w:hAnsi="Arial" w:cs="Arial"/>
              </w:rPr>
              <w:t>Lab</w:t>
            </w:r>
            <w:r w:rsidR="003B591E" w:rsidRPr="003B591E">
              <w:rPr>
                <w:rFonts w:ascii="Arial" w:hAnsi="Arial" w:cs="Arial"/>
              </w:rPr>
              <w:t>oratory analysis (AIMS)</w:t>
            </w:r>
          </w:p>
        </w:tc>
        <w:tc>
          <w:tcPr>
            <w:tcW w:w="5953" w:type="dxa"/>
          </w:tcPr>
          <w:p w14:paraId="28160ED8" w14:textId="77777777" w:rsidR="003F780A" w:rsidRPr="00A12C45" w:rsidRDefault="003F780A" w:rsidP="00EC0ACE">
            <w:pPr>
              <w:jc w:val="both"/>
              <w:rPr>
                <w:rFonts w:ascii="Arial" w:hAnsi="Arial" w:cs="Arial"/>
              </w:rPr>
            </w:pPr>
          </w:p>
        </w:tc>
      </w:tr>
      <w:tr w:rsidR="006D179F" w:rsidRPr="00A12C45" w14:paraId="4D4305E8" w14:textId="77777777" w:rsidTr="004A6EE9">
        <w:tc>
          <w:tcPr>
            <w:tcW w:w="3119" w:type="dxa"/>
          </w:tcPr>
          <w:p w14:paraId="626EF609" w14:textId="1A0C814F" w:rsidR="003F780A" w:rsidRPr="00A12C45" w:rsidRDefault="002A0E46" w:rsidP="00EC0ACE">
            <w:pPr>
              <w:jc w:val="both"/>
              <w:rPr>
                <w:rFonts w:ascii="Arial" w:hAnsi="Arial" w:cs="Arial"/>
                <w:highlight w:val="yellow"/>
              </w:rPr>
            </w:pPr>
            <w:r w:rsidRPr="002A0E46">
              <w:rPr>
                <w:rFonts w:ascii="Arial" w:hAnsi="Arial" w:cs="Arial"/>
              </w:rPr>
              <w:t>Liaising with tenants of a rental/council/approved housing body property.</w:t>
            </w:r>
          </w:p>
        </w:tc>
        <w:tc>
          <w:tcPr>
            <w:tcW w:w="5953" w:type="dxa"/>
          </w:tcPr>
          <w:p w14:paraId="55E1A9FC" w14:textId="77777777" w:rsidR="003F780A" w:rsidRPr="00A12C45" w:rsidRDefault="003F780A" w:rsidP="00EC0ACE">
            <w:pPr>
              <w:jc w:val="both"/>
              <w:rPr>
                <w:rFonts w:ascii="Arial" w:hAnsi="Arial" w:cs="Arial"/>
              </w:rPr>
            </w:pPr>
          </w:p>
        </w:tc>
      </w:tr>
      <w:tr w:rsidR="006D179F" w:rsidRPr="00A12C45" w14:paraId="68F55910" w14:textId="77777777" w:rsidTr="004A6EE9">
        <w:tc>
          <w:tcPr>
            <w:tcW w:w="3119" w:type="dxa"/>
          </w:tcPr>
          <w:p w14:paraId="1F467B90" w14:textId="0814F851" w:rsidR="003F780A" w:rsidRPr="00A12C45" w:rsidRDefault="003F780A" w:rsidP="00EC0ACE">
            <w:pPr>
              <w:jc w:val="both"/>
              <w:rPr>
                <w:rFonts w:ascii="Arial" w:hAnsi="Arial" w:cs="Arial"/>
                <w:highlight w:val="yellow"/>
              </w:rPr>
            </w:pPr>
          </w:p>
        </w:tc>
        <w:tc>
          <w:tcPr>
            <w:tcW w:w="5953" w:type="dxa"/>
          </w:tcPr>
          <w:p w14:paraId="6DFEF477" w14:textId="77777777" w:rsidR="003F780A" w:rsidRPr="00A12C45" w:rsidRDefault="003F780A" w:rsidP="00EC0ACE">
            <w:pPr>
              <w:jc w:val="both"/>
              <w:rPr>
                <w:rFonts w:ascii="Arial" w:hAnsi="Arial" w:cs="Arial"/>
              </w:rPr>
            </w:pPr>
          </w:p>
        </w:tc>
      </w:tr>
      <w:tr w:rsidR="006D179F" w:rsidRPr="00A12C45" w14:paraId="27390722" w14:textId="77777777" w:rsidTr="006D179F">
        <w:tc>
          <w:tcPr>
            <w:tcW w:w="9072" w:type="dxa"/>
            <w:gridSpan w:val="2"/>
            <w:shd w:val="clear" w:color="auto" w:fill="ED7D31"/>
          </w:tcPr>
          <w:p w14:paraId="2766A0F1" w14:textId="77777777" w:rsidR="00C34513" w:rsidRPr="00A12C45" w:rsidRDefault="00C34513" w:rsidP="00EC0ACE">
            <w:pPr>
              <w:jc w:val="both"/>
              <w:rPr>
                <w:rFonts w:ascii="Arial" w:hAnsi="Arial" w:cs="Arial"/>
                <w:b/>
                <w:highlight w:val="yellow"/>
              </w:rPr>
            </w:pPr>
            <w:r w:rsidRPr="003B591E">
              <w:rPr>
                <w:rFonts w:ascii="Arial" w:hAnsi="Arial" w:cs="Arial"/>
                <w:b/>
                <w:color w:val="000000" w:themeColor="text1"/>
              </w:rPr>
              <w:t xml:space="preserve">Outline how this contract is comparable with the subject matter of the contract being tendered.  </w:t>
            </w:r>
          </w:p>
        </w:tc>
      </w:tr>
      <w:tr w:rsidR="006D179F" w:rsidRPr="00A12C45" w14:paraId="65C4AF91" w14:textId="77777777" w:rsidTr="00EC0ACE">
        <w:tc>
          <w:tcPr>
            <w:tcW w:w="9072" w:type="dxa"/>
            <w:gridSpan w:val="2"/>
          </w:tcPr>
          <w:p w14:paraId="51D36510" w14:textId="77777777" w:rsidR="00C34513" w:rsidRPr="00A12C45" w:rsidRDefault="00C34513" w:rsidP="00EC0ACE">
            <w:pPr>
              <w:jc w:val="both"/>
              <w:rPr>
                <w:rFonts w:ascii="Arial" w:hAnsi="Arial" w:cs="Arial"/>
              </w:rPr>
            </w:pPr>
          </w:p>
          <w:p w14:paraId="35D8FC1E" w14:textId="77777777" w:rsidR="00C34513" w:rsidRPr="00A12C45" w:rsidRDefault="00C34513" w:rsidP="00EC0ACE">
            <w:pPr>
              <w:jc w:val="both"/>
              <w:rPr>
                <w:rFonts w:ascii="Arial" w:hAnsi="Arial" w:cs="Arial"/>
              </w:rPr>
            </w:pPr>
          </w:p>
          <w:p w14:paraId="604CD48D" w14:textId="77777777" w:rsidR="00C34513" w:rsidRPr="00A12C45" w:rsidRDefault="00C34513" w:rsidP="00EC0ACE">
            <w:pPr>
              <w:jc w:val="both"/>
              <w:rPr>
                <w:rFonts w:ascii="Arial" w:hAnsi="Arial" w:cs="Arial"/>
              </w:rPr>
            </w:pPr>
          </w:p>
          <w:p w14:paraId="7E831443" w14:textId="77777777" w:rsidR="00C34513" w:rsidRPr="00A12C45" w:rsidRDefault="00C34513" w:rsidP="00EC0ACE">
            <w:pPr>
              <w:jc w:val="both"/>
              <w:rPr>
                <w:rFonts w:ascii="Arial" w:hAnsi="Arial" w:cs="Arial"/>
              </w:rPr>
            </w:pPr>
          </w:p>
          <w:p w14:paraId="05AD55E4" w14:textId="77777777" w:rsidR="005A54AB" w:rsidRPr="00A12C45" w:rsidRDefault="005A54AB" w:rsidP="00EC0ACE">
            <w:pPr>
              <w:jc w:val="both"/>
              <w:rPr>
                <w:rFonts w:ascii="Arial" w:hAnsi="Arial" w:cs="Arial"/>
              </w:rPr>
            </w:pPr>
          </w:p>
        </w:tc>
      </w:tr>
      <w:tr w:rsidR="003B591E" w:rsidRPr="00A12C45" w14:paraId="0A238C3B" w14:textId="77777777" w:rsidTr="008E2FA4">
        <w:tc>
          <w:tcPr>
            <w:tcW w:w="9072" w:type="dxa"/>
            <w:gridSpan w:val="2"/>
            <w:shd w:val="clear" w:color="auto" w:fill="E36C0A" w:themeFill="accent6" w:themeFillShade="BF"/>
          </w:tcPr>
          <w:p w14:paraId="10E05B84" w14:textId="58942255" w:rsidR="003B591E" w:rsidRPr="00A12C45" w:rsidRDefault="003B591E" w:rsidP="008E2FA4">
            <w:pPr>
              <w:jc w:val="both"/>
              <w:rPr>
                <w:rFonts w:ascii="Arial" w:hAnsi="Arial" w:cs="Arial"/>
                <w:b/>
              </w:rPr>
            </w:pPr>
            <w:r w:rsidRPr="00A12C45">
              <w:rPr>
                <w:rFonts w:ascii="Arial" w:hAnsi="Arial" w:cs="Arial"/>
                <w:b/>
              </w:rPr>
              <w:lastRenderedPageBreak/>
              <w:t xml:space="preserve">PREVIOUS </w:t>
            </w:r>
            <w:r w:rsidRPr="003B591E">
              <w:rPr>
                <w:rFonts w:ascii="Arial" w:hAnsi="Arial" w:cs="Arial"/>
                <w:b/>
                <w:color w:val="000000" w:themeColor="text1"/>
              </w:rPr>
              <w:t>CONTRACTS</w:t>
            </w:r>
            <w:r>
              <w:rPr>
                <w:rFonts w:ascii="Arial" w:hAnsi="Arial" w:cs="Arial"/>
                <w:b/>
                <w:color w:val="000000" w:themeColor="text1"/>
              </w:rPr>
              <w:t xml:space="preserve"> </w:t>
            </w:r>
            <w:r w:rsidRPr="0048294D">
              <w:rPr>
                <w:rFonts w:ascii="Arial" w:hAnsi="Arial" w:cs="Arial"/>
                <w:b/>
                <w:color w:val="000000" w:themeColor="text1"/>
              </w:rPr>
              <w:t>– Evidence number 2</w:t>
            </w:r>
            <w:r w:rsidRPr="003B591E">
              <w:rPr>
                <w:rFonts w:ascii="Arial" w:hAnsi="Arial" w:cs="Arial"/>
                <w:b/>
                <w:color w:val="000000" w:themeColor="text1"/>
              </w:rPr>
              <w:t xml:space="preserve"> </w:t>
            </w:r>
          </w:p>
        </w:tc>
      </w:tr>
      <w:tr w:rsidR="003B591E" w:rsidRPr="00A12C45" w14:paraId="5CD6649D" w14:textId="77777777" w:rsidTr="008E2FA4">
        <w:tc>
          <w:tcPr>
            <w:tcW w:w="3119" w:type="dxa"/>
            <w:shd w:val="clear" w:color="auto" w:fill="ED7D31"/>
          </w:tcPr>
          <w:p w14:paraId="10C76C88" w14:textId="73C4E100" w:rsidR="003B591E" w:rsidRPr="00A12C45" w:rsidRDefault="003B591E" w:rsidP="008E2FA4">
            <w:pPr>
              <w:jc w:val="both"/>
              <w:rPr>
                <w:rFonts w:ascii="Arial" w:hAnsi="Arial" w:cs="Arial"/>
                <w:b/>
              </w:rPr>
            </w:pPr>
            <w:r w:rsidRPr="00A12C45">
              <w:rPr>
                <w:rFonts w:ascii="Arial" w:hAnsi="Arial" w:cs="Arial"/>
                <w:b/>
              </w:rPr>
              <w:t>Reference contract #</w:t>
            </w:r>
            <w:r w:rsidR="00B453ED">
              <w:rPr>
                <w:rFonts w:ascii="Arial" w:hAnsi="Arial" w:cs="Arial"/>
                <w:b/>
              </w:rPr>
              <w:t>2</w:t>
            </w:r>
          </w:p>
        </w:tc>
        <w:tc>
          <w:tcPr>
            <w:tcW w:w="5953" w:type="dxa"/>
            <w:shd w:val="clear" w:color="auto" w:fill="ED7D31"/>
          </w:tcPr>
          <w:p w14:paraId="4D9B609E" w14:textId="77777777" w:rsidR="003B591E" w:rsidRPr="00A12C45" w:rsidRDefault="003B591E" w:rsidP="008E2FA4">
            <w:pPr>
              <w:jc w:val="both"/>
              <w:rPr>
                <w:rFonts w:ascii="Arial" w:hAnsi="Arial" w:cs="Arial"/>
              </w:rPr>
            </w:pPr>
          </w:p>
        </w:tc>
      </w:tr>
      <w:tr w:rsidR="003B591E" w:rsidRPr="00A12C45" w14:paraId="26DCF0B2" w14:textId="77777777" w:rsidTr="008E2FA4">
        <w:tc>
          <w:tcPr>
            <w:tcW w:w="3119" w:type="dxa"/>
            <w:shd w:val="clear" w:color="auto" w:fill="ED7D31"/>
          </w:tcPr>
          <w:p w14:paraId="27DEC55C" w14:textId="77777777" w:rsidR="003B591E" w:rsidRPr="00A12C45" w:rsidRDefault="003B591E" w:rsidP="008E2FA4">
            <w:pPr>
              <w:jc w:val="both"/>
              <w:rPr>
                <w:rFonts w:ascii="Arial" w:hAnsi="Arial" w:cs="Arial"/>
                <w:b/>
              </w:rPr>
            </w:pPr>
            <w:r w:rsidRPr="00A12C45">
              <w:rPr>
                <w:rFonts w:ascii="Arial" w:hAnsi="Arial" w:cs="Arial"/>
                <w:b/>
              </w:rPr>
              <w:t>Client Name</w:t>
            </w:r>
          </w:p>
        </w:tc>
        <w:tc>
          <w:tcPr>
            <w:tcW w:w="5953" w:type="dxa"/>
            <w:shd w:val="clear" w:color="auto" w:fill="ED7D31"/>
          </w:tcPr>
          <w:p w14:paraId="28462A99" w14:textId="77777777" w:rsidR="003B591E" w:rsidRPr="00A12C45" w:rsidRDefault="003B591E" w:rsidP="008E2FA4">
            <w:pPr>
              <w:jc w:val="both"/>
              <w:rPr>
                <w:rFonts w:ascii="Arial" w:hAnsi="Arial" w:cs="Arial"/>
              </w:rPr>
            </w:pPr>
          </w:p>
        </w:tc>
      </w:tr>
      <w:tr w:rsidR="003B591E" w:rsidRPr="00A12C45" w14:paraId="5B7F67CC" w14:textId="77777777" w:rsidTr="008E2FA4">
        <w:tc>
          <w:tcPr>
            <w:tcW w:w="3119" w:type="dxa"/>
            <w:shd w:val="clear" w:color="auto" w:fill="ED7D31"/>
          </w:tcPr>
          <w:p w14:paraId="050AB096" w14:textId="77777777" w:rsidR="003B591E" w:rsidRPr="00A12C45" w:rsidRDefault="003B591E" w:rsidP="008E2FA4">
            <w:pPr>
              <w:jc w:val="both"/>
              <w:rPr>
                <w:rFonts w:ascii="Arial" w:hAnsi="Arial" w:cs="Arial"/>
                <w:b/>
              </w:rPr>
            </w:pPr>
            <w:r w:rsidRPr="00A12C45">
              <w:rPr>
                <w:rFonts w:ascii="Arial" w:hAnsi="Arial" w:cs="Arial"/>
                <w:b/>
              </w:rPr>
              <w:t>Contact Name</w:t>
            </w:r>
          </w:p>
        </w:tc>
        <w:tc>
          <w:tcPr>
            <w:tcW w:w="5953" w:type="dxa"/>
            <w:shd w:val="clear" w:color="auto" w:fill="ED7D31"/>
          </w:tcPr>
          <w:p w14:paraId="06252EC1" w14:textId="77777777" w:rsidR="003B591E" w:rsidRPr="00A12C45" w:rsidRDefault="003B591E" w:rsidP="008E2FA4">
            <w:pPr>
              <w:jc w:val="both"/>
              <w:rPr>
                <w:rFonts w:ascii="Arial" w:hAnsi="Arial" w:cs="Arial"/>
              </w:rPr>
            </w:pPr>
          </w:p>
        </w:tc>
      </w:tr>
      <w:tr w:rsidR="003B591E" w:rsidRPr="00A12C45" w14:paraId="5B6D00D2" w14:textId="77777777" w:rsidTr="008E2FA4">
        <w:tc>
          <w:tcPr>
            <w:tcW w:w="3119" w:type="dxa"/>
            <w:shd w:val="clear" w:color="auto" w:fill="ED7D31"/>
          </w:tcPr>
          <w:p w14:paraId="41BDD41A" w14:textId="77777777" w:rsidR="003B591E" w:rsidRPr="00A12C45" w:rsidRDefault="003B591E" w:rsidP="008E2FA4">
            <w:pPr>
              <w:jc w:val="both"/>
              <w:rPr>
                <w:rFonts w:ascii="Arial" w:hAnsi="Arial" w:cs="Arial"/>
                <w:b/>
              </w:rPr>
            </w:pPr>
            <w:r w:rsidRPr="00A12C45">
              <w:rPr>
                <w:rFonts w:ascii="Arial" w:hAnsi="Arial" w:cs="Arial"/>
                <w:b/>
              </w:rPr>
              <w:t>Contact Number</w:t>
            </w:r>
          </w:p>
        </w:tc>
        <w:tc>
          <w:tcPr>
            <w:tcW w:w="5953" w:type="dxa"/>
            <w:shd w:val="clear" w:color="auto" w:fill="ED7D31"/>
          </w:tcPr>
          <w:p w14:paraId="2A7EBEDD" w14:textId="77777777" w:rsidR="003B591E" w:rsidRPr="00A12C45" w:rsidRDefault="003B591E" w:rsidP="008E2FA4">
            <w:pPr>
              <w:jc w:val="both"/>
              <w:rPr>
                <w:rFonts w:ascii="Arial" w:hAnsi="Arial" w:cs="Arial"/>
              </w:rPr>
            </w:pPr>
          </w:p>
        </w:tc>
      </w:tr>
      <w:tr w:rsidR="003B591E" w:rsidRPr="00A12C45" w14:paraId="30F2799A" w14:textId="77777777" w:rsidTr="008E2FA4">
        <w:tc>
          <w:tcPr>
            <w:tcW w:w="3119" w:type="dxa"/>
            <w:shd w:val="clear" w:color="auto" w:fill="ED7D31"/>
          </w:tcPr>
          <w:p w14:paraId="7FC55EA3" w14:textId="77777777" w:rsidR="003B591E" w:rsidRPr="00A12C45" w:rsidRDefault="003B591E" w:rsidP="008E2FA4">
            <w:pPr>
              <w:jc w:val="both"/>
              <w:rPr>
                <w:rFonts w:ascii="Arial" w:hAnsi="Arial" w:cs="Arial"/>
                <w:b/>
              </w:rPr>
            </w:pPr>
            <w:r w:rsidRPr="00A12C45">
              <w:rPr>
                <w:rFonts w:ascii="Arial" w:hAnsi="Arial" w:cs="Arial"/>
                <w:b/>
              </w:rPr>
              <w:t>Annual Contract Value</w:t>
            </w:r>
          </w:p>
        </w:tc>
        <w:tc>
          <w:tcPr>
            <w:tcW w:w="5953" w:type="dxa"/>
            <w:shd w:val="clear" w:color="auto" w:fill="ED7D31"/>
          </w:tcPr>
          <w:p w14:paraId="51CC9810" w14:textId="77777777" w:rsidR="003B591E" w:rsidRPr="00A12C45" w:rsidRDefault="003B591E" w:rsidP="008E2FA4">
            <w:pPr>
              <w:jc w:val="both"/>
              <w:rPr>
                <w:rFonts w:ascii="Arial" w:hAnsi="Arial" w:cs="Arial"/>
              </w:rPr>
            </w:pPr>
          </w:p>
        </w:tc>
      </w:tr>
      <w:tr w:rsidR="003B591E" w:rsidRPr="00A12C45" w14:paraId="00C92F23" w14:textId="77777777" w:rsidTr="008E2FA4">
        <w:tc>
          <w:tcPr>
            <w:tcW w:w="3119" w:type="dxa"/>
            <w:shd w:val="clear" w:color="auto" w:fill="ED7D31"/>
          </w:tcPr>
          <w:p w14:paraId="612FCFFA" w14:textId="77777777" w:rsidR="003B591E" w:rsidRPr="00A12C45" w:rsidRDefault="003B591E" w:rsidP="008E2FA4">
            <w:pPr>
              <w:jc w:val="both"/>
              <w:rPr>
                <w:rFonts w:ascii="Arial" w:hAnsi="Arial" w:cs="Arial"/>
                <w:b/>
              </w:rPr>
            </w:pPr>
            <w:r w:rsidRPr="00A12C45">
              <w:rPr>
                <w:rFonts w:ascii="Arial" w:hAnsi="Arial" w:cs="Arial"/>
                <w:b/>
              </w:rPr>
              <w:t>Delivery Date(s)</w:t>
            </w:r>
          </w:p>
        </w:tc>
        <w:tc>
          <w:tcPr>
            <w:tcW w:w="5953" w:type="dxa"/>
            <w:shd w:val="clear" w:color="auto" w:fill="ED7D31"/>
          </w:tcPr>
          <w:p w14:paraId="024A8B28" w14:textId="77777777" w:rsidR="003B591E" w:rsidRPr="00A12C45" w:rsidRDefault="003B591E" w:rsidP="008E2FA4">
            <w:pPr>
              <w:jc w:val="both"/>
              <w:rPr>
                <w:rFonts w:ascii="Arial" w:hAnsi="Arial" w:cs="Arial"/>
              </w:rPr>
            </w:pPr>
          </w:p>
        </w:tc>
      </w:tr>
      <w:tr w:rsidR="003B591E" w:rsidRPr="00A12C45" w14:paraId="75C5E5BF" w14:textId="77777777" w:rsidTr="008E2FA4">
        <w:tc>
          <w:tcPr>
            <w:tcW w:w="3119" w:type="dxa"/>
            <w:shd w:val="clear" w:color="auto" w:fill="ED7D31"/>
          </w:tcPr>
          <w:p w14:paraId="41220EA2" w14:textId="77777777" w:rsidR="003B591E" w:rsidRPr="00A12C45" w:rsidRDefault="003B591E" w:rsidP="008E2FA4">
            <w:pPr>
              <w:jc w:val="both"/>
              <w:rPr>
                <w:rFonts w:ascii="Arial" w:hAnsi="Arial" w:cs="Arial"/>
                <w:b/>
              </w:rPr>
            </w:pPr>
            <w:r w:rsidRPr="00A12C45">
              <w:rPr>
                <w:rFonts w:ascii="Arial" w:hAnsi="Arial" w:cs="Arial"/>
                <w:b/>
              </w:rPr>
              <w:t>Detailed contract description</w:t>
            </w:r>
          </w:p>
        </w:tc>
        <w:tc>
          <w:tcPr>
            <w:tcW w:w="5953" w:type="dxa"/>
            <w:shd w:val="clear" w:color="auto" w:fill="ED7D31"/>
          </w:tcPr>
          <w:p w14:paraId="5298412D" w14:textId="77777777" w:rsidR="003B591E" w:rsidRPr="00A12C45" w:rsidRDefault="003B591E" w:rsidP="008E2FA4">
            <w:pPr>
              <w:jc w:val="both"/>
              <w:rPr>
                <w:rFonts w:ascii="Arial" w:hAnsi="Arial" w:cs="Arial"/>
              </w:rPr>
            </w:pPr>
          </w:p>
          <w:p w14:paraId="518BA857" w14:textId="77777777" w:rsidR="003B591E" w:rsidRPr="00A12C45" w:rsidRDefault="003B591E" w:rsidP="008E2FA4">
            <w:pPr>
              <w:jc w:val="both"/>
              <w:rPr>
                <w:rFonts w:ascii="Arial" w:hAnsi="Arial" w:cs="Arial"/>
              </w:rPr>
            </w:pPr>
          </w:p>
        </w:tc>
      </w:tr>
      <w:tr w:rsidR="003B591E" w:rsidRPr="00A12C45" w14:paraId="143423D8" w14:textId="77777777" w:rsidTr="008E2FA4">
        <w:tc>
          <w:tcPr>
            <w:tcW w:w="9072" w:type="dxa"/>
            <w:gridSpan w:val="2"/>
            <w:shd w:val="clear" w:color="auto" w:fill="ED7D31"/>
          </w:tcPr>
          <w:p w14:paraId="440BCFEA" w14:textId="77777777" w:rsidR="003B591E" w:rsidRPr="00A12C45" w:rsidRDefault="003B591E" w:rsidP="008E2FA4">
            <w:pPr>
              <w:jc w:val="both"/>
              <w:rPr>
                <w:rFonts w:ascii="Arial" w:hAnsi="Arial" w:cs="Arial"/>
                <w:b/>
              </w:rPr>
            </w:pPr>
            <w:r w:rsidRPr="00A12C45">
              <w:rPr>
                <w:rFonts w:ascii="Arial" w:hAnsi="Arial" w:cs="Arial"/>
                <w:b/>
              </w:rPr>
              <w:t xml:space="preserve">Did the contract involve delivery of the following components and if </w:t>
            </w:r>
            <w:proofErr w:type="gramStart"/>
            <w:r w:rsidRPr="00A12C45">
              <w:rPr>
                <w:rFonts w:ascii="Arial" w:hAnsi="Arial" w:cs="Arial"/>
                <w:b/>
              </w:rPr>
              <w:t>so</w:t>
            </w:r>
            <w:proofErr w:type="gramEnd"/>
            <w:r w:rsidRPr="00A12C45">
              <w:rPr>
                <w:rFonts w:ascii="Arial" w:hAnsi="Arial" w:cs="Arial"/>
                <w:b/>
              </w:rPr>
              <w:t xml:space="preserve"> please provide details to enable the Council to determine the suitability </w:t>
            </w:r>
          </w:p>
        </w:tc>
      </w:tr>
      <w:tr w:rsidR="003B591E" w:rsidRPr="00A12C45" w14:paraId="4037690F" w14:textId="77777777" w:rsidTr="008E2FA4">
        <w:tc>
          <w:tcPr>
            <w:tcW w:w="3119" w:type="dxa"/>
          </w:tcPr>
          <w:p w14:paraId="2F4FD529" w14:textId="373BF2D1" w:rsidR="003B591E" w:rsidRPr="003B591E" w:rsidRDefault="00C942FE" w:rsidP="008E2FA4">
            <w:pPr>
              <w:jc w:val="both"/>
              <w:rPr>
                <w:rFonts w:ascii="Arial" w:hAnsi="Arial" w:cs="Arial"/>
              </w:rPr>
            </w:pPr>
            <w:r w:rsidRPr="00C942FE">
              <w:rPr>
                <w:rFonts w:ascii="Arial" w:hAnsi="Arial" w:cs="Arial"/>
              </w:rPr>
              <w:t>Domestic Bulk RDAS surveys consisting of a minimum of</w:t>
            </w:r>
            <w:r w:rsidRPr="00F1722F">
              <w:rPr>
                <w:rFonts w:ascii="Arial" w:hAnsi="Arial" w:cs="Arial"/>
                <w:b/>
                <w:bCs/>
              </w:rPr>
              <w:t xml:space="preserve"> </w:t>
            </w:r>
            <w:r w:rsidR="00F1722F" w:rsidRPr="00F1722F">
              <w:rPr>
                <w:rFonts w:ascii="Arial" w:hAnsi="Arial" w:cs="Arial"/>
                <w:b/>
                <w:bCs/>
              </w:rPr>
              <w:t>50</w:t>
            </w:r>
            <w:r w:rsidRPr="00C942FE">
              <w:rPr>
                <w:rFonts w:ascii="Arial" w:hAnsi="Arial" w:cs="Arial"/>
              </w:rPr>
              <w:t xml:space="preserve"> domestic dwellings</w:t>
            </w:r>
          </w:p>
        </w:tc>
        <w:tc>
          <w:tcPr>
            <w:tcW w:w="5953" w:type="dxa"/>
          </w:tcPr>
          <w:p w14:paraId="24B14882" w14:textId="77777777" w:rsidR="003B591E" w:rsidRPr="00A12C45" w:rsidRDefault="003B591E" w:rsidP="008E2FA4">
            <w:pPr>
              <w:jc w:val="both"/>
              <w:rPr>
                <w:rFonts w:ascii="Arial" w:hAnsi="Arial" w:cs="Arial"/>
              </w:rPr>
            </w:pPr>
          </w:p>
        </w:tc>
      </w:tr>
      <w:tr w:rsidR="003B591E" w:rsidRPr="00A12C45" w14:paraId="61634ECB" w14:textId="77777777" w:rsidTr="008E2FA4">
        <w:tc>
          <w:tcPr>
            <w:tcW w:w="3119" w:type="dxa"/>
          </w:tcPr>
          <w:p w14:paraId="28C64961" w14:textId="77777777" w:rsidR="003B591E" w:rsidRPr="003B591E" w:rsidRDefault="003B591E" w:rsidP="008E2FA4">
            <w:pPr>
              <w:jc w:val="both"/>
              <w:rPr>
                <w:rFonts w:ascii="Arial" w:hAnsi="Arial" w:cs="Arial"/>
              </w:rPr>
            </w:pPr>
            <w:r w:rsidRPr="003B591E">
              <w:rPr>
                <w:rFonts w:ascii="Arial" w:hAnsi="Arial" w:cs="Arial"/>
              </w:rPr>
              <w:t>Develop and submit individual reports per dwellings</w:t>
            </w:r>
          </w:p>
        </w:tc>
        <w:tc>
          <w:tcPr>
            <w:tcW w:w="5953" w:type="dxa"/>
          </w:tcPr>
          <w:p w14:paraId="59F9DB6A" w14:textId="77777777" w:rsidR="003B591E" w:rsidRPr="00A12C45" w:rsidRDefault="003B591E" w:rsidP="008E2FA4">
            <w:pPr>
              <w:jc w:val="both"/>
              <w:rPr>
                <w:rFonts w:ascii="Arial" w:hAnsi="Arial" w:cs="Arial"/>
              </w:rPr>
            </w:pPr>
          </w:p>
        </w:tc>
      </w:tr>
      <w:tr w:rsidR="003B591E" w:rsidRPr="00A12C45" w14:paraId="2E0CA5AB" w14:textId="77777777" w:rsidTr="008E2FA4">
        <w:tc>
          <w:tcPr>
            <w:tcW w:w="3119" w:type="dxa"/>
          </w:tcPr>
          <w:p w14:paraId="39D2A10E" w14:textId="77777777" w:rsidR="003B591E" w:rsidRPr="003B591E" w:rsidRDefault="003B591E" w:rsidP="008E2FA4">
            <w:pPr>
              <w:jc w:val="both"/>
              <w:rPr>
                <w:rFonts w:ascii="Arial" w:hAnsi="Arial" w:cs="Arial"/>
              </w:rPr>
            </w:pPr>
            <w:r w:rsidRPr="003B591E">
              <w:rPr>
                <w:rFonts w:ascii="Arial" w:hAnsi="Arial" w:cs="Arial"/>
              </w:rPr>
              <w:t>Laboratory analysis (AIMS)</w:t>
            </w:r>
          </w:p>
        </w:tc>
        <w:tc>
          <w:tcPr>
            <w:tcW w:w="5953" w:type="dxa"/>
          </w:tcPr>
          <w:p w14:paraId="607971B9" w14:textId="77777777" w:rsidR="003B591E" w:rsidRPr="00A12C45" w:rsidRDefault="003B591E" w:rsidP="008E2FA4">
            <w:pPr>
              <w:jc w:val="both"/>
              <w:rPr>
                <w:rFonts w:ascii="Arial" w:hAnsi="Arial" w:cs="Arial"/>
              </w:rPr>
            </w:pPr>
          </w:p>
        </w:tc>
      </w:tr>
      <w:tr w:rsidR="003B591E" w:rsidRPr="00A12C45" w14:paraId="0AB53B0C" w14:textId="77777777" w:rsidTr="008E2FA4">
        <w:tc>
          <w:tcPr>
            <w:tcW w:w="3119" w:type="dxa"/>
          </w:tcPr>
          <w:p w14:paraId="363C5455" w14:textId="6F1167AF" w:rsidR="003B591E" w:rsidRPr="00A12C45" w:rsidRDefault="00F1722F" w:rsidP="008E2FA4">
            <w:pPr>
              <w:jc w:val="both"/>
              <w:rPr>
                <w:rFonts w:ascii="Arial" w:hAnsi="Arial" w:cs="Arial"/>
                <w:highlight w:val="yellow"/>
              </w:rPr>
            </w:pPr>
            <w:r w:rsidRPr="00F1722F">
              <w:rPr>
                <w:rFonts w:ascii="Arial" w:hAnsi="Arial" w:cs="Arial"/>
              </w:rPr>
              <w:t>Liaising with tenants of a rental</w:t>
            </w:r>
            <w:r>
              <w:rPr>
                <w:rFonts w:ascii="Arial" w:hAnsi="Arial" w:cs="Arial"/>
              </w:rPr>
              <w:t>/council/approved housing body</w:t>
            </w:r>
            <w:r w:rsidR="002A0E46">
              <w:rPr>
                <w:rFonts w:ascii="Arial" w:hAnsi="Arial" w:cs="Arial"/>
              </w:rPr>
              <w:t xml:space="preserve"> property.</w:t>
            </w:r>
          </w:p>
        </w:tc>
        <w:tc>
          <w:tcPr>
            <w:tcW w:w="5953" w:type="dxa"/>
          </w:tcPr>
          <w:p w14:paraId="437C1818" w14:textId="77777777" w:rsidR="003B591E" w:rsidRPr="00A12C45" w:rsidRDefault="003B591E" w:rsidP="008E2FA4">
            <w:pPr>
              <w:jc w:val="both"/>
              <w:rPr>
                <w:rFonts w:ascii="Arial" w:hAnsi="Arial" w:cs="Arial"/>
              </w:rPr>
            </w:pPr>
          </w:p>
        </w:tc>
      </w:tr>
      <w:tr w:rsidR="003B591E" w:rsidRPr="00A12C45" w14:paraId="3268B501" w14:textId="77777777" w:rsidTr="008E2FA4">
        <w:tc>
          <w:tcPr>
            <w:tcW w:w="3119" w:type="dxa"/>
          </w:tcPr>
          <w:p w14:paraId="65A6E52B" w14:textId="77777777" w:rsidR="003B591E" w:rsidRPr="00A12C45" w:rsidRDefault="003B591E" w:rsidP="008E2FA4">
            <w:pPr>
              <w:jc w:val="both"/>
              <w:rPr>
                <w:rFonts w:ascii="Arial" w:hAnsi="Arial" w:cs="Arial"/>
                <w:highlight w:val="yellow"/>
              </w:rPr>
            </w:pPr>
          </w:p>
        </w:tc>
        <w:tc>
          <w:tcPr>
            <w:tcW w:w="5953" w:type="dxa"/>
          </w:tcPr>
          <w:p w14:paraId="4EB28A19" w14:textId="77777777" w:rsidR="003B591E" w:rsidRPr="00A12C45" w:rsidRDefault="003B591E" w:rsidP="008E2FA4">
            <w:pPr>
              <w:jc w:val="both"/>
              <w:rPr>
                <w:rFonts w:ascii="Arial" w:hAnsi="Arial" w:cs="Arial"/>
              </w:rPr>
            </w:pPr>
          </w:p>
        </w:tc>
      </w:tr>
      <w:tr w:rsidR="003B591E" w:rsidRPr="00A12C45" w14:paraId="4668DECF" w14:textId="77777777" w:rsidTr="008E2FA4">
        <w:tc>
          <w:tcPr>
            <w:tcW w:w="9072" w:type="dxa"/>
            <w:gridSpan w:val="2"/>
            <w:shd w:val="clear" w:color="auto" w:fill="ED7D31"/>
          </w:tcPr>
          <w:p w14:paraId="75F4AB9F" w14:textId="77777777" w:rsidR="003B591E" w:rsidRPr="00A12C45" w:rsidRDefault="003B591E" w:rsidP="008E2FA4">
            <w:pPr>
              <w:jc w:val="both"/>
              <w:rPr>
                <w:rFonts w:ascii="Arial" w:hAnsi="Arial" w:cs="Arial"/>
                <w:b/>
                <w:highlight w:val="yellow"/>
              </w:rPr>
            </w:pPr>
            <w:r w:rsidRPr="003B591E">
              <w:rPr>
                <w:rFonts w:ascii="Arial" w:hAnsi="Arial" w:cs="Arial"/>
                <w:b/>
                <w:color w:val="000000" w:themeColor="text1"/>
              </w:rPr>
              <w:t xml:space="preserve">Outline how this contract is comparable with the subject matter of the contract being tendered.  </w:t>
            </w:r>
          </w:p>
        </w:tc>
      </w:tr>
      <w:tr w:rsidR="003B591E" w:rsidRPr="00A12C45" w14:paraId="1BCD0EA2" w14:textId="77777777" w:rsidTr="008E2FA4">
        <w:tc>
          <w:tcPr>
            <w:tcW w:w="9072" w:type="dxa"/>
            <w:gridSpan w:val="2"/>
          </w:tcPr>
          <w:p w14:paraId="40388257" w14:textId="77777777" w:rsidR="003B591E" w:rsidRPr="00A12C45" w:rsidRDefault="003B591E" w:rsidP="008E2FA4">
            <w:pPr>
              <w:jc w:val="both"/>
              <w:rPr>
                <w:rFonts w:ascii="Arial" w:hAnsi="Arial" w:cs="Arial"/>
              </w:rPr>
            </w:pPr>
          </w:p>
          <w:p w14:paraId="52ED26F6" w14:textId="77777777" w:rsidR="003B591E" w:rsidRPr="00A12C45" w:rsidRDefault="003B591E" w:rsidP="008E2FA4">
            <w:pPr>
              <w:jc w:val="both"/>
              <w:rPr>
                <w:rFonts w:ascii="Arial" w:hAnsi="Arial" w:cs="Arial"/>
              </w:rPr>
            </w:pPr>
          </w:p>
          <w:p w14:paraId="6EFC7FA9" w14:textId="77777777" w:rsidR="003B591E" w:rsidRPr="00A12C45" w:rsidRDefault="003B591E" w:rsidP="008E2FA4">
            <w:pPr>
              <w:jc w:val="both"/>
              <w:rPr>
                <w:rFonts w:ascii="Arial" w:hAnsi="Arial" w:cs="Arial"/>
              </w:rPr>
            </w:pPr>
          </w:p>
          <w:p w14:paraId="67BA5D7E" w14:textId="77777777" w:rsidR="003B591E" w:rsidRPr="00A12C45" w:rsidRDefault="003B591E" w:rsidP="008E2FA4">
            <w:pPr>
              <w:jc w:val="both"/>
              <w:rPr>
                <w:rFonts w:ascii="Arial" w:hAnsi="Arial" w:cs="Arial"/>
              </w:rPr>
            </w:pPr>
          </w:p>
          <w:p w14:paraId="375ECAF8" w14:textId="77777777" w:rsidR="003B591E" w:rsidRDefault="003B591E" w:rsidP="008E2FA4">
            <w:pPr>
              <w:jc w:val="both"/>
              <w:rPr>
                <w:rFonts w:ascii="Arial" w:hAnsi="Arial" w:cs="Arial"/>
              </w:rPr>
            </w:pPr>
          </w:p>
          <w:p w14:paraId="73A1A893" w14:textId="77777777" w:rsidR="003B591E" w:rsidRPr="00A12C45" w:rsidRDefault="003B591E" w:rsidP="008E2FA4">
            <w:pPr>
              <w:jc w:val="both"/>
              <w:rPr>
                <w:rFonts w:ascii="Arial" w:hAnsi="Arial" w:cs="Arial"/>
              </w:rPr>
            </w:pPr>
          </w:p>
        </w:tc>
      </w:tr>
    </w:tbl>
    <w:p w14:paraId="413F7A77" w14:textId="77777777" w:rsidR="003B591E" w:rsidRDefault="003B591E" w:rsidP="003F780A">
      <w:pPr>
        <w:jc w:val="both"/>
        <w:rPr>
          <w:u w:val="single"/>
        </w:rPr>
      </w:pPr>
    </w:p>
    <w:p w14:paraId="2381E568" w14:textId="77777777" w:rsidR="003B591E" w:rsidRDefault="003B591E" w:rsidP="003F780A">
      <w:pPr>
        <w:jc w:val="both"/>
        <w:rPr>
          <w:u w:val="single"/>
        </w:rPr>
      </w:pPr>
    </w:p>
    <w:p w14:paraId="4E62AC8C" w14:textId="77777777" w:rsidR="003B591E" w:rsidRDefault="003B591E" w:rsidP="003F780A">
      <w:pPr>
        <w:jc w:val="both"/>
        <w:rPr>
          <w:u w:val="single"/>
        </w:rPr>
      </w:pPr>
    </w:p>
    <w:p w14:paraId="5A5A7E9A" w14:textId="6F691CA0" w:rsidR="003B591E" w:rsidRPr="000242DA" w:rsidRDefault="000242DA" w:rsidP="003F780A">
      <w:pPr>
        <w:jc w:val="both"/>
        <w:rPr>
          <w:b/>
          <w:bCs/>
          <w:sz w:val="24"/>
          <w:szCs w:val="24"/>
        </w:rPr>
      </w:pPr>
      <w:r w:rsidRPr="000242DA">
        <w:rPr>
          <w:b/>
          <w:bCs/>
          <w:sz w:val="24"/>
          <w:szCs w:val="24"/>
        </w:rPr>
        <w:t>(iii)</w:t>
      </w:r>
      <w:r w:rsidRPr="000242DA">
        <w:rPr>
          <w:b/>
          <w:bCs/>
          <w:sz w:val="24"/>
          <w:szCs w:val="24"/>
        </w:rPr>
        <w:tab/>
        <w:t>Quality Assurance - Details of quality assurance policies and systems and whether 3rd party certified.</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6D179F" w:rsidRPr="0021281E" w14:paraId="4FBC33E3" w14:textId="77777777" w:rsidTr="00DF1BB0">
        <w:tc>
          <w:tcPr>
            <w:tcW w:w="8774" w:type="dxa"/>
            <w:gridSpan w:val="5"/>
            <w:tcBorders>
              <w:bottom w:val="single" w:sz="4" w:space="0" w:color="000000"/>
            </w:tcBorders>
            <w:shd w:val="clear" w:color="auto" w:fill="E36C0A" w:themeFill="accent6" w:themeFillShade="BF"/>
          </w:tcPr>
          <w:p w14:paraId="292A1D8B" w14:textId="77777777" w:rsidR="003F780A" w:rsidRPr="0021281E" w:rsidRDefault="00161321" w:rsidP="00EC0ACE">
            <w:pPr>
              <w:jc w:val="both"/>
              <w:rPr>
                <w:rFonts w:ascii="Arial" w:hAnsi="Arial" w:cs="Arial"/>
                <w:b/>
              </w:rPr>
            </w:pPr>
            <w:r w:rsidRPr="0021281E">
              <w:rPr>
                <w:rFonts w:ascii="Arial" w:hAnsi="Arial" w:cs="Arial"/>
                <w:b/>
              </w:rPr>
              <w:t>MANAGEMENT SYSTEMS</w:t>
            </w:r>
          </w:p>
        </w:tc>
      </w:tr>
      <w:tr w:rsidR="003F780A" w:rsidRPr="0021281E" w14:paraId="0BF9766E" w14:textId="77777777" w:rsidTr="006D179F">
        <w:tc>
          <w:tcPr>
            <w:tcW w:w="8774" w:type="dxa"/>
            <w:gridSpan w:val="5"/>
            <w:tcBorders>
              <w:bottom w:val="nil"/>
            </w:tcBorders>
            <w:shd w:val="clear" w:color="auto" w:fill="ED7D31"/>
          </w:tcPr>
          <w:p w14:paraId="021F75DE" w14:textId="77777777" w:rsidR="003F780A" w:rsidRPr="0021281E" w:rsidRDefault="003F780A" w:rsidP="00EC0ACE">
            <w:pPr>
              <w:jc w:val="both"/>
              <w:rPr>
                <w:rFonts w:ascii="Arial" w:hAnsi="Arial" w:cs="Arial"/>
                <w:b/>
                <w:color w:val="000000"/>
              </w:rPr>
            </w:pPr>
            <w:r w:rsidRPr="0021281E">
              <w:rPr>
                <w:rFonts w:ascii="Arial" w:hAnsi="Arial" w:cs="Arial"/>
                <w:b/>
                <w:color w:val="000000"/>
              </w:rPr>
              <w:t>Quality Assurance Systems</w:t>
            </w:r>
          </w:p>
        </w:tc>
      </w:tr>
      <w:tr w:rsidR="003F780A" w:rsidRPr="0021281E" w14:paraId="4FB90480" w14:textId="77777777" w:rsidTr="006D179F">
        <w:tc>
          <w:tcPr>
            <w:tcW w:w="4333" w:type="dxa"/>
            <w:tcBorders>
              <w:top w:val="nil"/>
            </w:tcBorders>
            <w:shd w:val="clear" w:color="auto" w:fill="ED7D31"/>
          </w:tcPr>
          <w:p w14:paraId="7C4116F4" w14:textId="77777777" w:rsidR="003F780A" w:rsidRPr="0021281E" w:rsidRDefault="003F780A" w:rsidP="00161321">
            <w:pPr>
              <w:spacing w:after="0"/>
              <w:rPr>
                <w:rFonts w:ascii="Arial" w:hAnsi="Arial" w:cs="Arial"/>
                <w:b/>
              </w:rPr>
            </w:pPr>
            <w:r w:rsidRPr="0021281E">
              <w:rPr>
                <w:rFonts w:ascii="Arial" w:hAnsi="Arial" w:cs="Arial"/>
                <w:b/>
              </w:rPr>
              <w:t xml:space="preserve">Do you operate a quality management system? </w:t>
            </w:r>
          </w:p>
        </w:tc>
        <w:tc>
          <w:tcPr>
            <w:tcW w:w="1110" w:type="dxa"/>
            <w:tcBorders>
              <w:top w:val="nil"/>
            </w:tcBorders>
            <w:shd w:val="clear" w:color="auto" w:fill="FDE9D9" w:themeFill="accent6" w:themeFillTint="33"/>
            <w:vAlign w:val="center"/>
          </w:tcPr>
          <w:p w14:paraId="681A79ED" w14:textId="77777777" w:rsidR="003F780A" w:rsidRPr="0021281E" w:rsidRDefault="003F780A" w:rsidP="00161321">
            <w:pPr>
              <w:spacing w:after="0"/>
              <w:jc w:val="center"/>
              <w:rPr>
                <w:rFonts w:ascii="Arial" w:hAnsi="Arial" w:cs="Arial"/>
                <w:b/>
              </w:rPr>
            </w:pPr>
            <w:r w:rsidRPr="0021281E">
              <w:rPr>
                <w:rFonts w:ascii="Arial" w:hAnsi="Arial" w:cs="Arial"/>
                <w:b/>
              </w:rPr>
              <w:t>Yes</w:t>
            </w:r>
          </w:p>
        </w:tc>
        <w:tc>
          <w:tcPr>
            <w:tcW w:w="1110" w:type="dxa"/>
            <w:tcBorders>
              <w:top w:val="nil"/>
            </w:tcBorders>
            <w:vAlign w:val="center"/>
          </w:tcPr>
          <w:p w14:paraId="5AC46E5C" w14:textId="77777777" w:rsidR="003F780A" w:rsidRPr="0021281E" w:rsidRDefault="003F780A" w:rsidP="00161321">
            <w:pPr>
              <w:spacing w:after="0"/>
              <w:jc w:val="center"/>
              <w:rPr>
                <w:rFonts w:ascii="Arial" w:hAnsi="Arial" w:cs="Arial"/>
                <w:b/>
              </w:rPr>
            </w:pPr>
          </w:p>
        </w:tc>
        <w:tc>
          <w:tcPr>
            <w:tcW w:w="1110" w:type="dxa"/>
            <w:tcBorders>
              <w:top w:val="nil"/>
            </w:tcBorders>
            <w:shd w:val="clear" w:color="auto" w:fill="FDE9D9" w:themeFill="accent6" w:themeFillTint="33"/>
            <w:vAlign w:val="center"/>
          </w:tcPr>
          <w:p w14:paraId="3CCAA387" w14:textId="77777777" w:rsidR="003F780A" w:rsidRPr="0021281E" w:rsidRDefault="003F780A" w:rsidP="00161321">
            <w:pPr>
              <w:spacing w:after="0"/>
              <w:jc w:val="center"/>
              <w:rPr>
                <w:rFonts w:ascii="Arial" w:hAnsi="Arial" w:cs="Arial"/>
                <w:b/>
              </w:rPr>
            </w:pPr>
            <w:r w:rsidRPr="0021281E">
              <w:rPr>
                <w:rFonts w:ascii="Arial" w:hAnsi="Arial" w:cs="Arial"/>
                <w:b/>
              </w:rPr>
              <w:t>No</w:t>
            </w:r>
          </w:p>
        </w:tc>
        <w:tc>
          <w:tcPr>
            <w:tcW w:w="1111" w:type="dxa"/>
            <w:tcBorders>
              <w:top w:val="nil"/>
            </w:tcBorders>
          </w:tcPr>
          <w:p w14:paraId="44F03F4B" w14:textId="77777777" w:rsidR="003F780A" w:rsidRPr="0021281E" w:rsidRDefault="003F780A" w:rsidP="00161321">
            <w:pPr>
              <w:spacing w:after="0"/>
              <w:jc w:val="both"/>
              <w:rPr>
                <w:rFonts w:ascii="Arial" w:hAnsi="Arial" w:cs="Arial"/>
                <w:b/>
              </w:rPr>
            </w:pPr>
          </w:p>
        </w:tc>
      </w:tr>
      <w:tr w:rsidR="003F780A" w:rsidRPr="0021281E" w14:paraId="1A0C44F4" w14:textId="77777777" w:rsidTr="006D179F">
        <w:tc>
          <w:tcPr>
            <w:tcW w:w="4333" w:type="dxa"/>
            <w:shd w:val="clear" w:color="auto" w:fill="ED7D31"/>
          </w:tcPr>
          <w:p w14:paraId="07EE7DB1" w14:textId="77777777" w:rsidR="003F780A" w:rsidRPr="0021281E" w:rsidRDefault="003F780A" w:rsidP="00161321">
            <w:pPr>
              <w:rPr>
                <w:rFonts w:ascii="Arial" w:hAnsi="Arial" w:cs="Arial"/>
                <w:b/>
              </w:rPr>
            </w:pPr>
            <w:r w:rsidRPr="0021281E">
              <w:rPr>
                <w:rFonts w:ascii="Arial" w:hAnsi="Arial" w:cs="Arial"/>
                <w:b/>
              </w:rPr>
              <w:t xml:space="preserve">Name of Manager responsible for Quality </w:t>
            </w:r>
          </w:p>
          <w:p w14:paraId="6358A4F3" w14:textId="77777777" w:rsidR="003F780A" w:rsidRPr="0021281E" w:rsidRDefault="003F780A" w:rsidP="00161321">
            <w:pPr>
              <w:rPr>
                <w:rFonts w:ascii="Arial" w:hAnsi="Arial" w:cs="Arial"/>
                <w:b/>
              </w:rPr>
            </w:pPr>
          </w:p>
        </w:tc>
        <w:tc>
          <w:tcPr>
            <w:tcW w:w="4441" w:type="dxa"/>
            <w:gridSpan w:val="4"/>
          </w:tcPr>
          <w:p w14:paraId="5ABCDA37" w14:textId="77777777" w:rsidR="003F780A" w:rsidRPr="0021281E" w:rsidRDefault="003F780A" w:rsidP="00EC0ACE">
            <w:pPr>
              <w:jc w:val="both"/>
              <w:rPr>
                <w:rFonts w:ascii="Arial" w:hAnsi="Arial" w:cs="Arial"/>
                <w:b/>
              </w:rPr>
            </w:pPr>
          </w:p>
        </w:tc>
      </w:tr>
      <w:tr w:rsidR="003F780A" w:rsidRPr="0021281E" w14:paraId="7A796228" w14:textId="77777777" w:rsidTr="006D179F">
        <w:trPr>
          <w:trHeight w:val="128"/>
        </w:trPr>
        <w:tc>
          <w:tcPr>
            <w:tcW w:w="4333" w:type="dxa"/>
            <w:vMerge w:val="restart"/>
            <w:shd w:val="clear" w:color="auto" w:fill="ED7D31"/>
          </w:tcPr>
          <w:p w14:paraId="63BDF75D" w14:textId="77777777" w:rsidR="003F780A" w:rsidRPr="0021281E" w:rsidRDefault="003F780A" w:rsidP="00161321">
            <w:pPr>
              <w:rPr>
                <w:rFonts w:ascii="Arial" w:hAnsi="Arial" w:cs="Arial"/>
                <w:b/>
              </w:rPr>
            </w:pPr>
            <w:r w:rsidRPr="0021281E">
              <w:rPr>
                <w:rFonts w:ascii="Arial" w:hAnsi="Arial" w:cs="Arial"/>
                <w:b/>
              </w:rPr>
              <w:t>If so, is it 3</w:t>
            </w:r>
            <w:r w:rsidRPr="0021281E">
              <w:rPr>
                <w:rFonts w:ascii="Arial" w:hAnsi="Arial" w:cs="Arial"/>
                <w:b/>
                <w:vertAlign w:val="superscript"/>
              </w:rPr>
              <w:t>rd</w:t>
            </w:r>
            <w:r w:rsidRPr="0021281E">
              <w:rPr>
                <w:rFonts w:ascii="Arial" w:hAnsi="Arial" w:cs="Arial"/>
                <w:b/>
              </w:rPr>
              <w:t xml:space="preserve"> party certified or in-house? </w:t>
            </w:r>
          </w:p>
        </w:tc>
        <w:tc>
          <w:tcPr>
            <w:tcW w:w="2220" w:type="dxa"/>
            <w:gridSpan w:val="2"/>
            <w:shd w:val="clear" w:color="auto" w:fill="FDE9D9" w:themeFill="accent6" w:themeFillTint="33"/>
          </w:tcPr>
          <w:p w14:paraId="09C7A9DE" w14:textId="77777777" w:rsidR="003F780A" w:rsidRPr="0021281E" w:rsidRDefault="003F780A" w:rsidP="00EC0ACE">
            <w:pPr>
              <w:jc w:val="both"/>
              <w:rPr>
                <w:rFonts w:ascii="Arial" w:hAnsi="Arial" w:cs="Arial"/>
                <w:b/>
              </w:rPr>
            </w:pPr>
            <w:r w:rsidRPr="0021281E">
              <w:rPr>
                <w:rFonts w:ascii="Arial" w:hAnsi="Arial" w:cs="Arial"/>
                <w:b/>
              </w:rPr>
              <w:t>3</w:t>
            </w:r>
            <w:r w:rsidRPr="0021281E">
              <w:rPr>
                <w:rFonts w:ascii="Arial" w:hAnsi="Arial" w:cs="Arial"/>
                <w:b/>
                <w:vertAlign w:val="superscript"/>
              </w:rPr>
              <w:t>rd</w:t>
            </w:r>
            <w:r w:rsidRPr="0021281E">
              <w:rPr>
                <w:rFonts w:ascii="Arial" w:hAnsi="Arial" w:cs="Arial"/>
                <w:b/>
              </w:rPr>
              <w:t xml:space="preserve"> Party Certified</w:t>
            </w:r>
          </w:p>
        </w:tc>
        <w:tc>
          <w:tcPr>
            <w:tcW w:w="2221" w:type="dxa"/>
            <w:gridSpan w:val="2"/>
          </w:tcPr>
          <w:p w14:paraId="4BCC5F86" w14:textId="77777777" w:rsidR="003F780A" w:rsidRPr="0021281E" w:rsidRDefault="003F780A" w:rsidP="00EC0ACE">
            <w:pPr>
              <w:jc w:val="both"/>
              <w:rPr>
                <w:rFonts w:ascii="Arial" w:hAnsi="Arial" w:cs="Arial"/>
                <w:b/>
              </w:rPr>
            </w:pPr>
          </w:p>
        </w:tc>
      </w:tr>
      <w:tr w:rsidR="003F780A" w:rsidRPr="0021281E" w14:paraId="04C07288" w14:textId="77777777" w:rsidTr="006D179F">
        <w:trPr>
          <w:trHeight w:val="127"/>
        </w:trPr>
        <w:tc>
          <w:tcPr>
            <w:tcW w:w="4333" w:type="dxa"/>
            <w:vMerge/>
            <w:shd w:val="clear" w:color="auto" w:fill="ED7D31"/>
          </w:tcPr>
          <w:p w14:paraId="1DB78781" w14:textId="77777777" w:rsidR="003F780A" w:rsidRPr="0021281E" w:rsidRDefault="003F780A" w:rsidP="00161321">
            <w:pPr>
              <w:rPr>
                <w:rFonts w:ascii="Arial" w:hAnsi="Arial" w:cs="Arial"/>
                <w:b/>
              </w:rPr>
            </w:pPr>
          </w:p>
        </w:tc>
        <w:tc>
          <w:tcPr>
            <w:tcW w:w="2220" w:type="dxa"/>
            <w:gridSpan w:val="2"/>
            <w:shd w:val="clear" w:color="auto" w:fill="FDE9D9" w:themeFill="accent6" w:themeFillTint="33"/>
          </w:tcPr>
          <w:p w14:paraId="24D613CA" w14:textId="77777777" w:rsidR="003F780A" w:rsidRPr="0021281E" w:rsidRDefault="003F780A" w:rsidP="00EC0ACE">
            <w:pPr>
              <w:jc w:val="both"/>
              <w:rPr>
                <w:rFonts w:ascii="Arial" w:hAnsi="Arial" w:cs="Arial"/>
                <w:b/>
              </w:rPr>
            </w:pPr>
            <w:r w:rsidRPr="0021281E">
              <w:rPr>
                <w:rFonts w:ascii="Arial" w:hAnsi="Arial" w:cs="Arial"/>
                <w:b/>
              </w:rPr>
              <w:t>In-House</w:t>
            </w:r>
          </w:p>
        </w:tc>
        <w:tc>
          <w:tcPr>
            <w:tcW w:w="2221" w:type="dxa"/>
            <w:gridSpan w:val="2"/>
          </w:tcPr>
          <w:p w14:paraId="43C20180" w14:textId="77777777" w:rsidR="003F780A" w:rsidRPr="0021281E" w:rsidRDefault="003F780A" w:rsidP="00EC0ACE">
            <w:pPr>
              <w:jc w:val="both"/>
              <w:rPr>
                <w:rFonts w:ascii="Arial" w:hAnsi="Arial" w:cs="Arial"/>
                <w:b/>
              </w:rPr>
            </w:pPr>
          </w:p>
        </w:tc>
      </w:tr>
      <w:tr w:rsidR="003F780A" w:rsidRPr="0021281E" w14:paraId="77211CAA" w14:textId="77777777" w:rsidTr="006D179F">
        <w:trPr>
          <w:trHeight w:val="170"/>
        </w:trPr>
        <w:tc>
          <w:tcPr>
            <w:tcW w:w="4333" w:type="dxa"/>
            <w:vMerge w:val="restart"/>
            <w:shd w:val="clear" w:color="auto" w:fill="ED7D31"/>
          </w:tcPr>
          <w:p w14:paraId="65F67584" w14:textId="77777777" w:rsidR="003F780A" w:rsidRPr="0021281E" w:rsidRDefault="003F780A" w:rsidP="00161321">
            <w:pPr>
              <w:rPr>
                <w:rFonts w:ascii="Arial" w:hAnsi="Arial" w:cs="Arial"/>
                <w:b/>
              </w:rPr>
            </w:pPr>
            <w:r w:rsidRPr="0021281E">
              <w:rPr>
                <w:rFonts w:ascii="Arial" w:hAnsi="Arial" w:cs="Arial"/>
                <w:b/>
              </w:rPr>
              <w:t>If 3</w:t>
            </w:r>
            <w:r w:rsidRPr="0021281E">
              <w:rPr>
                <w:rFonts w:ascii="Arial" w:hAnsi="Arial" w:cs="Arial"/>
                <w:b/>
                <w:vertAlign w:val="superscript"/>
              </w:rPr>
              <w:t>rd</w:t>
            </w:r>
            <w:r w:rsidRPr="0021281E">
              <w:rPr>
                <w:rFonts w:ascii="Arial" w:hAnsi="Arial" w:cs="Arial"/>
                <w:b/>
              </w:rPr>
              <w:t xml:space="preserve"> party certified, please provide the following information: </w:t>
            </w:r>
          </w:p>
        </w:tc>
        <w:tc>
          <w:tcPr>
            <w:tcW w:w="2220" w:type="dxa"/>
            <w:gridSpan w:val="2"/>
            <w:shd w:val="clear" w:color="auto" w:fill="FDE9D9" w:themeFill="accent6" w:themeFillTint="33"/>
          </w:tcPr>
          <w:p w14:paraId="3B0725F1" w14:textId="77777777" w:rsidR="003F780A" w:rsidRPr="0021281E" w:rsidRDefault="003F780A" w:rsidP="00EC0ACE">
            <w:pPr>
              <w:jc w:val="both"/>
              <w:rPr>
                <w:rFonts w:ascii="Arial" w:hAnsi="Arial" w:cs="Arial"/>
                <w:b/>
              </w:rPr>
            </w:pPr>
            <w:r w:rsidRPr="0021281E">
              <w:rPr>
                <w:rFonts w:ascii="Arial" w:hAnsi="Arial" w:cs="Arial"/>
                <w:b/>
              </w:rPr>
              <w:t xml:space="preserve">Date of most recent certification </w:t>
            </w:r>
          </w:p>
        </w:tc>
        <w:tc>
          <w:tcPr>
            <w:tcW w:w="2221" w:type="dxa"/>
            <w:gridSpan w:val="2"/>
          </w:tcPr>
          <w:p w14:paraId="1C4751FD" w14:textId="77777777" w:rsidR="003F780A" w:rsidRPr="0021281E" w:rsidRDefault="003F780A" w:rsidP="00EC0ACE">
            <w:pPr>
              <w:jc w:val="both"/>
              <w:rPr>
                <w:rFonts w:ascii="Arial" w:hAnsi="Arial" w:cs="Arial"/>
                <w:b/>
              </w:rPr>
            </w:pPr>
          </w:p>
        </w:tc>
      </w:tr>
      <w:tr w:rsidR="003F780A" w:rsidRPr="0021281E" w14:paraId="2135B857" w14:textId="77777777" w:rsidTr="006D179F">
        <w:trPr>
          <w:trHeight w:val="170"/>
        </w:trPr>
        <w:tc>
          <w:tcPr>
            <w:tcW w:w="4333" w:type="dxa"/>
            <w:vMerge/>
            <w:shd w:val="clear" w:color="auto" w:fill="ED7D31"/>
          </w:tcPr>
          <w:p w14:paraId="4C55AA15" w14:textId="77777777" w:rsidR="003F780A" w:rsidRPr="0021281E" w:rsidRDefault="003F780A" w:rsidP="00161321">
            <w:pPr>
              <w:rPr>
                <w:rFonts w:ascii="Arial" w:hAnsi="Arial" w:cs="Arial"/>
                <w:b/>
              </w:rPr>
            </w:pPr>
          </w:p>
        </w:tc>
        <w:tc>
          <w:tcPr>
            <w:tcW w:w="2220" w:type="dxa"/>
            <w:gridSpan w:val="2"/>
            <w:shd w:val="clear" w:color="auto" w:fill="FDE9D9" w:themeFill="accent6" w:themeFillTint="33"/>
          </w:tcPr>
          <w:p w14:paraId="0D6AB914" w14:textId="77777777" w:rsidR="003F780A" w:rsidRPr="0021281E" w:rsidRDefault="003F780A" w:rsidP="00EC0ACE">
            <w:pPr>
              <w:jc w:val="both"/>
              <w:rPr>
                <w:rFonts w:ascii="Arial" w:hAnsi="Arial" w:cs="Arial"/>
                <w:b/>
              </w:rPr>
            </w:pPr>
            <w:r w:rsidRPr="0021281E">
              <w:rPr>
                <w:rFonts w:ascii="Arial" w:hAnsi="Arial" w:cs="Arial"/>
                <w:b/>
              </w:rPr>
              <w:t>Scope of Certification</w:t>
            </w:r>
          </w:p>
        </w:tc>
        <w:tc>
          <w:tcPr>
            <w:tcW w:w="2221" w:type="dxa"/>
            <w:gridSpan w:val="2"/>
          </w:tcPr>
          <w:p w14:paraId="524AF8C0" w14:textId="77777777" w:rsidR="003F780A" w:rsidRPr="0021281E" w:rsidRDefault="003F780A" w:rsidP="00EC0ACE">
            <w:pPr>
              <w:jc w:val="both"/>
              <w:rPr>
                <w:rFonts w:ascii="Arial" w:hAnsi="Arial" w:cs="Arial"/>
                <w:b/>
              </w:rPr>
            </w:pPr>
          </w:p>
        </w:tc>
      </w:tr>
      <w:tr w:rsidR="003F780A" w:rsidRPr="0021281E" w14:paraId="02B55BAB" w14:textId="77777777" w:rsidTr="006D179F">
        <w:trPr>
          <w:trHeight w:val="170"/>
        </w:trPr>
        <w:tc>
          <w:tcPr>
            <w:tcW w:w="4333" w:type="dxa"/>
            <w:vMerge/>
            <w:shd w:val="clear" w:color="auto" w:fill="ED7D31"/>
          </w:tcPr>
          <w:p w14:paraId="24EDAC3C" w14:textId="77777777" w:rsidR="003F780A" w:rsidRPr="0021281E" w:rsidRDefault="003F780A" w:rsidP="00161321">
            <w:pPr>
              <w:rPr>
                <w:rFonts w:ascii="Arial" w:hAnsi="Arial" w:cs="Arial"/>
                <w:b/>
              </w:rPr>
            </w:pPr>
          </w:p>
        </w:tc>
        <w:tc>
          <w:tcPr>
            <w:tcW w:w="2220" w:type="dxa"/>
            <w:gridSpan w:val="2"/>
            <w:shd w:val="clear" w:color="auto" w:fill="FDE9D9" w:themeFill="accent6" w:themeFillTint="33"/>
          </w:tcPr>
          <w:p w14:paraId="4CF55057" w14:textId="77777777" w:rsidR="003F780A" w:rsidRPr="0021281E" w:rsidRDefault="003F780A" w:rsidP="00EC0ACE">
            <w:pPr>
              <w:jc w:val="both"/>
              <w:rPr>
                <w:rFonts w:ascii="Arial" w:hAnsi="Arial" w:cs="Arial"/>
                <w:b/>
              </w:rPr>
            </w:pPr>
            <w:r w:rsidRPr="0021281E">
              <w:rPr>
                <w:rFonts w:ascii="Arial" w:hAnsi="Arial" w:cs="Arial"/>
                <w:b/>
              </w:rPr>
              <w:t>Name of Certification Body</w:t>
            </w:r>
          </w:p>
        </w:tc>
        <w:tc>
          <w:tcPr>
            <w:tcW w:w="2221" w:type="dxa"/>
            <w:gridSpan w:val="2"/>
          </w:tcPr>
          <w:p w14:paraId="7A17EB93" w14:textId="77777777" w:rsidR="003F780A" w:rsidRPr="0021281E" w:rsidRDefault="003F780A" w:rsidP="00EC0ACE">
            <w:pPr>
              <w:jc w:val="both"/>
              <w:rPr>
                <w:rFonts w:ascii="Arial" w:hAnsi="Arial" w:cs="Arial"/>
                <w:b/>
              </w:rPr>
            </w:pPr>
          </w:p>
        </w:tc>
      </w:tr>
      <w:tr w:rsidR="003F780A" w:rsidRPr="0021281E" w14:paraId="22DB3978" w14:textId="77777777" w:rsidTr="006D179F">
        <w:trPr>
          <w:trHeight w:val="255"/>
        </w:trPr>
        <w:tc>
          <w:tcPr>
            <w:tcW w:w="4333" w:type="dxa"/>
            <w:vMerge/>
            <w:shd w:val="clear" w:color="auto" w:fill="ED7D31"/>
          </w:tcPr>
          <w:p w14:paraId="028A6CF1" w14:textId="77777777" w:rsidR="003F780A" w:rsidRPr="0021281E" w:rsidRDefault="003F780A" w:rsidP="00A6493C">
            <w:pPr>
              <w:spacing w:after="0"/>
              <w:rPr>
                <w:rFonts w:ascii="Arial" w:hAnsi="Arial" w:cs="Arial"/>
                <w:b/>
              </w:rPr>
            </w:pPr>
          </w:p>
        </w:tc>
        <w:tc>
          <w:tcPr>
            <w:tcW w:w="2220" w:type="dxa"/>
            <w:gridSpan w:val="2"/>
            <w:vMerge w:val="restart"/>
            <w:shd w:val="clear" w:color="auto" w:fill="FDE9D9" w:themeFill="accent6" w:themeFillTint="33"/>
          </w:tcPr>
          <w:p w14:paraId="1382076A" w14:textId="77777777" w:rsidR="003F780A" w:rsidRPr="0021281E" w:rsidRDefault="003F780A" w:rsidP="00A6493C">
            <w:pPr>
              <w:spacing w:after="0"/>
              <w:jc w:val="both"/>
              <w:rPr>
                <w:rFonts w:ascii="Arial" w:hAnsi="Arial" w:cs="Arial"/>
                <w:b/>
              </w:rPr>
            </w:pPr>
            <w:r w:rsidRPr="0021281E">
              <w:rPr>
                <w:rFonts w:ascii="Arial" w:hAnsi="Arial" w:cs="Arial"/>
                <w:b/>
              </w:rPr>
              <w:t>Evidence will be provided on request</w:t>
            </w:r>
          </w:p>
        </w:tc>
        <w:tc>
          <w:tcPr>
            <w:tcW w:w="1110" w:type="dxa"/>
            <w:shd w:val="clear" w:color="auto" w:fill="FDE9D9" w:themeFill="accent6" w:themeFillTint="33"/>
            <w:vAlign w:val="center"/>
          </w:tcPr>
          <w:p w14:paraId="7E6317E9" w14:textId="77777777" w:rsidR="003F780A" w:rsidRPr="0021281E" w:rsidRDefault="003F780A" w:rsidP="00A6493C">
            <w:pPr>
              <w:spacing w:after="0"/>
              <w:jc w:val="center"/>
              <w:rPr>
                <w:rFonts w:ascii="Arial" w:hAnsi="Arial" w:cs="Arial"/>
                <w:b/>
              </w:rPr>
            </w:pPr>
            <w:r w:rsidRPr="0021281E">
              <w:rPr>
                <w:rFonts w:ascii="Arial" w:hAnsi="Arial" w:cs="Arial"/>
                <w:b/>
              </w:rPr>
              <w:t>Yes</w:t>
            </w:r>
          </w:p>
        </w:tc>
        <w:tc>
          <w:tcPr>
            <w:tcW w:w="1111" w:type="dxa"/>
          </w:tcPr>
          <w:p w14:paraId="3A9936E1" w14:textId="77777777" w:rsidR="003F780A" w:rsidRPr="0021281E" w:rsidRDefault="003F780A" w:rsidP="00A6493C">
            <w:pPr>
              <w:spacing w:after="0"/>
              <w:jc w:val="both"/>
              <w:rPr>
                <w:rFonts w:ascii="Arial" w:hAnsi="Arial" w:cs="Arial"/>
                <w:b/>
              </w:rPr>
            </w:pPr>
          </w:p>
        </w:tc>
      </w:tr>
      <w:tr w:rsidR="003F780A" w:rsidRPr="0021281E" w14:paraId="588A30AB" w14:textId="77777777" w:rsidTr="006D179F">
        <w:trPr>
          <w:trHeight w:val="255"/>
        </w:trPr>
        <w:tc>
          <w:tcPr>
            <w:tcW w:w="4333" w:type="dxa"/>
            <w:vMerge/>
            <w:shd w:val="clear" w:color="auto" w:fill="ED7D31"/>
          </w:tcPr>
          <w:p w14:paraId="4F38815E" w14:textId="77777777" w:rsidR="003F780A" w:rsidRPr="0021281E" w:rsidRDefault="003F780A" w:rsidP="00A6493C">
            <w:pPr>
              <w:spacing w:after="0"/>
              <w:rPr>
                <w:rFonts w:ascii="Arial" w:hAnsi="Arial" w:cs="Arial"/>
                <w:b/>
              </w:rPr>
            </w:pPr>
          </w:p>
        </w:tc>
        <w:tc>
          <w:tcPr>
            <w:tcW w:w="2220" w:type="dxa"/>
            <w:gridSpan w:val="2"/>
            <w:vMerge/>
            <w:shd w:val="clear" w:color="auto" w:fill="FDE9D9" w:themeFill="accent6" w:themeFillTint="33"/>
          </w:tcPr>
          <w:p w14:paraId="45C7C5A5" w14:textId="77777777" w:rsidR="003F780A" w:rsidRPr="0021281E" w:rsidRDefault="003F780A" w:rsidP="00A6493C">
            <w:pPr>
              <w:spacing w:after="0"/>
              <w:jc w:val="both"/>
              <w:rPr>
                <w:rFonts w:ascii="Arial" w:hAnsi="Arial" w:cs="Arial"/>
                <w:b/>
              </w:rPr>
            </w:pPr>
          </w:p>
        </w:tc>
        <w:tc>
          <w:tcPr>
            <w:tcW w:w="1110" w:type="dxa"/>
            <w:shd w:val="clear" w:color="auto" w:fill="FDE9D9" w:themeFill="accent6" w:themeFillTint="33"/>
            <w:vAlign w:val="center"/>
          </w:tcPr>
          <w:p w14:paraId="1BF62442" w14:textId="77777777" w:rsidR="003F780A" w:rsidRPr="0021281E" w:rsidRDefault="003F780A" w:rsidP="00A6493C">
            <w:pPr>
              <w:spacing w:after="0"/>
              <w:jc w:val="center"/>
              <w:rPr>
                <w:rFonts w:ascii="Arial" w:hAnsi="Arial" w:cs="Arial"/>
                <w:b/>
              </w:rPr>
            </w:pPr>
            <w:r w:rsidRPr="0021281E">
              <w:rPr>
                <w:rFonts w:ascii="Arial" w:hAnsi="Arial" w:cs="Arial"/>
                <w:b/>
              </w:rPr>
              <w:t>No</w:t>
            </w:r>
          </w:p>
        </w:tc>
        <w:tc>
          <w:tcPr>
            <w:tcW w:w="1111" w:type="dxa"/>
          </w:tcPr>
          <w:p w14:paraId="4CD9BF3C" w14:textId="77777777" w:rsidR="003F780A" w:rsidRPr="0021281E" w:rsidRDefault="003F780A" w:rsidP="00A6493C">
            <w:pPr>
              <w:spacing w:after="0"/>
              <w:jc w:val="both"/>
              <w:rPr>
                <w:rFonts w:ascii="Arial" w:hAnsi="Arial" w:cs="Arial"/>
                <w:b/>
              </w:rPr>
            </w:pPr>
          </w:p>
        </w:tc>
      </w:tr>
      <w:tr w:rsidR="003F780A" w:rsidRPr="0021281E" w14:paraId="790D2F59" w14:textId="77777777" w:rsidTr="006D179F">
        <w:trPr>
          <w:trHeight w:val="255"/>
        </w:trPr>
        <w:tc>
          <w:tcPr>
            <w:tcW w:w="4333" w:type="dxa"/>
            <w:shd w:val="clear" w:color="auto" w:fill="ED7D31"/>
          </w:tcPr>
          <w:p w14:paraId="487A0216" w14:textId="77777777" w:rsidR="003F780A" w:rsidRPr="0021281E" w:rsidRDefault="003F780A" w:rsidP="00161321">
            <w:pPr>
              <w:rPr>
                <w:rFonts w:ascii="Arial" w:hAnsi="Arial" w:cs="Arial"/>
                <w:b/>
              </w:rPr>
            </w:pPr>
            <w:r w:rsidRPr="0021281E">
              <w:rPr>
                <w:rFonts w:ascii="Arial" w:hAnsi="Arial" w:cs="Arial"/>
                <w:b/>
              </w:rPr>
              <w:t xml:space="preserve">If in-house, please provide summary of system: </w:t>
            </w:r>
          </w:p>
        </w:tc>
        <w:tc>
          <w:tcPr>
            <w:tcW w:w="4441" w:type="dxa"/>
            <w:gridSpan w:val="4"/>
          </w:tcPr>
          <w:p w14:paraId="0BAEEA66" w14:textId="77777777" w:rsidR="003F780A" w:rsidRPr="0021281E" w:rsidRDefault="003F780A" w:rsidP="00EC0ACE">
            <w:pPr>
              <w:jc w:val="both"/>
              <w:rPr>
                <w:rFonts w:ascii="Arial" w:hAnsi="Arial" w:cs="Arial"/>
                <w:b/>
              </w:rPr>
            </w:pPr>
          </w:p>
          <w:p w14:paraId="50630DD1" w14:textId="77777777" w:rsidR="003F780A" w:rsidRPr="0021281E" w:rsidRDefault="003F780A" w:rsidP="00EC0ACE">
            <w:pPr>
              <w:jc w:val="both"/>
              <w:rPr>
                <w:rFonts w:ascii="Arial" w:hAnsi="Arial" w:cs="Arial"/>
                <w:b/>
              </w:rPr>
            </w:pPr>
          </w:p>
          <w:p w14:paraId="0315DEB3" w14:textId="77777777" w:rsidR="003F780A" w:rsidRPr="0021281E" w:rsidRDefault="003F780A" w:rsidP="00EC0ACE">
            <w:pPr>
              <w:jc w:val="both"/>
              <w:rPr>
                <w:rFonts w:ascii="Arial" w:hAnsi="Arial" w:cs="Arial"/>
                <w:b/>
              </w:rPr>
            </w:pPr>
          </w:p>
        </w:tc>
      </w:tr>
    </w:tbl>
    <w:p w14:paraId="09DE5DA0" w14:textId="77777777" w:rsidR="00FC2CCF" w:rsidRDefault="00FC2CCF" w:rsidP="003F780A">
      <w:pPr>
        <w:jc w:val="both"/>
      </w:pPr>
    </w:p>
    <w:p w14:paraId="07CCA0E6" w14:textId="77777777" w:rsidR="002A0E46" w:rsidRDefault="002A0E46" w:rsidP="003F780A">
      <w:pPr>
        <w:jc w:val="both"/>
      </w:pPr>
    </w:p>
    <w:p w14:paraId="0F05B071" w14:textId="77777777" w:rsidR="002A0E46" w:rsidRDefault="002A0E46" w:rsidP="003F780A">
      <w:pPr>
        <w:jc w:val="both"/>
      </w:pPr>
    </w:p>
    <w:p w14:paraId="395021FE" w14:textId="6E9AD570" w:rsidR="003F780A" w:rsidRPr="000242DA" w:rsidRDefault="000242DA" w:rsidP="00D50F26">
      <w:pPr>
        <w:rPr>
          <w:b/>
          <w:bCs/>
          <w:sz w:val="24"/>
          <w:szCs w:val="24"/>
        </w:rPr>
      </w:pPr>
      <w:r w:rsidRPr="000242DA">
        <w:rPr>
          <w:b/>
          <w:bCs/>
          <w:sz w:val="24"/>
          <w:szCs w:val="24"/>
        </w:rPr>
        <w:lastRenderedPageBreak/>
        <w:t>(iv)</w:t>
      </w:r>
      <w:r w:rsidRPr="000242DA">
        <w:rPr>
          <w:b/>
          <w:bCs/>
          <w:sz w:val="24"/>
          <w:szCs w:val="24"/>
        </w:rPr>
        <w:tab/>
        <w:t>Health &amp; Safety - Details of health and safety policies and whether 3rd party certified.</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3F780A" w:rsidRPr="006D179F" w14:paraId="52E95154" w14:textId="77777777" w:rsidTr="006D179F">
        <w:tc>
          <w:tcPr>
            <w:tcW w:w="8774" w:type="dxa"/>
            <w:gridSpan w:val="5"/>
            <w:shd w:val="clear" w:color="auto" w:fill="ED7D31"/>
          </w:tcPr>
          <w:p w14:paraId="5234E95C" w14:textId="77777777" w:rsidR="003F780A" w:rsidRPr="006D179F" w:rsidRDefault="003F780A" w:rsidP="00EC0ACE">
            <w:pPr>
              <w:jc w:val="both"/>
              <w:rPr>
                <w:rFonts w:ascii="Arial" w:hAnsi="Arial" w:cs="Arial"/>
                <w:b/>
                <w:color w:val="000000"/>
              </w:rPr>
            </w:pPr>
            <w:r w:rsidRPr="006D179F">
              <w:rPr>
                <w:rFonts w:ascii="Arial" w:hAnsi="Arial" w:cs="Arial"/>
                <w:b/>
                <w:color w:val="000000"/>
              </w:rPr>
              <w:t>Health &amp; Safety</w:t>
            </w:r>
          </w:p>
        </w:tc>
      </w:tr>
      <w:tr w:rsidR="003F780A" w:rsidRPr="006D179F" w14:paraId="6CAA058F" w14:textId="77777777" w:rsidTr="006D179F">
        <w:tc>
          <w:tcPr>
            <w:tcW w:w="4333" w:type="dxa"/>
            <w:shd w:val="clear" w:color="auto" w:fill="ED7D31"/>
          </w:tcPr>
          <w:p w14:paraId="5BE1D45D" w14:textId="77777777" w:rsidR="003F780A" w:rsidRPr="006D179F" w:rsidRDefault="003F780A" w:rsidP="00EC0ACE">
            <w:pPr>
              <w:jc w:val="both"/>
              <w:rPr>
                <w:rFonts w:ascii="Arial" w:hAnsi="Arial" w:cs="Arial"/>
                <w:b/>
              </w:rPr>
            </w:pPr>
            <w:r w:rsidRPr="006D179F">
              <w:rPr>
                <w:rFonts w:ascii="Arial" w:hAnsi="Arial" w:cs="Arial"/>
                <w:b/>
              </w:rPr>
              <w:t xml:space="preserve">Do you comply with the Safety Health &amp; Welfare at Work Act 2005 </w:t>
            </w:r>
          </w:p>
        </w:tc>
        <w:tc>
          <w:tcPr>
            <w:tcW w:w="1110" w:type="dxa"/>
            <w:shd w:val="clear" w:color="auto" w:fill="FDE9D9" w:themeFill="accent6" w:themeFillTint="33"/>
          </w:tcPr>
          <w:p w14:paraId="019CCD41" w14:textId="77777777" w:rsidR="003F780A" w:rsidRPr="006D179F" w:rsidRDefault="003F780A" w:rsidP="00EC0ACE">
            <w:pPr>
              <w:jc w:val="both"/>
              <w:rPr>
                <w:rFonts w:ascii="Arial" w:hAnsi="Arial" w:cs="Arial"/>
                <w:b/>
              </w:rPr>
            </w:pPr>
            <w:r w:rsidRPr="006D179F">
              <w:rPr>
                <w:rFonts w:ascii="Arial" w:hAnsi="Arial" w:cs="Arial"/>
                <w:b/>
              </w:rPr>
              <w:t>Yes</w:t>
            </w:r>
          </w:p>
        </w:tc>
        <w:tc>
          <w:tcPr>
            <w:tcW w:w="1110" w:type="dxa"/>
          </w:tcPr>
          <w:p w14:paraId="777AE571" w14:textId="77777777" w:rsidR="003F780A" w:rsidRPr="006D179F" w:rsidRDefault="003F780A" w:rsidP="00EC0ACE">
            <w:pPr>
              <w:jc w:val="both"/>
              <w:rPr>
                <w:rFonts w:ascii="Arial" w:hAnsi="Arial" w:cs="Arial"/>
                <w:b/>
              </w:rPr>
            </w:pPr>
          </w:p>
        </w:tc>
        <w:tc>
          <w:tcPr>
            <w:tcW w:w="1110" w:type="dxa"/>
            <w:shd w:val="clear" w:color="auto" w:fill="FDE9D9" w:themeFill="accent6" w:themeFillTint="33"/>
          </w:tcPr>
          <w:p w14:paraId="40C10E0C" w14:textId="77777777" w:rsidR="003F780A" w:rsidRPr="006D179F" w:rsidRDefault="003F780A" w:rsidP="00EC0ACE">
            <w:pPr>
              <w:jc w:val="both"/>
              <w:rPr>
                <w:rFonts w:ascii="Arial" w:hAnsi="Arial" w:cs="Arial"/>
                <w:b/>
              </w:rPr>
            </w:pPr>
            <w:r w:rsidRPr="006D179F">
              <w:rPr>
                <w:rFonts w:ascii="Arial" w:hAnsi="Arial" w:cs="Arial"/>
                <w:b/>
              </w:rPr>
              <w:t>No</w:t>
            </w:r>
          </w:p>
        </w:tc>
        <w:tc>
          <w:tcPr>
            <w:tcW w:w="1111" w:type="dxa"/>
          </w:tcPr>
          <w:p w14:paraId="4944BA40" w14:textId="77777777" w:rsidR="003F780A" w:rsidRPr="006D179F" w:rsidRDefault="003F780A" w:rsidP="00EC0ACE">
            <w:pPr>
              <w:jc w:val="both"/>
              <w:rPr>
                <w:rFonts w:ascii="Arial" w:hAnsi="Arial" w:cs="Arial"/>
                <w:b/>
              </w:rPr>
            </w:pPr>
          </w:p>
        </w:tc>
      </w:tr>
      <w:tr w:rsidR="003F780A" w:rsidRPr="006D179F" w14:paraId="54B7799C" w14:textId="77777777" w:rsidTr="006D179F">
        <w:tc>
          <w:tcPr>
            <w:tcW w:w="4333" w:type="dxa"/>
            <w:shd w:val="clear" w:color="auto" w:fill="ED7D31"/>
          </w:tcPr>
          <w:p w14:paraId="51A436C2" w14:textId="77777777" w:rsidR="003F780A" w:rsidRPr="006D179F" w:rsidRDefault="003F780A" w:rsidP="00EC0ACE">
            <w:pPr>
              <w:jc w:val="both"/>
              <w:rPr>
                <w:rFonts w:ascii="Arial" w:hAnsi="Arial" w:cs="Arial"/>
                <w:b/>
              </w:rPr>
            </w:pPr>
            <w:r w:rsidRPr="006D179F">
              <w:rPr>
                <w:rFonts w:ascii="Arial" w:hAnsi="Arial" w:cs="Arial"/>
                <w:b/>
              </w:rPr>
              <w:t>Name of Manager responsible for Health and Safety</w:t>
            </w:r>
            <w:r w:rsidR="001D0969" w:rsidRPr="006D179F">
              <w:rPr>
                <w:rFonts w:ascii="Arial" w:hAnsi="Arial" w:cs="Arial"/>
                <w:b/>
              </w:rPr>
              <w:t xml:space="preserve"> </w:t>
            </w:r>
          </w:p>
        </w:tc>
        <w:tc>
          <w:tcPr>
            <w:tcW w:w="4441" w:type="dxa"/>
            <w:gridSpan w:val="4"/>
          </w:tcPr>
          <w:p w14:paraId="23D59B67" w14:textId="77777777" w:rsidR="003F780A" w:rsidRPr="006D179F" w:rsidRDefault="003F780A" w:rsidP="00EC0ACE">
            <w:pPr>
              <w:jc w:val="both"/>
              <w:rPr>
                <w:rFonts w:ascii="Arial" w:hAnsi="Arial" w:cs="Arial"/>
                <w:b/>
              </w:rPr>
            </w:pPr>
          </w:p>
        </w:tc>
      </w:tr>
      <w:tr w:rsidR="003F780A" w:rsidRPr="006D179F" w14:paraId="6AC214A9" w14:textId="77777777" w:rsidTr="006D179F">
        <w:trPr>
          <w:trHeight w:val="128"/>
        </w:trPr>
        <w:tc>
          <w:tcPr>
            <w:tcW w:w="4333" w:type="dxa"/>
            <w:vMerge w:val="restart"/>
            <w:shd w:val="clear" w:color="auto" w:fill="ED7D31"/>
          </w:tcPr>
          <w:p w14:paraId="1DC1428C" w14:textId="77777777" w:rsidR="003F780A" w:rsidRPr="006D179F" w:rsidRDefault="003F780A" w:rsidP="00EC0ACE">
            <w:pPr>
              <w:jc w:val="both"/>
              <w:rPr>
                <w:rFonts w:ascii="Arial" w:hAnsi="Arial" w:cs="Arial"/>
                <w:b/>
              </w:rPr>
            </w:pPr>
            <w:r w:rsidRPr="006D179F">
              <w:rPr>
                <w:rFonts w:ascii="Arial" w:hAnsi="Arial" w:cs="Arial"/>
                <w:b/>
              </w:rPr>
              <w:t>If so, is it 3</w:t>
            </w:r>
            <w:r w:rsidRPr="006D179F">
              <w:rPr>
                <w:rFonts w:ascii="Arial" w:hAnsi="Arial" w:cs="Arial"/>
                <w:b/>
                <w:vertAlign w:val="superscript"/>
              </w:rPr>
              <w:t>rd</w:t>
            </w:r>
            <w:r w:rsidRPr="006D179F">
              <w:rPr>
                <w:rFonts w:ascii="Arial" w:hAnsi="Arial" w:cs="Arial"/>
                <w:b/>
              </w:rPr>
              <w:t xml:space="preserve"> party certified or managed in-house? </w:t>
            </w:r>
          </w:p>
        </w:tc>
        <w:tc>
          <w:tcPr>
            <w:tcW w:w="2220" w:type="dxa"/>
            <w:gridSpan w:val="2"/>
            <w:shd w:val="clear" w:color="auto" w:fill="FDE9D9" w:themeFill="accent6" w:themeFillTint="33"/>
          </w:tcPr>
          <w:p w14:paraId="1A22A56A" w14:textId="77777777" w:rsidR="003F780A" w:rsidRPr="006D179F" w:rsidRDefault="003F780A" w:rsidP="00EC0ACE">
            <w:pPr>
              <w:jc w:val="both"/>
              <w:rPr>
                <w:rFonts w:ascii="Arial" w:hAnsi="Arial" w:cs="Arial"/>
                <w:b/>
              </w:rPr>
            </w:pPr>
            <w:r w:rsidRPr="006D179F">
              <w:rPr>
                <w:rFonts w:ascii="Arial" w:hAnsi="Arial" w:cs="Arial"/>
                <w:b/>
              </w:rPr>
              <w:t>3</w:t>
            </w:r>
            <w:r w:rsidRPr="006D179F">
              <w:rPr>
                <w:rFonts w:ascii="Arial" w:hAnsi="Arial" w:cs="Arial"/>
                <w:b/>
                <w:vertAlign w:val="superscript"/>
              </w:rPr>
              <w:t>rd</w:t>
            </w:r>
            <w:r w:rsidRPr="006D179F">
              <w:rPr>
                <w:rFonts w:ascii="Arial" w:hAnsi="Arial" w:cs="Arial"/>
                <w:b/>
              </w:rPr>
              <w:t xml:space="preserve"> Party Certified</w:t>
            </w:r>
          </w:p>
        </w:tc>
        <w:tc>
          <w:tcPr>
            <w:tcW w:w="2221" w:type="dxa"/>
            <w:gridSpan w:val="2"/>
          </w:tcPr>
          <w:p w14:paraId="3E30A1F5" w14:textId="77777777" w:rsidR="003F780A" w:rsidRPr="006D179F" w:rsidRDefault="003F780A" w:rsidP="00EC0ACE">
            <w:pPr>
              <w:jc w:val="both"/>
              <w:rPr>
                <w:rFonts w:ascii="Arial" w:hAnsi="Arial" w:cs="Arial"/>
                <w:b/>
              </w:rPr>
            </w:pPr>
          </w:p>
        </w:tc>
      </w:tr>
      <w:tr w:rsidR="003F780A" w:rsidRPr="006D179F" w14:paraId="1E80129F" w14:textId="77777777" w:rsidTr="006D179F">
        <w:trPr>
          <w:trHeight w:val="127"/>
        </w:trPr>
        <w:tc>
          <w:tcPr>
            <w:tcW w:w="4333" w:type="dxa"/>
            <w:vMerge/>
            <w:shd w:val="clear" w:color="auto" w:fill="ED7D31"/>
          </w:tcPr>
          <w:p w14:paraId="329F7D60" w14:textId="77777777" w:rsidR="003F780A" w:rsidRPr="006D179F" w:rsidRDefault="003F780A" w:rsidP="00EC0ACE">
            <w:pPr>
              <w:jc w:val="both"/>
              <w:rPr>
                <w:rFonts w:ascii="Arial" w:hAnsi="Arial" w:cs="Arial"/>
                <w:b/>
              </w:rPr>
            </w:pPr>
          </w:p>
        </w:tc>
        <w:tc>
          <w:tcPr>
            <w:tcW w:w="2220" w:type="dxa"/>
            <w:gridSpan w:val="2"/>
            <w:shd w:val="clear" w:color="auto" w:fill="FDE9D9" w:themeFill="accent6" w:themeFillTint="33"/>
          </w:tcPr>
          <w:p w14:paraId="2B998785" w14:textId="77777777" w:rsidR="003F780A" w:rsidRPr="006D179F" w:rsidRDefault="003F780A" w:rsidP="00EC0ACE">
            <w:pPr>
              <w:jc w:val="both"/>
              <w:rPr>
                <w:rFonts w:ascii="Arial" w:hAnsi="Arial" w:cs="Arial"/>
                <w:b/>
              </w:rPr>
            </w:pPr>
            <w:r w:rsidRPr="006D179F">
              <w:rPr>
                <w:rFonts w:ascii="Arial" w:hAnsi="Arial" w:cs="Arial"/>
                <w:b/>
              </w:rPr>
              <w:t>In-House</w:t>
            </w:r>
          </w:p>
        </w:tc>
        <w:tc>
          <w:tcPr>
            <w:tcW w:w="2221" w:type="dxa"/>
            <w:gridSpan w:val="2"/>
          </w:tcPr>
          <w:p w14:paraId="3BF0C345" w14:textId="77777777" w:rsidR="003F780A" w:rsidRPr="006D179F" w:rsidRDefault="003F780A" w:rsidP="00EC0ACE">
            <w:pPr>
              <w:jc w:val="both"/>
              <w:rPr>
                <w:rFonts w:ascii="Arial" w:hAnsi="Arial" w:cs="Arial"/>
                <w:b/>
              </w:rPr>
            </w:pPr>
          </w:p>
        </w:tc>
      </w:tr>
      <w:tr w:rsidR="003F780A" w:rsidRPr="006D179F" w14:paraId="6EE168DE" w14:textId="77777777" w:rsidTr="006D179F">
        <w:trPr>
          <w:trHeight w:val="170"/>
        </w:trPr>
        <w:tc>
          <w:tcPr>
            <w:tcW w:w="4333" w:type="dxa"/>
            <w:vMerge w:val="restart"/>
            <w:shd w:val="clear" w:color="auto" w:fill="ED7D31"/>
          </w:tcPr>
          <w:p w14:paraId="32572E76" w14:textId="77777777" w:rsidR="003F780A" w:rsidRPr="006D179F" w:rsidRDefault="003F780A" w:rsidP="00EC0ACE">
            <w:pPr>
              <w:jc w:val="both"/>
              <w:rPr>
                <w:rFonts w:ascii="Arial" w:hAnsi="Arial" w:cs="Arial"/>
                <w:b/>
              </w:rPr>
            </w:pPr>
            <w:r w:rsidRPr="006D179F">
              <w:rPr>
                <w:rFonts w:ascii="Arial" w:hAnsi="Arial" w:cs="Arial"/>
                <w:b/>
              </w:rPr>
              <w:t>If 3</w:t>
            </w:r>
            <w:r w:rsidRPr="006D179F">
              <w:rPr>
                <w:rFonts w:ascii="Arial" w:hAnsi="Arial" w:cs="Arial"/>
                <w:b/>
                <w:vertAlign w:val="superscript"/>
              </w:rPr>
              <w:t>rd</w:t>
            </w:r>
            <w:r w:rsidRPr="006D179F">
              <w:rPr>
                <w:rFonts w:ascii="Arial" w:hAnsi="Arial" w:cs="Arial"/>
                <w:b/>
              </w:rPr>
              <w:t xml:space="preserve"> party certified, please provide the following information: </w:t>
            </w:r>
          </w:p>
        </w:tc>
        <w:tc>
          <w:tcPr>
            <w:tcW w:w="2220" w:type="dxa"/>
            <w:gridSpan w:val="2"/>
            <w:shd w:val="clear" w:color="auto" w:fill="FDE9D9" w:themeFill="accent6" w:themeFillTint="33"/>
          </w:tcPr>
          <w:p w14:paraId="559E3065" w14:textId="77777777" w:rsidR="003F780A" w:rsidRPr="006D179F" w:rsidRDefault="003F780A" w:rsidP="00EC0ACE">
            <w:pPr>
              <w:jc w:val="both"/>
              <w:rPr>
                <w:rFonts w:ascii="Arial" w:hAnsi="Arial" w:cs="Arial"/>
                <w:b/>
              </w:rPr>
            </w:pPr>
            <w:r w:rsidRPr="006D179F">
              <w:rPr>
                <w:rFonts w:ascii="Arial" w:hAnsi="Arial" w:cs="Arial"/>
                <w:b/>
              </w:rPr>
              <w:t xml:space="preserve">Date of most recent certification </w:t>
            </w:r>
          </w:p>
        </w:tc>
        <w:tc>
          <w:tcPr>
            <w:tcW w:w="2221" w:type="dxa"/>
            <w:gridSpan w:val="2"/>
          </w:tcPr>
          <w:p w14:paraId="30B37021" w14:textId="77777777" w:rsidR="003F780A" w:rsidRPr="006D179F" w:rsidRDefault="003F780A" w:rsidP="00EC0ACE">
            <w:pPr>
              <w:jc w:val="both"/>
              <w:rPr>
                <w:rFonts w:ascii="Arial" w:hAnsi="Arial" w:cs="Arial"/>
                <w:b/>
              </w:rPr>
            </w:pPr>
          </w:p>
        </w:tc>
      </w:tr>
      <w:tr w:rsidR="003F780A" w:rsidRPr="006D179F" w14:paraId="050E4451" w14:textId="77777777" w:rsidTr="006D179F">
        <w:trPr>
          <w:trHeight w:val="170"/>
        </w:trPr>
        <w:tc>
          <w:tcPr>
            <w:tcW w:w="4333" w:type="dxa"/>
            <w:vMerge/>
            <w:shd w:val="clear" w:color="auto" w:fill="ED7D31"/>
          </w:tcPr>
          <w:p w14:paraId="58810668" w14:textId="77777777" w:rsidR="003F780A" w:rsidRPr="006D179F" w:rsidRDefault="003F780A" w:rsidP="00EC0ACE">
            <w:pPr>
              <w:jc w:val="both"/>
              <w:rPr>
                <w:rFonts w:ascii="Arial" w:hAnsi="Arial" w:cs="Arial"/>
                <w:b/>
              </w:rPr>
            </w:pPr>
          </w:p>
        </w:tc>
        <w:tc>
          <w:tcPr>
            <w:tcW w:w="2220" w:type="dxa"/>
            <w:gridSpan w:val="2"/>
            <w:shd w:val="clear" w:color="auto" w:fill="FDE9D9" w:themeFill="accent6" w:themeFillTint="33"/>
          </w:tcPr>
          <w:p w14:paraId="68DFA410" w14:textId="77777777" w:rsidR="003F780A" w:rsidRPr="006D179F" w:rsidRDefault="003F780A" w:rsidP="00EC0ACE">
            <w:pPr>
              <w:jc w:val="both"/>
              <w:rPr>
                <w:rFonts w:ascii="Arial" w:hAnsi="Arial" w:cs="Arial"/>
                <w:b/>
              </w:rPr>
            </w:pPr>
            <w:r w:rsidRPr="006D179F">
              <w:rPr>
                <w:rFonts w:ascii="Arial" w:hAnsi="Arial" w:cs="Arial"/>
                <w:b/>
              </w:rPr>
              <w:t>Scope of Certification</w:t>
            </w:r>
          </w:p>
        </w:tc>
        <w:tc>
          <w:tcPr>
            <w:tcW w:w="2221" w:type="dxa"/>
            <w:gridSpan w:val="2"/>
          </w:tcPr>
          <w:p w14:paraId="66A5E34F" w14:textId="77777777" w:rsidR="003F780A" w:rsidRPr="006D179F" w:rsidRDefault="003F780A" w:rsidP="00EC0ACE">
            <w:pPr>
              <w:jc w:val="both"/>
              <w:rPr>
                <w:rFonts w:ascii="Arial" w:hAnsi="Arial" w:cs="Arial"/>
                <w:b/>
              </w:rPr>
            </w:pPr>
          </w:p>
        </w:tc>
      </w:tr>
      <w:tr w:rsidR="003F780A" w:rsidRPr="006D179F" w14:paraId="0A4E2A0F" w14:textId="77777777" w:rsidTr="006D179F">
        <w:trPr>
          <w:trHeight w:val="170"/>
        </w:trPr>
        <w:tc>
          <w:tcPr>
            <w:tcW w:w="4333" w:type="dxa"/>
            <w:vMerge/>
            <w:shd w:val="clear" w:color="auto" w:fill="ED7D31"/>
          </w:tcPr>
          <w:p w14:paraId="0F5F7926" w14:textId="77777777" w:rsidR="003F780A" w:rsidRPr="006D179F" w:rsidRDefault="003F780A" w:rsidP="00EC0ACE">
            <w:pPr>
              <w:jc w:val="both"/>
              <w:rPr>
                <w:rFonts w:ascii="Arial" w:hAnsi="Arial" w:cs="Arial"/>
                <w:b/>
              </w:rPr>
            </w:pPr>
          </w:p>
        </w:tc>
        <w:tc>
          <w:tcPr>
            <w:tcW w:w="2220" w:type="dxa"/>
            <w:gridSpan w:val="2"/>
            <w:shd w:val="clear" w:color="auto" w:fill="FDE9D9" w:themeFill="accent6" w:themeFillTint="33"/>
          </w:tcPr>
          <w:p w14:paraId="5CB7503D" w14:textId="77777777" w:rsidR="003F780A" w:rsidRPr="006D179F" w:rsidRDefault="003F780A" w:rsidP="00EC0ACE">
            <w:pPr>
              <w:jc w:val="both"/>
              <w:rPr>
                <w:rFonts w:ascii="Arial" w:hAnsi="Arial" w:cs="Arial"/>
                <w:b/>
              </w:rPr>
            </w:pPr>
            <w:r w:rsidRPr="006D179F">
              <w:rPr>
                <w:rFonts w:ascii="Arial" w:hAnsi="Arial" w:cs="Arial"/>
                <w:b/>
              </w:rPr>
              <w:t>Name of Certification Body</w:t>
            </w:r>
          </w:p>
        </w:tc>
        <w:tc>
          <w:tcPr>
            <w:tcW w:w="2221" w:type="dxa"/>
            <w:gridSpan w:val="2"/>
          </w:tcPr>
          <w:p w14:paraId="7F8E1F27" w14:textId="77777777" w:rsidR="003F780A" w:rsidRPr="006D179F" w:rsidRDefault="003F780A" w:rsidP="00EC0ACE">
            <w:pPr>
              <w:jc w:val="both"/>
              <w:rPr>
                <w:rFonts w:ascii="Arial" w:hAnsi="Arial" w:cs="Arial"/>
                <w:b/>
              </w:rPr>
            </w:pPr>
          </w:p>
        </w:tc>
      </w:tr>
      <w:tr w:rsidR="003F780A" w:rsidRPr="006D179F" w14:paraId="4ECFF4C4" w14:textId="77777777" w:rsidTr="006D179F">
        <w:trPr>
          <w:trHeight w:val="255"/>
        </w:trPr>
        <w:tc>
          <w:tcPr>
            <w:tcW w:w="4333" w:type="dxa"/>
            <w:vMerge/>
            <w:shd w:val="clear" w:color="auto" w:fill="ED7D31"/>
          </w:tcPr>
          <w:p w14:paraId="73B043E8" w14:textId="77777777" w:rsidR="003F780A" w:rsidRPr="006D179F" w:rsidRDefault="003F780A" w:rsidP="00EC0ACE">
            <w:pPr>
              <w:jc w:val="both"/>
              <w:rPr>
                <w:rFonts w:ascii="Arial" w:hAnsi="Arial" w:cs="Arial"/>
                <w:b/>
              </w:rPr>
            </w:pPr>
          </w:p>
        </w:tc>
        <w:tc>
          <w:tcPr>
            <w:tcW w:w="2220" w:type="dxa"/>
            <w:gridSpan w:val="2"/>
            <w:vMerge w:val="restart"/>
            <w:shd w:val="clear" w:color="auto" w:fill="FDE9D9" w:themeFill="accent6" w:themeFillTint="33"/>
          </w:tcPr>
          <w:p w14:paraId="4C2A1FE7" w14:textId="77777777" w:rsidR="003F780A" w:rsidRPr="006D179F" w:rsidRDefault="003F780A" w:rsidP="00EC0ACE">
            <w:pPr>
              <w:jc w:val="both"/>
              <w:rPr>
                <w:rFonts w:ascii="Arial" w:hAnsi="Arial" w:cs="Arial"/>
                <w:b/>
              </w:rPr>
            </w:pPr>
            <w:r w:rsidRPr="006D179F">
              <w:rPr>
                <w:rFonts w:ascii="Arial" w:hAnsi="Arial" w:cs="Arial"/>
                <w:b/>
              </w:rPr>
              <w:t>Evidence will be provided on request</w:t>
            </w:r>
          </w:p>
        </w:tc>
        <w:tc>
          <w:tcPr>
            <w:tcW w:w="1110" w:type="dxa"/>
            <w:shd w:val="clear" w:color="auto" w:fill="FDE9D9" w:themeFill="accent6" w:themeFillTint="33"/>
          </w:tcPr>
          <w:p w14:paraId="0716CE3E" w14:textId="77777777" w:rsidR="003F780A" w:rsidRPr="006D179F" w:rsidRDefault="003F780A" w:rsidP="00EC0ACE">
            <w:pPr>
              <w:jc w:val="both"/>
              <w:rPr>
                <w:rFonts w:ascii="Arial" w:hAnsi="Arial" w:cs="Arial"/>
                <w:b/>
              </w:rPr>
            </w:pPr>
            <w:r w:rsidRPr="006D179F">
              <w:rPr>
                <w:rFonts w:ascii="Arial" w:hAnsi="Arial" w:cs="Arial"/>
                <w:b/>
              </w:rPr>
              <w:t>Yes</w:t>
            </w:r>
          </w:p>
        </w:tc>
        <w:tc>
          <w:tcPr>
            <w:tcW w:w="1111" w:type="dxa"/>
          </w:tcPr>
          <w:p w14:paraId="10F2D487" w14:textId="77777777" w:rsidR="003F780A" w:rsidRPr="006D179F" w:rsidRDefault="003F780A" w:rsidP="00EC0ACE">
            <w:pPr>
              <w:jc w:val="both"/>
              <w:rPr>
                <w:rFonts w:ascii="Arial" w:hAnsi="Arial" w:cs="Arial"/>
                <w:b/>
              </w:rPr>
            </w:pPr>
          </w:p>
        </w:tc>
      </w:tr>
      <w:tr w:rsidR="003F780A" w:rsidRPr="006D179F" w14:paraId="215AFD54" w14:textId="77777777" w:rsidTr="006D179F">
        <w:trPr>
          <w:trHeight w:val="255"/>
        </w:trPr>
        <w:tc>
          <w:tcPr>
            <w:tcW w:w="4333" w:type="dxa"/>
            <w:vMerge/>
            <w:shd w:val="clear" w:color="auto" w:fill="ED7D31"/>
          </w:tcPr>
          <w:p w14:paraId="1AEDE61C" w14:textId="77777777" w:rsidR="003F780A" w:rsidRPr="006D179F" w:rsidRDefault="003F780A" w:rsidP="00EC0ACE">
            <w:pPr>
              <w:jc w:val="both"/>
              <w:rPr>
                <w:rFonts w:ascii="Arial" w:hAnsi="Arial" w:cs="Arial"/>
                <w:b/>
              </w:rPr>
            </w:pPr>
          </w:p>
        </w:tc>
        <w:tc>
          <w:tcPr>
            <w:tcW w:w="2220" w:type="dxa"/>
            <w:gridSpan w:val="2"/>
            <w:vMerge/>
            <w:shd w:val="clear" w:color="auto" w:fill="FDE9D9" w:themeFill="accent6" w:themeFillTint="33"/>
          </w:tcPr>
          <w:p w14:paraId="33A19105" w14:textId="77777777" w:rsidR="003F780A" w:rsidRPr="006D179F" w:rsidRDefault="003F780A" w:rsidP="00EC0ACE">
            <w:pPr>
              <w:jc w:val="both"/>
              <w:rPr>
                <w:rFonts w:ascii="Arial" w:hAnsi="Arial" w:cs="Arial"/>
                <w:b/>
              </w:rPr>
            </w:pPr>
          </w:p>
        </w:tc>
        <w:tc>
          <w:tcPr>
            <w:tcW w:w="1110" w:type="dxa"/>
            <w:shd w:val="clear" w:color="auto" w:fill="FDE9D9" w:themeFill="accent6" w:themeFillTint="33"/>
          </w:tcPr>
          <w:p w14:paraId="58454648" w14:textId="77777777" w:rsidR="003F780A" w:rsidRPr="006D179F" w:rsidRDefault="003F780A" w:rsidP="00EC0ACE">
            <w:pPr>
              <w:jc w:val="both"/>
              <w:rPr>
                <w:rFonts w:ascii="Arial" w:hAnsi="Arial" w:cs="Arial"/>
                <w:b/>
              </w:rPr>
            </w:pPr>
            <w:r w:rsidRPr="006D179F">
              <w:rPr>
                <w:rFonts w:ascii="Arial" w:hAnsi="Arial" w:cs="Arial"/>
                <w:b/>
              </w:rPr>
              <w:t>No</w:t>
            </w:r>
          </w:p>
        </w:tc>
        <w:tc>
          <w:tcPr>
            <w:tcW w:w="1111" w:type="dxa"/>
          </w:tcPr>
          <w:p w14:paraId="74A60D59" w14:textId="77777777" w:rsidR="003F780A" w:rsidRPr="006D179F" w:rsidRDefault="003F780A" w:rsidP="00EC0ACE">
            <w:pPr>
              <w:jc w:val="both"/>
              <w:rPr>
                <w:rFonts w:ascii="Arial" w:hAnsi="Arial" w:cs="Arial"/>
                <w:b/>
              </w:rPr>
            </w:pPr>
          </w:p>
        </w:tc>
      </w:tr>
      <w:tr w:rsidR="003F780A" w:rsidRPr="006D179F" w14:paraId="41DFADE1" w14:textId="77777777" w:rsidTr="006D179F">
        <w:trPr>
          <w:trHeight w:val="255"/>
        </w:trPr>
        <w:tc>
          <w:tcPr>
            <w:tcW w:w="4333" w:type="dxa"/>
            <w:shd w:val="clear" w:color="auto" w:fill="ED7D31"/>
          </w:tcPr>
          <w:p w14:paraId="3AB54BDE" w14:textId="77777777" w:rsidR="003F780A" w:rsidRPr="006D179F" w:rsidRDefault="003F780A" w:rsidP="00EC0ACE">
            <w:pPr>
              <w:jc w:val="both"/>
              <w:rPr>
                <w:rFonts w:ascii="Arial" w:hAnsi="Arial" w:cs="Arial"/>
                <w:b/>
              </w:rPr>
            </w:pPr>
            <w:r w:rsidRPr="006D179F">
              <w:rPr>
                <w:rFonts w:ascii="Arial" w:hAnsi="Arial" w:cs="Arial"/>
                <w:b/>
              </w:rPr>
              <w:t xml:space="preserve">If in-house, please provide summary of system: </w:t>
            </w:r>
          </w:p>
        </w:tc>
        <w:tc>
          <w:tcPr>
            <w:tcW w:w="4441" w:type="dxa"/>
            <w:gridSpan w:val="4"/>
          </w:tcPr>
          <w:p w14:paraId="582C6102" w14:textId="77777777" w:rsidR="003F780A" w:rsidRPr="006D179F" w:rsidRDefault="003F780A" w:rsidP="00EC0ACE">
            <w:pPr>
              <w:jc w:val="both"/>
              <w:rPr>
                <w:rFonts w:ascii="Arial" w:hAnsi="Arial" w:cs="Arial"/>
                <w:b/>
              </w:rPr>
            </w:pPr>
          </w:p>
          <w:p w14:paraId="39927001" w14:textId="77777777" w:rsidR="003F780A" w:rsidRPr="006D179F" w:rsidRDefault="003F780A" w:rsidP="00EC0ACE">
            <w:pPr>
              <w:jc w:val="both"/>
              <w:rPr>
                <w:rFonts w:ascii="Arial" w:hAnsi="Arial" w:cs="Arial"/>
                <w:b/>
              </w:rPr>
            </w:pPr>
          </w:p>
        </w:tc>
      </w:tr>
    </w:tbl>
    <w:p w14:paraId="6B1D5150" w14:textId="77777777" w:rsidR="000242DA" w:rsidRDefault="000242DA" w:rsidP="003F780A">
      <w:pPr>
        <w:jc w:val="both"/>
      </w:pPr>
    </w:p>
    <w:p w14:paraId="49F624E0" w14:textId="11EF1476" w:rsidR="000242DA" w:rsidRPr="000242DA" w:rsidRDefault="000242DA" w:rsidP="003F780A">
      <w:pPr>
        <w:jc w:val="both"/>
        <w:rPr>
          <w:b/>
          <w:bCs/>
          <w:sz w:val="24"/>
          <w:szCs w:val="24"/>
        </w:rPr>
      </w:pPr>
      <w:r w:rsidRPr="000242DA">
        <w:rPr>
          <w:b/>
          <w:bCs/>
          <w:sz w:val="24"/>
          <w:szCs w:val="24"/>
        </w:rPr>
        <w:t>(v)</w:t>
      </w:r>
      <w:r w:rsidRPr="000242DA">
        <w:rPr>
          <w:b/>
          <w:bCs/>
          <w:sz w:val="24"/>
          <w:szCs w:val="24"/>
        </w:rPr>
        <w:tab/>
        <w:t>Environmental – Details of environmental policies and systems in place and whether 3rd party certified</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0242DA" w:rsidRPr="006D179F" w14:paraId="5F71E92A" w14:textId="77777777" w:rsidTr="008E2FA4">
        <w:tc>
          <w:tcPr>
            <w:tcW w:w="8774" w:type="dxa"/>
            <w:gridSpan w:val="5"/>
            <w:shd w:val="clear" w:color="auto" w:fill="ED7D31"/>
          </w:tcPr>
          <w:p w14:paraId="218AA894" w14:textId="77777777" w:rsidR="000242DA" w:rsidRPr="006D179F" w:rsidRDefault="000242DA" w:rsidP="008E2FA4">
            <w:pPr>
              <w:jc w:val="both"/>
              <w:rPr>
                <w:rFonts w:ascii="Arial" w:hAnsi="Arial" w:cs="Arial"/>
                <w:b/>
                <w:color w:val="000000"/>
              </w:rPr>
            </w:pPr>
            <w:r w:rsidRPr="006D179F">
              <w:rPr>
                <w:rFonts w:ascii="Arial" w:hAnsi="Arial" w:cs="Arial"/>
                <w:b/>
                <w:color w:val="000000"/>
              </w:rPr>
              <w:t>Environmental Management Systems</w:t>
            </w:r>
          </w:p>
        </w:tc>
      </w:tr>
      <w:tr w:rsidR="000242DA" w:rsidRPr="006D179F" w14:paraId="25966F39" w14:textId="77777777" w:rsidTr="008E2FA4">
        <w:tc>
          <w:tcPr>
            <w:tcW w:w="4333" w:type="dxa"/>
            <w:shd w:val="clear" w:color="auto" w:fill="ED7D31"/>
          </w:tcPr>
          <w:p w14:paraId="300AE153" w14:textId="77777777" w:rsidR="000242DA" w:rsidRPr="006D179F" w:rsidRDefault="000242DA" w:rsidP="008E2FA4">
            <w:pPr>
              <w:spacing w:after="0"/>
              <w:rPr>
                <w:rFonts w:ascii="Arial" w:hAnsi="Arial" w:cs="Arial"/>
                <w:b/>
              </w:rPr>
            </w:pPr>
            <w:r w:rsidRPr="006D179F">
              <w:rPr>
                <w:rFonts w:ascii="Arial" w:hAnsi="Arial" w:cs="Arial"/>
                <w:b/>
              </w:rPr>
              <w:t xml:space="preserve">Do you operate an environmental management system </w:t>
            </w:r>
          </w:p>
        </w:tc>
        <w:tc>
          <w:tcPr>
            <w:tcW w:w="1110" w:type="dxa"/>
            <w:shd w:val="clear" w:color="auto" w:fill="FDE9D9" w:themeFill="accent6" w:themeFillTint="33"/>
            <w:vAlign w:val="center"/>
          </w:tcPr>
          <w:p w14:paraId="2C730AAA" w14:textId="77777777" w:rsidR="000242DA" w:rsidRPr="006D179F" w:rsidRDefault="000242DA" w:rsidP="008E2FA4">
            <w:pPr>
              <w:spacing w:after="0"/>
              <w:jc w:val="center"/>
              <w:rPr>
                <w:rFonts w:ascii="Arial" w:hAnsi="Arial" w:cs="Arial"/>
                <w:b/>
              </w:rPr>
            </w:pPr>
            <w:r w:rsidRPr="006D179F">
              <w:rPr>
                <w:rFonts w:ascii="Arial" w:hAnsi="Arial" w:cs="Arial"/>
                <w:b/>
              </w:rPr>
              <w:t>Yes</w:t>
            </w:r>
          </w:p>
        </w:tc>
        <w:tc>
          <w:tcPr>
            <w:tcW w:w="1110" w:type="dxa"/>
            <w:vAlign w:val="center"/>
          </w:tcPr>
          <w:p w14:paraId="546CE99B" w14:textId="77777777" w:rsidR="000242DA" w:rsidRPr="006D179F" w:rsidRDefault="000242DA" w:rsidP="008E2FA4">
            <w:pPr>
              <w:spacing w:after="0"/>
              <w:jc w:val="center"/>
              <w:rPr>
                <w:rFonts w:ascii="Arial" w:hAnsi="Arial" w:cs="Arial"/>
                <w:b/>
              </w:rPr>
            </w:pPr>
          </w:p>
        </w:tc>
        <w:tc>
          <w:tcPr>
            <w:tcW w:w="1110" w:type="dxa"/>
            <w:shd w:val="clear" w:color="auto" w:fill="FDE9D9" w:themeFill="accent6" w:themeFillTint="33"/>
            <w:vAlign w:val="center"/>
          </w:tcPr>
          <w:p w14:paraId="714AD4F1" w14:textId="77777777" w:rsidR="000242DA" w:rsidRPr="006D179F" w:rsidRDefault="000242DA" w:rsidP="008E2FA4">
            <w:pPr>
              <w:spacing w:after="0"/>
              <w:jc w:val="center"/>
              <w:rPr>
                <w:rFonts w:ascii="Arial" w:hAnsi="Arial" w:cs="Arial"/>
                <w:b/>
              </w:rPr>
            </w:pPr>
            <w:r w:rsidRPr="006D179F">
              <w:rPr>
                <w:rFonts w:ascii="Arial" w:hAnsi="Arial" w:cs="Arial"/>
                <w:b/>
              </w:rPr>
              <w:t>No</w:t>
            </w:r>
          </w:p>
        </w:tc>
        <w:tc>
          <w:tcPr>
            <w:tcW w:w="1111" w:type="dxa"/>
            <w:vAlign w:val="center"/>
          </w:tcPr>
          <w:p w14:paraId="5ED8287F" w14:textId="77777777" w:rsidR="000242DA" w:rsidRPr="006D179F" w:rsidRDefault="000242DA" w:rsidP="008E2FA4">
            <w:pPr>
              <w:spacing w:after="0"/>
              <w:jc w:val="center"/>
              <w:rPr>
                <w:rFonts w:ascii="Arial" w:hAnsi="Arial" w:cs="Arial"/>
                <w:b/>
              </w:rPr>
            </w:pPr>
          </w:p>
        </w:tc>
      </w:tr>
      <w:tr w:rsidR="000242DA" w:rsidRPr="006D179F" w14:paraId="0CD48BAE" w14:textId="77777777" w:rsidTr="008E2FA4">
        <w:tc>
          <w:tcPr>
            <w:tcW w:w="4333" w:type="dxa"/>
            <w:shd w:val="clear" w:color="auto" w:fill="ED7D31"/>
          </w:tcPr>
          <w:p w14:paraId="1735A471" w14:textId="77777777" w:rsidR="000242DA" w:rsidRPr="006D179F" w:rsidRDefault="000242DA" w:rsidP="008E2FA4">
            <w:pPr>
              <w:rPr>
                <w:rFonts w:ascii="Arial" w:hAnsi="Arial" w:cs="Arial"/>
                <w:b/>
              </w:rPr>
            </w:pPr>
            <w:r w:rsidRPr="006D179F">
              <w:rPr>
                <w:rFonts w:ascii="Arial" w:hAnsi="Arial" w:cs="Arial"/>
                <w:b/>
              </w:rPr>
              <w:t xml:space="preserve">Name of Manager responsible for Environmental Management </w:t>
            </w:r>
          </w:p>
        </w:tc>
        <w:tc>
          <w:tcPr>
            <w:tcW w:w="4441" w:type="dxa"/>
            <w:gridSpan w:val="4"/>
          </w:tcPr>
          <w:p w14:paraId="7FF24881" w14:textId="77777777" w:rsidR="000242DA" w:rsidRPr="006D179F" w:rsidRDefault="000242DA" w:rsidP="008E2FA4">
            <w:pPr>
              <w:jc w:val="both"/>
              <w:rPr>
                <w:rFonts w:ascii="Arial" w:hAnsi="Arial" w:cs="Arial"/>
                <w:b/>
              </w:rPr>
            </w:pPr>
          </w:p>
        </w:tc>
      </w:tr>
      <w:tr w:rsidR="000242DA" w:rsidRPr="006D179F" w14:paraId="6DDCEE02" w14:textId="77777777" w:rsidTr="008E2FA4">
        <w:trPr>
          <w:trHeight w:val="128"/>
        </w:trPr>
        <w:tc>
          <w:tcPr>
            <w:tcW w:w="4333" w:type="dxa"/>
            <w:vMerge w:val="restart"/>
            <w:shd w:val="clear" w:color="auto" w:fill="ED7D31"/>
          </w:tcPr>
          <w:p w14:paraId="50FF4DC7" w14:textId="77777777" w:rsidR="000242DA" w:rsidRPr="006D179F" w:rsidRDefault="000242DA" w:rsidP="008E2FA4">
            <w:pPr>
              <w:rPr>
                <w:rFonts w:ascii="Arial" w:hAnsi="Arial" w:cs="Arial"/>
                <w:b/>
              </w:rPr>
            </w:pPr>
            <w:r w:rsidRPr="006D179F">
              <w:rPr>
                <w:rFonts w:ascii="Arial" w:hAnsi="Arial" w:cs="Arial"/>
                <w:b/>
              </w:rPr>
              <w:t>If so, is it 3</w:t>
            </w:r>
            <w:r w:rsidRPr="006D179F">
              <w:rPr>
                <w:rFonts w:ascii="Arial" w:hAnsi="Arial" w:cs="Arial"/>
                <w:b/>
                <w:vertAlign w:val="superscript"/>
              </w:rPr>
              <w:t>rd</w:t>
            </w:r>
            <w:r w:rsidRPr="006D179F">
              <w:rPr>
                <w:rFonts w:ascii="Arial" w:hAnsi="Arial" w:cs="Arial"/>
                <w:b/>
              </w:rPr>
              <w:t xml:space="preserve"> party certified or in-house? </w:t>
            </w:r>
          </w:p>
        </w:tc>
        <w:tc>
          <w:tcPr>
            <w:tcW w:w="2220" w:type="dxa"/>
            <w:gridSpan w:val="2"/>
            <w:shd w:val="clear" w:color="auto" w:fill="FDE9D9" w:themeFill="accent6" w:themeFillTint="33"/>
          </w:tcPr>
          <w:p w14:paraId="6D57B4A4" w14:textId="77777777" w:rsidR="000242DA" w:rsidRPr="006D179F" w:rsidRDefault="000242DA" w:rsidP="008E2FA4">
            <w:pPr>
              <w:jc w:val="both"/>
              <w:rPr>
                <w:rFonts w:ascii="Arial" w:hAnsi="Arial" w:cs="Arial"/>
                <w:b/>
              </w:rPr>
            </w:pPr>
            <w:r w:rsidRPr="006D179F">
              <w:rPr>
                <w:rFonts w:ascii="Arial" w:hAnsi="Arial" w:cs="Arial"/>
                <w:b/>
              </w:rPr>
              <w:t>3</w:t>
            </w:r>
            <w:r w:rsidRPr="006D179F">
              <w:rPr>
                <w:rFonts w:ascii="Arial" w:hAnsi="Arial" w:cs="Arial"/>
                <w:b/>
                <w:vertAlign w:val="superscript"/>
              </w:rPr>
              <w:t>rd</w:t>
            </w:r>
            <w:r w:rsidRPr="006D179F">
              <w:rPr>
                <w:rFonts w:ascii="Arial" w:hAnsi="Arial" w:cs="Arial"/>
                <w:b/>
              </w:rPr>
              <w:t xml:space="preserve"> Party Certified</w:t>
            </w:r>
          </w:p>
        </w:tc>
        <w:tc>
          <w:tcPr>
            <w:tcW w:w="2221" w:type="dxa"/>
            <w:gridSpan w:val="2"/>
          </w:tcPr>
          <w:p w14:paraId="58B9E040" w14:textId="77777777" w:rsidR="000242DA" w:rsidRPr="006D179F" w:rsidRDefault="000242DA" w:rsidP="008E2FA4">
            <w:pPr>
              <w:jc w:val="both"/>
              <w:rPr>
                <w:rFonts w:ascii="Arial" w:hAnsi="Arial" w:cs="Arial"/>
                <w:b/>
              </w:rPr>
            </w:pPr>
          </w:p>
        </w:tc>
      </w:tr>
      <w:tr w:rsidR="000242DA" w:rsidRPr="006D179F" w14:paraId="7E9FFFE7" w14:textId="77777777" w:rsidTr="008E2FA4">
        <w:trPr>
          <w:trHeight w:val="127"/>
        </w:trPr>
        <w:tc>
          <w:tcPr>
            <w:tcW w:w="4333" w:type="dxa"/>
            <w:vMerge/>
            <w:shd w:val="clear" w:color="auto" w:fill="ED7D31"/>
          </w:tcPr>
          <w:p w14:paraId="4FA3BF1B" w14:textId="77777777" w:rsidR="000242DA" w:rsidRPr="006D179F" w:rsidRDefault="000242DA" w:rsidP="008E2FA4">
            <w:pPr>
              <w:rPr>
                <w:rFonts w:ascii="Arial" w:hAnsi="Arial" w:cs="Arial"/>
                <w:b/>
              </w:rPr>
            </w:pPr>
          </w:p>
        </w:tc>
        <w:tc>
          <w:tcPr>
            <w:tcW w:w="2220" w:type="dxa"/>
            <w:gridSpan w:val="2"/>
            <w:shd w:val="clear" w:color="auto" w:fill="FDE9D9" w:themeFill="accent6" w:themeFillTint="33"/>
          </w:tcPr>
          <w:p w14:paraId="57E75CBA" w14:textId="77777777" w:rsidR="000242DA" w:rsidRPr="006D179F" w:rsidRDefault="000242DA" w:rsidP="008E2FA4">
            <w:pPr>
              <w:jc w:val="both"/>
              <w:rPr>
                <w:rFonts w:ascii="Arial" w:hAnsi="Arial" w:cs="Arial"/>
                <w:b/>
              </w:rPr>
            </w:pPr>
            <w:r w:rsidRPr="006D179F">
              <w:rPr>
                <w:rFonts w:ascii="Arial" w:hAnsi="Arial" w:cs="Arial"/>
                <w:b/>
              </w:rPr>
              <w:t>In-House</w:t>
            </w:r>
          </w:p>
        </w:tc>
        <w:tc>
          <w:tcPr>
            <w:tcW w:w="2221" w:type="dxa"/>
            <w:gridSpan w:val="2"/>
          </w:tcPr>
          <w:p w14:paraId="61DD3751" w14:textId="77777777" w:rsidR="000242DA" w:rsidRPr="006D179F" w:rsidRDefault="000242DA" w:rsidP="008E2FA4">
            <w:pPr>
              <w:jc w:val="both"/>
              <w:rPr>
                <w:rFonts w:ascii="Arial" w:hAnsi="Arial" w:cs="Arial"/>
                <w:b/>
              </w:rPr>
            </w:pPr>
          </w:p>
        </w:tc>
      </w:tr>
      <w:tr w:rsidR="000242DA" w:rsidRPr="006D179F" w14:paraId="0C6729DB" w14:textId="77777777" w:rsidTr="008E2FA4">
        <w:trPr>
          <w:trHeight w:val="170"/>
        </w:trPr>
        <w:tc>
          <w:tcPr>
            <w:tcW w:w="4333" w:type="dxa"/>
            <w:vMerge w:val="restart"/>
            <w:shd w:val="clear" w:color="auto" w:fill="ED7D31"/>
          </w:tcPr>
          <w:p w14:paraId="5B294D2F" w14:textId="77777777" w:rsidR="000242DA" w:rsidRPr="006D179F" w:rsidRDefault="000242DA" w:rsidP="008E2FA4">
            <w:pPr>
              <w:rPr>
                <w:rFonts w:ascii="Arial" w:hAnsi="Arial" w:cs="Arial"/>
                <w:b/>
              </w:rPr>
            </w:pPr>
            <w:r w:rsidRPr="006D179F">
              <w:rPr>
                <w:rFonts w:ascii="Arial" w:hAnsi="Arial" w:cs="Arial"/>
                <w:b/>
              </w:rPr>
              <w:t>If 3</w:t>
            </w:r>
            <w:r w:rsidRPr="006D179F">
              <w:rPr>
                <w:rFonts w:ascii="Arial" w:hAnsi="Arial" w:cs="Arial"/>
                <w:b/>
                <w:vertAlign w:val="superscript"/>
              </w:rPr>
              <w:t>rd</w:t>
            </w:r>
            <w:r w:rsidRPr="006D179F">
              <w:rPr>
                <w:rFonts w:ascii="Arial" w:hAnsi="Arial" w:cs="Arial"/>
                <w:b/>
              </w:rPr>
              <w:t xml:space="preserve"> party certified, please provide the following information: </w:t>
            </w:r>
          </w:p>
        </w:tc>
        <w:tc>
          <w:tcPr>
            <w:tcW w:w="2220" w:type="dxa"/>
            <w:gridSpan w:val="2"/>
            <w:shd w:val="clear" w:color="auto" w:fill="FDE9D9" w:themeFill="accent6" w:themeFillTint="33"/>
          </w:tcPr>
          <w:p w14:paraId="5A82DF1C" w14:textId="77777777" w:rsidR="000242DA" w:rsidRPr="006D179F" w:rsidRDefault="000242DA" w:rsidP="008E2FA4">
            <w:pPr>
              <w:jc w:val="both"/>
              <w:rPr>
                <w:rFonts w:ascii="Arial" w:hAnsi="Arial" w:cs="Arial"/>
                <w:b/>
              </w:rPr>
            </w:pPr>
            <w:r w:rsidRPr="006D179F">
              <w:rPr>
                <w:rFonts w:ascii="Arial" w:hAnsi="Arial" w:cs="Arial"/>
                <w:b/>
              </w:rPr>
              <w:t xml:space="preserve">Date of most recent certification </w:t>
            </w:r>
          </w:p>
        </w:tc>
        <w:tc>
          <w:tcPr>
            <w:tcW w:w="2221" w:type="dxa"/>
            <w:gridSpan w:val="2"/>
          </w:tcPr>
          <w:p w14:paraId="69B6299C" w14:textId="77777777" w:rsidR="000242DA" w:rsidRPr="006D179F" w:rsidRDefault="000242DA" w:rsidP="008E2FA4">
            <w:pPr>
              <w:jc w:val="both"/>
              <w:rPr>
                <w:rFonts w:ascii="Arial" w:hAnsi="Arial" w:cs="Arial"/>
                <w:b/>
              </w:rPr>
            </w:pPr>
          </w:p>
        </w:tc>
      </w:tr>
      <w:tr w:rsidR="000242DA" w:rsidRPr="006D179F" w14:paraId="4AC9B670" w14:textId="77777777" w:rsidTr="008E2FA4">
        <w:trPr>
          <w:trHeight w:val="170"/>
        </w:trPr>
        <w:tc>
          <w:tcPr>
            <w:tcW w:w="4333" w:type="dxa"/>
            <w:vMerge/>
            <w:shd w:val="clear" w:color="auto" w:fill="ED7D31"/>
          </w:tcPr>
          <w:p w14:paraId="6CBD646A" w14:textId="77777777" w:rsidR="000242DA" w:rsidRPr="006D179F" w:rsidRDefault="000242DA" w:rsidP="008E2FA4">
            <w:pPr>
              <w:rPr>
                <w:rFonts w:ascii="Arial" w:hAnsi="Arial" w:cs="Arial"/>
                <w:b/>
              </w:rPr>
            </w:pPr>
          </w:p>
        </w:tc>
        <w:tc>
          <w:tcPr>
            <w:tcW w:w="2220" w:type="dxa"/>
            <w:gridSpan w:val="2"/>
            <w:shd w:val="clear" w:color="auto" w:fill="FDE9D9" w:themeFill="accent6" w:themeFillTint="33"/>
          </w:tcPr>
          <w:p w14:paraId="38C216A4" w14:textId="77777777" w:rsidR="000242DA" w:rsidRPr="006D179F" w:rsidRDefault="000242DA" w:rsidP="008E2FA4">
            <w:pPr>
              <w:jc w:val="both"/>
              <w:rPr>
                <w:rFonts w:ascii="Arial" w:hAnsi="Arial" w:cs="Arial"/>
                <w:b/>
              </w:rPr>
            </w:pPr>
            <w:r w:rsidRPr="006D179F">
              <w:rPr>
                <w:rFonts w:ascii="Arial" w:hAnsi="Arial" w:cs="Arial"/>
                <w:b/>
              </w:rPr>
              <w:t>Scope of Certification</w:t>
            </w:r>
          </w:p>
        </w:tc>
        <w:tc>
          <w:tcPr>
            <w:tcW w:w="2221" w:type="dxa"/>
            <w:gridSpan w:val="2"/>
          </w:tcPr>
          <w:p w14:paraId="08EB6D38" w14:textId="77777777" w:rsidR="000242DA" w:rsidRPr="006D179F" w:rsidRDefault="000242DA" w:rsidP="008E2FA4">
            <w:pPr>
              <w:jc w:val="both"/>
              <w:rPr>
                <w:rFonts w:ascii="Arial" w:hAnsi="Arial" w:cs="Arial"/>
                <w:b/>
              </w:rPr>
            </w:pPr>
          </w:p>
        </w:tc>
      </w:tr>
      <w:tr w:rsidR="000242DA" w:rsidRPr="006D179F" w14:paraId="798140D1" w14:textId="77777777" w:rsidTr="008E2FA4">
        <w:trPr>
          <w:trHeight w:val="170"/>
        </w:trPr>
        <w:tc>
          <w:tcPr>
            <w:tcW w:w="4333" w:type="dxa"/>
            <w:vMerge/>
            <w:shd w:val="clear" w:color="auto" w:fill="ED7D31"/>
          </w:tcPr>
          <w:p w14:paraId="3768D043" w14:textId="77777777" w:rsidR="000242DA" w:rsidRPr="006D179F" w:rsidRDefault="000242DA" w:rsidP="008E2FA4">
            <w:pPr>
              <w:rPr>
                <w:rFonts w:ascii="Arial" w:hAnsi="Arial" w:cs="Arial"/>
                <w:b/>
              </w:rPr>
            </w:pPr>
          </w:p>
        </w:tc>
        <w:tc>
          <w:tcPr>
            <w:tcW w:w="2220" w:type="dxa"/>
            <w:gridSpan w:val="2"/>
            <w:shd w:val="clear" w:color="auto" w:fill="FDE9D9" w:themeFill="accent6" w:themeFillTint="33"/>
          </w:tcPr>
          <w:p w14:paraId="4B0A718E" w14:textId="77777777" w:rsidR="000242DA" w:rsidRPr="006D179F" w:rsidRDefault="000242DA" w:rsidP="008E2FA4">
            <w:pPr>
              <w:jc w:val="both"/>
              <w:rPr>
                <w:rFonts w:ascii="Arial" w:hAnsi="Arial" w:cs="Arial"/>
                <w:b/>
              </w:rPr>
            </w:pPr>
            <w:r w:rsidRPr="006D179F">
              <w:rPr>
                <w:rFonts w:ascii="Arial" w:hAnsi="Arial" w:cs="Arial"/>
                <w:b/>
              </w:rPr>
              <w:t>Name of Certification Body</w:t>
            </w:r>
          </w:p>
        </w:tc>
        <w:tc>
          <w:tcPr>
            <w:tcW w:w="2221" w:type="dxa"/>
            <w:gridSpan w:val="2"/>
          </w:tcPr>
          <w:p w14:paraId="6AB33EE8" w14:textId="77777777" w:rsidR="000242DA" w:rsidRPr="006D179F" w:rsidRDefault="000242DA" w:rsidP="008E2FA4">
            <w:pPr>
              <w:jc w:val="both"/>
              <w:rPr>
                <w:rFonts w:ascii="Arial" w:hAnsi="Arial" w:cs="Arial"/>
                <w:b/>
              </w:rPr>
            </w:pPr>
          </w:p>
        </w:tc>
      </w:tr>
      <w:tr w:rsidR="000242DA" w:rsidRPr="006D179F" w14:paraId="5F13FCF6" w14:textId="77777777" w:rsidTr="008E2FA4">
        <w:trPr>
          <w:trHeight w:val="255"/>
        </w:trPr>
        <w:tc>
          <w:tcPr>
            <w:tcW w:w="4333" w:type="dxa"/>
            <w:vMerge/>
            <w:shd w:val="clear" w:color="auto" w:fill="ED7D31"/>
          </w:tcPr>
          <w:p w14:paraId="6EA07966" w14:textId="77777777" w:rsidR="000242DA" w:rsidRPr="006D179F" w:rsidRDefault="000242DA" w:rsidP="008E2FA4">
            <w:pPr>
              <w:spacing w:after="0"/>
              <w:rPr>
                <w:rFonts w:ascii="Arial" w:hAnsi="Arial" w:cs="Arial"/>
                <w:b/>
              </w:rPr>
            </w:pPr>
          </w:p>
        </w:tc>
        <w:tc>
          <w:tcPr>
            <w:tcW w:w="2220" w:type="dxa"/>
            <w:gridSpan w:val="2"/>
            <w:vMerge w:val="restart"/>
            <w:shd w:val="clear" w:color="auto" w:fill="FDE9D9" w:themeFill="accent6" w:themeFillTint="33"/>
          </w:tcPr>
          <w:p w14:paraId="1D5E386A" w14:textId="77777777" w:rsidR="000242DA" w:rsidRPr="006D179F" w:rsidRDefault="000242DA" w:rsidP="008E2FA4">
            <w:pPr>
              <w:spacing w:after="0"/>
              <w:rPr>
                <w:rFonts w:ascii="Arial" w:hAnsi="Arial" w:cs="Arial"/>
                <w:b/>
              </w:rPr>
            </w:pPr>
            <w:r w:rsidRPr="006D179F">
              <w:rPr>
                <w:rFonts w:ascii="Arial" w:hAnsi="Arial" w:cs="Arial"/>
                <w:b/>
              </w:rPr>
              <w:t>Evidence will be provided on request</w:t>
            </w:r>
          </w:p>
        </w:tc>
        <w:tc>
          <w:tcPr>
            <w:tcW w:w="1110" w:type="dxa"/>
            <w:shd w:val="clear" w:color="auto" w:fill="FDE9D9" w:themeFill="accent6" w:themeFillTint="33"/>
            <w:vAlign w:val="center"/>
          </w:tcPr>
          <w:p w14:paraId="42A705D0" w14:textId="77777777" w:rsidR="000242DA" w:rsidRPr="006D179F" w:rsidRDefault="000242DA" w:rsidP="008E2FA4">
            <w:pPr>
              <w:spacing w:after="0"/>
              <w:jc w:val="center"/>
              <w:rPr>
                <w:rFonts w:ascii="Arial" w:hAnsi="Arial" w:cs="Arial"/>
                <w:b/>
              </w:rPr>
            </w:pPr>
            <w:r w:rsidRPr="006D179F">
              <w:rPr>
                <w:rFonts w:ascii="Arial" w:hAnsi="Arial" w:cs="Arial"/>
                <w:b/>
              </w:rPr>
              <w:t>Yes</w:t>
            </w:r>
          </w:p>
        </w:tc>
        <w:tc>
          <w:tcPr>
            <w:tcW w:w="1111" w:type="dxa"/>
          </w:tcPr>
          <w:p w14:paraId="1C96C518" w14:textId="77777777" w:rsidR="000242DA" w:rsidRPr="006D179F" w:rsidRDefault="000242DA" w:rsidP="008E2FA4">
            <w:pPr>
              <w:spacing w:after="0"/>
              <w:jc w:val="both"/>
              <w:rPr>
                <w:rFonts w:ascii="Arial" w:hAnsi="Arial" w:cs="Arial"/>
                <w:b/>
              </w:rPr>
            </w:pPr>
          </w:p>
        </w:tc>
      </w:tr>
      <w:tr w:rsidR="000242DA" w:rsidRPr="006D179F" w14:paraId="6C8B449F" w14:textId="77777777" w:rsidTr="008E2FA4">
        <w:trPr>
          <w:trHeight w:val="255"/>
        </w:trPr>
        <w:tc>
          <w:tcPr>
            <w:tcW w:w="4333" w:type="dxa"/>
            <w:vMerge/>
            <w:shd w:val="clear" w:color="auto" w:fill="ED7D31"/>
          </w:tcPr>
          <w:p w14:paraId="1CDC6201" w14:textId="77777777" w:rsidR="000242DA" w:rsidRPr="006D179F" w:rsidRDefault="000242DA" w:rsidP="008E2FA4">
            <w:pPr>
              <w:spacing w:after="0"/>
              <w:rPr>
                <w:rFonts w:ascii="Arial" w:hAnsi="Arial" w:cs="Arial"/>
                <w:b/>
              </w:rPr>
            </w:pPr>
          </w:p>
        </w:tc>
        <w:tc>
          <w:tcPr>
            <w:tcW w:w="2220" w:type="dxa"/>
            <w:gridSpan w:val="2"/>
            <w:vMerge/>
            <w:shd w:val="clear" w:color="auto" w:fill="FDE9D9" w:themeFill="accent6" w:themeFillTint="33"/>
          </w:tcPr>
          <w:p w14:paraId="4DA884C6" w14:textId="77777777" w:rsidR="000242DA" w:rsidRPr="006D179F" w:rsidRDefault="000242DA" w:rsidP="008E2FA4">
            <w:pPr>
              <w:spacing w:after="0"/>
              <w:jc w:val="both"/>
              <w:rPr>
                <w:rFonts w:ascii="Arial" w:hAnsi="Arial" w:cs="Arial"/>
                <w:b/>
              </w:rPr>
            </w:pPr>
          </w:p>
        </w:tc>
        <w:tc>
          <w:tcPr>
            <w:tcW w:w="1110" w:type="dxa"/>
            <w:shd w:val="clear" w:color="auto" w:fill="FDE9D9" w:themeFill="accent6" w:themeFillTint="33"/>
            <w:vAlign w:val="center"/>
          </w:tcPr>
          <w:p w14:paraId="54FA738C" w14:textId="77777777" w:rsidR="000242DA" w:rsidRPr="006D179F" w:rsidRDefault="000242DA" w:rsidP="008E2FA4">
            <w:pPr>
              <w:spacing w:after="0"/>
              <w:jc w:val="center"/>
              <w:rPr>
                <w:rFonts w:ascii="Arial" w:hAnsi="Arial" w:cs="Arial"/>
                <w:b/>
              </w:rPr>
            </w:pPr>
            <w:r w:rsidRPr="006D179F">
              <w:rPr>
                <w:rFonts w:ascii="Arial" w:hAnsi="Arial" w:cs="Arial"/>
                <w:b/>
              </w:rPr>
              <w:t>No</w:t>
            </w:r>
          </w:p>
        </w:tc>
        <w:tc>
          <w:tcPr>
            <w:tcW w:w="1111" w:type="dxa"/>
          </w:tcPr>
          <w:p w14:paraId="272FB6F9" w14:textId="77777777" w:rsidR="000242DA" w:rsidRPr="006D179F" w:rsidRDefault="000242DA" w:rsidP="008E2FA4">
            <w:pPr>
              <w:spacing w:after="0"/>
              <w:jc w:val="both"/>
              <w:rPr>
                <w:rFonts w:ascii="Arial" w:hAnsi="Arial" w:cs="Arial"/>
                <w:b/>
              </w:rPr>
            </w:pPr>
          </w:p>
        </w:tc>
      </w:tr>
      <w:tr w:rsidR="000242DA" w:rsidRPr="006D179F" w14:paraId="411E198E" w14:textId="77777777" w:rsidTr="008E2FA4">
        <w:trPr>
          <w:trHeight w:val="255"/>
        </w:trPr>
        <w:tc>
          <w:tcPr>
            <w:tcW w:w="4333" w:type="dxa"/>
            <w:shd w:val="clear" w:color="auto" w:fill="ED7D31"/>
          </w:tcPr>
          <w:p w14:paraId="35D4839E" w14:textId="77777777" w:rsidR="000242DA" w:rsidRPr="006D179F" w:rsidRDefault="000242DA" w:rsidP="008E2FA4">
            <w:pPr>
              <w:rPr>
                <w:rFonts w:ascii="Arial" w:hAnsi="Arial" w:cs="Arial"/>
                <w:b/>
              </w:rPr>
            </w:pPr>
            <w:r w:rsidRPr="006D179F">
              <w:rPr>
                <w:rFonts w:ascii="Arial" w:hAnsi="Arial" w:cs="Arial"/>
                <w:b/>
              </w:rPr>
              <w:t xml:space="preserve">If in-house, please provide summary of system: </w:t>
            </w:r>
          </w:p>
        </w:tc>
        <w:tc>
          <w:tcPr>
            <w:tcW w:w="4441" w:type="dxa"/>
            <w:gridSpan w:val="4"/>
          </w:tcPr>
          <w:p w14:paraId="34CA27FB" w14:textId="77777777" w:rsidR="000242DA" w:rsidRPr="006D179F" w:rsidRDefault="000242DA" w:rsidP="008E2FA4">
            <w:pPr>
              <w:jc w:val="both"/>
              <w:rPr>
                <w:rFonts w:ascii="Arial" w:hAnsi="Arial" w:cs="Arial"/>
                <w:b/>
              </w:rPr>
            </w:pPr>
          </w:p>
          <w:p w14:paraId="4A6C8B05" w14:textId="77777777" w:rsidR="000242DA" w:rsidRPr="006D179F" w:rsidRDefault="000242DA" w:rsidP="008E2FA4">
            <w:pPr>
              <w:jc w:val="both"/>
              <w:rPr>
                <w:rFonts w:ascii="Arial" w:hAnsi="Arial" w:cs="Arial"/>
                <w:b/>
              </w:rPr>
            </w:pPr>
          </w:p>
        </w:tc>
      </w:tr>
    </w:tbl>
    <w:p w14:paraId="4ECCCABE" w14:textId="77777777" w:rsidR="000242DA" w:rsidRDefault="000242DA" w:rsidP="003F780A">
      <w:pPr>
        <w:jc w:val="both"/>
      </w:pPr>
    </w:p>
    <w:p w14:paraId="2CD70B11" w14:textId="5F5B1CC9" w:rsidR="004D2430" w:rsidRPr="000242DA" w:rsidRDefault="000242DA" w:rsidP="003F780A">
      <w:pPr>
        <w:jc w:val="both"/>
        <w:rPr>
          <w:b/>
          <w:bCs/>
          <w:sz w:val="24"/>
          <w:szCs w:val="24"/>
        </w:rPr>
      </w:pPr>
      <w:r w:rsidRPr="000242DA">
        <w:rPr>
          <w:b/>
          <w:bCs/>
          <w:sz w:val="24"/>
          <w:szCs w:val="24"/>
        </w:rPr>
        <w:t>(vi)</w:t>
      </w:r>
      <w:r w:rsidRPr="000242DA">
        <w:rPr>
          <w:b/>
          <w:bCs/>
          <w:sz w:val="24"/>
          <w:szCs w:val="24"/>
        </w:rPr>
        <w:tab/>
        <w:t xml:space="preserve">Child &amp; Vulnerable people protection – The Tenderer if successful must provide details of policies </w:t>
      </w:r>
      <w:proofErr w:type="gramStart"/>
      <w:r w:rsidRPr="000242DA">
        <w:rPr>
          <w:b/>
          <w:bCs/>
          <w:sz w:val="24"/>
          <w:szCs w:val="24"/>
        </w:rPr>
        <w:t>with regard to</w:t>
      </w:r>
      <w:proofErr w:type="gramEnd"/>
      <w:r w:rsidRPr="000242DA">
        <w:rPr>
          <w:b/>
          <w:bCs/>
          <w:sz w:val="24"/>
          <w:szCs w:val="24"/>
        </w:rPr>
        <w:t xml:space="preserve"> child protection and interaction with vulnerable adults, which is necessary as households will be visited. The Tenderer if successful must be </w:t>
      </w:r>
      <w:proofErr w:type="gramStart"/>
      <w:r w:rsidRPr="000242DA">
        <w:rPr>
          <w:b/>
          <w:bCs/>
          <w:sz w:val="24"/>
          <w:szCs w:val="24"/>
        </w:rPr>
        <w:t>in a position</w:t>
      </w:r>
      <w:proofErr w:type="gramEnd"/>
      <w:r w:rsidRPr="000242DA">
        <w:rPr>
          <w:b/>
          <w:bCs/>
          <w:sz w:val="24"/>
          <w:szCs w:val="24"/>
        </w:rPr>
        <w:t xml:space="preserve"> to obtain Garda Clearance if requested to do so at any stage during the Contract.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9"/>
        <w:gridCol w:w="65"/>
        <w:gridCol w:w="6449"/>
      </w:tblGrid>
      <w:tr w:rsidR="004D2430" w:rsidRPr="00EC58EC" w14:paraId="4FA3D894" w14:textId="77777777" w:rsidTr="00552D6E">
        <w:tc>
          <w:tcPr>
            <w:tcW w:w="8953" w:type="dxa"/>
            <w:gridSpan w:val="3"/>
            <w:shd w:val="clear" w:color="auto" w:fill="ED7D31"/>
          </w:tcPr>
          <w:p w14:paraId="068C4E48" w14:textId="77777777" w:rsidR="004D2430" w:rsidRPr="00EC58EC" w:rsidRDefault="004D2430" w:rsidP="004D2430">
            <w:pPr>
              <w:jc w:val="both"/>
              <w:rPr>
                <w:rFonts w:cstheme="minorHAnsi"/>
                <w:b/>
              </w:rPr>
            </w:pPr>
          </w:p>
        </w:tc>
      </w:tr>
      <w:tr w:rsidR="004D2430" w:rsidRPr="00EC58EC" w14:paraId="1166C6C8" w14:textId="77777777" w:rsidTr="008E2FA4">
        <w:tc>
          <w:tcPr>
            <w:tcW w:w="2439" w:type="dxa"/>
            <w:shd w:val="clear" w:color="auto" w:fill="ED7D31"/>
          </w:tcPr>
          <w:p w14:paraId="5BB876FD" w14:textId="77777777" w:rsidR="004D2430" w:rsidRPr="00EC58EC" w:rsidRDefault="004D2430" w:rsidP="004D2430">
            <w:pPr>
              <w:jc w:val="both"/>
              <w:rPr>
                <w:rFonts w:cstheme="minorHAnsi"/>
                <w:b/>
              </w:rPr>
            </w:pPr>
            <w:r>
              <w:rPr>
                <w:rFonts w:cstheme="minorHAnsi"/>
                <w:b/>
              </w:rPr>
              <w:t>Child Protection policy</w:t>
            </w:r>
          </w:p>
        </w:tc>
        <w:tc>
          <w:tcPr>
            <w:tcW w:w="6514" w:type="dxa"/>
            <w:gridSpan w:val="2"/>
          </w:tcPr>
          <w:p w14:paraId="4EB99DDA" w14:textId="77777777" w:rsidR="004D2430" w:rsidRDefault="004D2430" w:rsidP="004D2430">
            <w:pPr>
              <w:jc w:val="both"/>
              <w:rPr>
                <w:rFonts w:cstheme="minorHAnsi"/>
              </w:rPr>
            </w:pPr>
          </w:p>
          <w:p w14:paraId="41E99B26" w14:textId="77777777" w:rsidR="004D2430" w:rsidRDefault="004D2430" w:rsidP="004D2430">
            <w:pPr>
              <w:jc w:val="both"/>
              <w:rPr>
                <w:rFonts w:cstheme="minorHAnsi"/>
              </w:rPr>
            </w:pPr>
          </w:p>
          <w:p w14:paraId="39F1CA4F" w14:textId="77777777" w:rsidR="004D2430" w:rsidRDefault="004D2430" w:rsidP="004D2430">
            <w:pPr>
              <w:jc w:val="both"/>
              <w:rPr>
                <w:rFonts w:cstheme="minorHAnsi"/>
              </w:rPr>
            </w:pPr>
          </w:p>
          <w:p w14:paraId="0BEB19CF" w14:textId="77777777" w:rsidR="004D2430" w:rsidRDefault="004D2430" w:rsidP="004D2430">
            <w:pPr>
              <w:jc w:val="both"/>
              <w:rPr>
                <w:rFonts w:cstheme="minorHAnsi"/>
              </w:rPr>
            </w:pPr>
          </w:p>
          <w:p w14:paraId="5549DD42" w14:textId="77777777" w:rsidR="004D2430" w:rsidRDefault="004D2430" w:rsidP="004D2430">
            <w:pPr>
              <w:jc w:val="both"/>
              <w:rPr>
                <w:rFonts w:cstheme="minorHAnsi"/>
              </w:rPr>
            </w:pPr>
          </w:p>
          <w:p w14:paraId="0DBA1CA0" w14:textId="77777777" w:rsidR="004D2430" w:rsidRDefault="004D2430" w:rsidP="004D2430">
            <w:pPr>
              <w:jc w:val="both"/>
              <w:rPr>
                <w:rFonts w:cstheme="minorHAnsi"/>
              </w:rPr>
            </w:pPr>
          </w:p>
          <w:p w14:paraId="37E8CBF7" w14:textId="77777777" w:rsidR="004D2430" w:rsidRDefault="004D2430" w:rsidP="004D2430">
            <w:pPr>
              <w:jc w:val="both"/>
              <w:rPr>
                <w:rFonts w:cstheme="minorHAnsi"/>
              </w:rPr>
            </w:pPr>
          </w:p>
          <w:p w14:paraId="78E59227" w14:textId="77777777" w:rsidR="004D2430" w:rsidRDefault="004D2430" w:rsidP="004D2430">
            <w:pPr>
              <w:jc w:val="both"/>
              <w:rPr>
                <w:rFonts w:cstheme="minorHAnsi"/>
              </w:rPr>
            </w:pPr>
          </w:p>
          <w:p w14:paraId="1A24D0B1" w14:textId="77777777" w:rsidR="004D2430" w:rsidRPr="00EC58EC" w:rsidRDefault="004D2430" w:rsidP="004D2430">
            <w:pPr>
              <w:jc w:val="both"/>
              <w:rPr>
                <w:rFonts w:cstheme="minorHAnsi"/>
              </w:rPr>
            </w:pPr>
          </w:p>
        </w:tc>
      </w:tr>
      <w:tr w:rsidR="004D2430" w:rsidRPr="00EC58EC" w14:paraId="15F9597F" w14:textId="77777777" w:rsidTr="008E2FA4">
        <w:tc>
          <w:tcPr>
            <w:tcW w:w="8953" w:type="dxa"/>
            <w:gridSpan w:val="3"/>
            <w:shd w:val="clear" w:color="auto" w:fill="ED7D31"/>
          </w:tcPr>
          <w:p w14:paraId="2EE4AE24" w14:textId="77777777" w:rsidR="004D2430" w:rsidRPr="00EC58EC" w:rsidRDefault="004D2430" w:rsidP="004D2430">
            <w:pPr>
              <w:jc w:val="both"/>
              <w:rPr>
                <w:rFonts w:cstheme="minorHAnsi"/>
                <w:b/>
              </w:rPr>
            </w:pPr>
          </w:p>
        </w:tc>
      </w:tr>
      <w:tr w:rsidR="004D2430" w:rsidRPr="00EC58EC" w14:paraId="7D3A7027" w14:textId="77777777" w:rsidTr="008E2FA4">
        <w:tc>
          <w:tcPr>
            <w:tcW w:w="2439" w:type="dxa"/>
            <w:shd w:val="clear" w:color="auto" w:fill="ED7D31"/>
          </w:tcPr>
          <w:p w14:paraId="19EB1C61" w14:textId="77777777" w:rsidR="004D2430" w:rsidRPr="00EC58EC" w:rsidRDefault="004D2430" w:rsidP="004D2430">
            <w:pPr>
              <w:rPr>
                <w:rFonts w:cstheme="minorHAnsi"/>
                <w:highlight w:val="yellow"/>
              </w:rPr>
            </w:pPr>
            <w:bookmarkStart w:id="172" w:name="_Hlk166497562"/>
            <w:r w:rsidRPr="007B1D0B">
              <w:rPr>
                <w:rFonts w:cstheme="minorHAnsi"/>
                <w:b/>
              </w:rPr>
              <w:t>Vulnerable adults’ policy</w:t>
            </w:r>
          </w:p>
        </w:tc>
        <w:tc>
          <w:tcPr>
            <w:tcW w:w="6514" w:type="dxa"/>
            <w:gridSpan w:val="2"/>
          </w:tcPr>
          <w:p w14:paraId="6BAC7467" w14:textId="77777777" w:rsidR="004D2430" w:rsidRDefault="004D2430" w:rsidP="004D2430">
            <w:pPr>
              <w:jc w:val="both"/>
              <w:rPr>
                <w:rFonts w:cstheme="minorHAnsi"/>
              </w:rPr>
            </w:pPr>
          </w:p>
          <w:p w14:paraId="51FA71FA" w14:textId="77777777" w:rsidR="004D2430" w:rsidRDefault="004D2430" w:rsidP="004D2430">
            <w:pPr>
              <w:jc w:val="both"/>
              <w:rPr>
                <w:rFonts w:cstheme="minorHAnsi"/>
              </w:rPr>
            </w:pPr>
          </w:p>
          <w:p w14:paraId="0FF366A7" w14:textId="77777777" w:rsidR="004D2430" w:rsidRDefault="004D2430" w:rsidP="004D2430">
            <w:pPr>
              <w:jc w:val="both"/>
              <w:rPr>
                <w:rFonts w:cstheme="minorHAnsi"/>
              </w:rPr>
            </w:pPr>
          </w:p>
          <w:p w14:paraId="07B5DE8D" w14:textId="77777777" w:rsidR="004D2430" w:rsidRDefault="004D2430" w:rsidP="004D2430">
            <w:pPr>
              <w:jc w:val="both"/>
              <w:rPr>
                <w:rFonts w:cstheme="minorHAnsi"/>
              </w:rPr>
            </w:pPr>
          </w:p>
          <w:p w14:paraId="67277E71" w14:textId="77777777" w:rsidR="004D2430" w:rsidRDefault="004D2430" w:rsidP="004D2430">
            <w:pPr>
              <w:jc w:val="both"/>
              <w:rPr>
                <w:rFonts w:cstheme="minorHAnsi"/>
              </w:rPr>
            </w:pPr>
          </w:p>
          <w:p w14:paraId="712AB03B" w14:textId="77777777" w:rsidR="004D2430" w:rsidRDefault="004D2430" w:rsidP="004D2430">
            <w:pPr>
              <w:jc w:val="both"/>
              <w:rPr>
                <w:rFonts w:cstheme="minorHAnsi"/>
              </w:rPr>
            </w:pPr>
          </w:p>
          <w:p w14:paraId="0DB7B8F4" w14:textId="77777777" w:rsidR="004D2430" w:rsidRDefault="004D2430" w:rsidP="004D2430">
            <w:pPr>
              <w:jc w:val="both"/>
              <w:rPr>
                <w:rFonts w:cstheme="minorHAnsi"/>
              </w:rPr>
            </w:pPr>
          </w:p>
          <w:p w14:paraId="5C3F234F" w14:textId="77777777" w:rsidR="004D2430" w:rsidRPr="00EC58EC" w:rsidRDefault="004D2430" w:rsidP="004D2430">
            <w:pPr>
              <w:jc w:val="both"/>
              <w:rPr>
                <w:rFonts w:cstheme="minorHAnsi"/>
              </w:rPr>
            </w:pPr>
          </w:p>
        </w:tc>
      </w:tr>
      <w:bookmarkEnd w:id="172"/>
      <w:tr w:rsidR="004D2430" w:rsidRPr="00EC58EC" w14:paraId="42B84BBA" w14:textId="77777777" w:rsidTr="008E2FA4">
        <w:tc>
          <w:tcPr>
            <w:tcW w:w="8953" w:type="dxa"/>
            <w:gridSpan w:val="3"/>
            <w:shd w:val="clear" w:color="auto" w:fill="ED7D31"/>
          </w:tcPr>
          <w:p w14:paraId="45ED7BEF" w14:textId="77777777" w:rsidR="004D2430" w:rsidRPr="00EC58EC" w:rsidRDefault="004D2430" w:rsidP="004D2430">
            <w:pPr>
              <w:jc w:val="both"/>
              <w:rPr>
                <w:rFonts w:cstheme="minorHAnsi"/>
                <w:b/>
                <w:highlight w:val="yellow"/>
              </w:rPr>
            </w:pPr>
          </w:p>
        </w:tc>
      </w:tr>
      <w:tr w:rsidR="004D2430" w:rsidRPr="00EC58EC" w14:paraId="15E9B1FA" w14:textId="77777777" w:rsidTr="008E2FA4">
        <w:tc>
          <w:tcPr>
            <w:tcW w:w="2504" w:type="dxa"/>
            <w:gridSpan w:val="2"/>
            <w:tcBorders>
              <w:right w:val="single" w:sz="4" w:space="0" w:color="auto"/>
            </w:tcBorders>
            <w:shd w:val="clear" w:color="auto" w:fill="ED7D31"/>
          </w:tcPr>
          <w:p w14:paraId="333DF87C" w14:textId="77777777" w:rsidR="004D2430" w:rsidRPr="00EC58EC" w:rsidRDefault="004D2430" w:rsidP="004D2430">
            <w:pPr>
              <w:rPr>
                <w:rFonts w:cstheme="minorHAnsi"/>
                <w:b/>
                <w:highlight w:val="yellow"/>
              </w:rPr>
            </w:pPr>
            <w:r>
              <w:rPr>
                <w:rFonts w:cstheme="minorHAnsi"/>
                <w:b/>
              </w:rPr>
              <w:t xml:space="preserve">Evidence of </w:t>
            </w:r>
            <w:r w:rsidRPr="007B1D0B">
              <w:rPr>
                <w:rFonts w:cstheme="minorHAnsi"/>
                <w:b/>
              </w:rPr>
              <w:t>Garda Clearance</w:t>
            </w:r>
            <w:r>
              <w:rPr>
                <w:rFonts w:cstheme="minorHAnsi"/>
                <w:b/>
              </w:rPr>
              <w:t xml:space="preserve"> attached</w:t>
            </w:r>
          </w:p>
        </w:tc>
        <w:tc>
          <w:tcPr>
            <w:tcW w:w="6449" w:type="dxa"/>
            <w:tcBorders>
              <w:left w:val="single" w:sz="4" w:space="0" w:color="auto"/>
            </w:tcBorders>
          </w:tcPr>
          <w:p w14:paraId="6B7285AF" w14:textId="77777777" w:rsidR="004D2430" w:rsidRDefault="004D2430" w:rsidP="004D2430">
            <w:pPr>
              <w:jc w:val="both"/>
              <w:rPr>
                <w:rFonts w:cstheme="minorHAnsi"/>
                <w:b/>
                <w:highlight w:val="yellow"/>
              </w:rPr>
            </w:pPr>
          </w:p>
          <w:p w14:paraId="237F8635" w14:textId="77777777" w:rsidR="004D2430" w:rsidRDefault="004D2430" w:rsidP="004D2430">
            <w:pPr>
              <w:jc w:val="both"/>
              <w:rPr>
                <w:rFonts w:cstheme="minorHAnsi"/>
                <w:b/>
                <w:highlight w:val="yellow"/>
              </w:rPr>
            </w:pPr>
          </w:p>
          <w:p w14:paraId="6E4C6E00" w14:textId="77777777" w:rsidR="004D2430" w:rsidRDefault="004D2430" w:rsidP="004D2430">
            <w:pPr>
              <w:jc w:val="both"/>
              <w:rPr>
                <w:rFonts w:cstheme="minorHAnsi"/>
                <w:b/>
                <w:highlight w:val="yellow"/>
              </w:rPr>
            </w:pPr>
          </w:p>
          <w:p w14:paraId="0524F289" w14:textId="77777777" w:rsidR="004D2430" w:rsidRDefault="004D2430" w:rsidP="004D2430">
            <w:pPr>
              <w:jc w:val="both"/>
              <w:rPr>
                <w:rFonts w:cstheme="minorHAnsi"/>
                <w:b/>
                <w:highlight w:val="yellow"/>
              </w:rPr>
            </w:pPr>
          </w:p>
          <w:p w14:paraId="7579210C" w14:textId="77777777" w:rsidR="004D2430" w:rsidRDefault="004D2430" w:rsidP="004D2430">
            <w:pPr>
              <w:jc w:val="both"/>
              <w:rPr>
                <w:rFonts w:cstheme="minorHAnsi"/>
                <w:b/>
                <w:highlight w:val="yellow"/>
              </w:rPr>
            </w:pPr>
          </w:p>
          <w:p w14:paraId="42F5BACD" w14:textId="77777777" w:rsidR="004D2430" w:rsidRDefault="004D2430" w:rsidP="004D2430">
            <w:pPr>
              <w:jc w:val="both"/>
              <w:rPr>
                <w:rFonts w:cstheme="minorHAnsi"/>
                <w:b/>
                <w:highlight w:val="yellow"/>
              </w:rPr>
            </w:pPr>
          </w:p>
          <w:p w14:paraId="680C249C" w14:textId="77777777" w:rsidR="004D2430" w:rsidRDefault="004D2430" w:rsidP="004D2430">
            <w:pPr>
              <w:jc w:val="both"/>
              <w:rPr>
                <w:rFonts w:cstheme="minorHAnsi"/>
                <w:b/>
                <w:highlight w:val="yellow"/>
              </w:rPr>
            </w:pPr>
          </w:p>
          <w:p w14:paraId="34E56238" w14:textId="77777777" w:rsidR="004D2430" w:rsidRDefault="004D2430" w:rsidP="004D2430">
            <w:pPr>
              <w:jc w:val="both"/>
              <w:rPr>
                <w:rFonts w:cstheme="minorHAnsi"/>
                <w:b/>
                <w:highlight w:val="yellow"/>
              </w:rPr>
            </w:pPr>
          </w:p>
          <w:p w14:paraId="5EF5C73F" w14:textId="77777777" w:rsidR="004D2430" w:rsidRPr="00EC58EC" w:rsidRDefault="004D2430" w:rsidP="004D2430">
            <w:pPr>
              <w:jc w:val="both"/>
              <w:rPr>
                <w:rFonts w:cstheme="minorHAnsi"/>
                <w:b/>
                <w:highlight w:val="yellow"/>
              </w:rPr>
            </w:pPr>
          </w:p>
        </w:tc>
      </w:tr>
    </w:tbl>
    <w:p w14:paraId="3AD9DDC8" w14:textId="7A60ED2E" w:rsidR="00FB7E18" w:rsidRPr="000242DA" w:rsidRDefault="003F780A" w:rsidP="000242DA">
      <w:pPr>
        <w:jc w:val="both"/>
      </w:pPr>
      <w:r>
        <w:br w:type="page"/>
      </w:r>
    </w:p>
    <w:p w14:paraId="531E064A" w14:textId="77777777" w:rsidR="00D46B17" w:rsidRDefault="00D46B17" w:rsidP="00D46B17">
      <w:pPr>
        <w:pStyle w:val="Heading1"/>
        <w:numPr>
          <w:ilvl w:val="0"/>
          <w:numId w:val="0"/>
        </w:numPr>
        <w:ind w:left="432" w:hanging="432"/>
      </w:pPr>
      <w:bookmarkStart w:id="173" w:name="_Toc235694924"/>
      <w:r>
        <w:lastRenderedPageBreak/>
        <w:t xml:space="preserve">APPENDIX 5(A) – </w:t>
      </w:r>
      <w:r w:rsidRPr="00E22375">
        <w:t>RESOURCE</w:t>
      </w:r>
      <w:r>
        <w:t xml:space="preserve"> ALLOCATION SCHEDULE</w:t>
      </w:r>
      <w:bookmarkEnd w:id="173"/>
    </w:p>
    <w:p w14:paraId="69AED787" w14:textId="77777777" w:rsidR="00D46B17" w:rsidRPr="006D179F" w:rsidRDefault="00D46B17" w:rsidP="00D46B17">
      <w:pPr>
        <w:pStyle w:val="BodyText3"/>
        <w:jc w:val="both"/>
        <w:rPr>
          <w:rFonts w:ascii="Arial" w:hAnsi="Arial" w:cs="Arial"/>
          <w:sz w:val="22"/>
          <w:szCs w:val="22"/>
        </w:rPr>
      </w:pPr>
      <w:r w:rsidRPr="006D179F">
        <w:rPr>
          <w:rFonts w:ascii="Arial" w:hAnsi="Arial" w:cs="Arial"/>
          <w:sz w:val="22"/>
          <w:szCs w:val="22"/>
        </w:rPr>
        <w:t>[Tenderers are permitted to add lines for additional project personnel]</w:t>
      </w:r>
    </w:p>
    <w:tbl>
      <w:tblPr>
        <w:tblStyle w:val="TableGrid"/>
        <w:tblW w:w="0" w:type="auto"/>
        <w:tblLook w:val="04A0" w:firstRow="1" w:lastRow="0" w:firstColumn="1" w:lastColumn="0" w:noHBand="0" w:noVBand="1"/>
      </w:tblPr>
      <w:tblGrid>
        <w:gridCol w:w="2235"/>
        <w:gridCol w:w="4677"/>
        <w:gridCol w:w="1276"/>
      </w:tblGrid>
      <w:tr w:rsidR="00D46B17" w:rsidRPr="006D179F" w14:paraId="2D257BF0" w14:textId="77777777" w:rsidTr="002258D8">
        <w:tc>
          <w:tcPr>
            <w:tcW w:w="2235" w:type="dxa"/>
            <w:shd w:val="clear" w:color="auto" w:fill="E36C0A" w:themeFill="accent6" w:themeFillShade="BF"/>
          </w:tcPr>
          <w:p w14:paraId="738F53B2" w14:textId="77777777" w:rsidR="00D46B17" w:rsidRPr="006D179F" w:rsidRDefault="00D46B17" w:rsidP="002258D8">
            <w:pPr>
              <w:pStyle w:val="BodyText3"/>
              <w:rPr>
                <w:rFonts w:ascii="Arial" w:hAnsi="Arial" w:cs="Arial"/>
                <w:sz w:val="22"/>
                <w:szCs w:val="22"/>
              </w:rPr>
            </w:pPr>
            <w:r w:rsidRPr="006D179F">
              <w:rPr>
                <w:rFonts w:ascii="Arial" w:hAnsi="Arial" w:cs="Arial"/>
                <w:b/>
                <w:bCs/>
                <w:sz w:val="22"/>
                <w:szCs w:val="22"/>
              </w:rPr>
              <w:t>Name of Tenderer:</w:t>
            </w:r>
          </w:p>
        </w:tc>
        <w:tc>
          <w:tcPr>
            <w:tcW w:w="4677" w:type="dxa"/>
          </w:tcPr>
          <w:p w14:paraId="5C8AC4F4" w14:textId="77777777" w:rsidR="00D46B17" w:rsidRPr="006D179F" w:rsidRDefault="00D46B17" w:rsidP="002258D8">
            <w:pPr>
              <w:pStyle w:val="BodyText3"/>
              <w:rPr>
                <w:rFonts w:ascii="Arial" w:hAnsi="Arial" w:cs="Arial"/>
                <w:sz w:val="22"/>
                <w:szCs w:val="22"/>
              </w:rPr>
            </w:pPr>
          </w:p>
        </w:tc>
        <w:tc>
          <w:tcPr>
            <w:tcW w:w="1276" w:type="dxa"/>
          </w:tcPr>
          <w:p w14:paraId="52B2B70E" w14:textId="77777777" w:rsidR="00D46B17" w:rsidRPr="006D179F" w:rsidRDefault="00D46B17" w:rsidP="002258D8">
            <w:pPr>
              <w:pStyle w:val="BodyText3"/>
              <w:rPr>
                <w:rFonts w:ascii="Arial" w:hAnsi="Arial" w:cs="Arial"/>
                <w:sz w:val="22"/>
                <w:szCs w:val="22"/>
              </w:rPr>
            </w:pPr>
          </w:p>
        </w:tc>
      </w:tr>
      <w:tr w:rsidR="00D46B17" w:rsidRPr="006D179F" w14:paraId="6C85A4EB" w14:textId="77777777" w:rsidTr="002258D8">
        <w:tc>
          <w:tcPr>
            <w:tcW w:w="2235" w:type="dxa"/>
            <w:shd w:val="clear" w:color="auto" w:fill="E36C0A" w:themeFill="accent6" w:themeFillShade="BF"/>
            <w:vAlign w:val="center"/>
          </w:tcPr>
          <w:p w14:paraId="12107697" w14:textId="77777777" w:rsidR="00D46B17" w:rsidRPr="006D179F" w:rsidRDefault="00D46B17" w:rsidP="002258D8">
            <w:pPr>
              <w:pStyle w:val="BodyText3"/>
              <w:rPr>
                <w:rFonts w:ascii="Arial" w:hAnsi="Arial" w:cs="Arial"/>
                <w:b/>
                <w:sz w:val="22"/>
                <w:szCs w:val="22"/>
              </w:rPr>
            </w:pPr>
            <w:r w:rsidRPr="006D179F">
              <w:rPr>
                <w:rFonts w:ascii="Arial" w:hAnsi="Arial" w:cs="Arial"/>
                <w:b/>
                <w:sz w:val="22"/>
                <w:szCs w:val="22"/>
              </w:rPr>
              <w:t>Role</w:t>
            </w:r>
          </w:p>
        </w:tc>
        <w:tc>
          <w:tcPr>
            <w:tcW w:w="4677" w:type="dxa"/>
            <w:shd w:val="clear" w:color="auto" w:fill="E36C0A" w:themeFill="accent6" w:themeFillShade="BF"/>
            <w:vAlign w:val="center"/>
          </w:tcPr>
          <w:p w14:paraId="1CA22E83" w14:textId="77777777" w:rsidR="00D46B17" w:rsidRPr="006D179F" w:rsidRDefault="00D46B17" w:rsidP="002258D8">
            <w:pPr>
              <w:rPr>
                <w:rFonts w:ascii="Arial" w:hAnsi="Arial" w:cs="Arial"/>
                <w:b/>
                <w:bCs/>
              </w:rPr>
            </w:pPr>
            <w:r w:rsidRPr="006D179F">
              <w:rPr>
                <w:rFonts w:ascii="Arial" w:hAnsi="Arial" w:cs="Arial"/>
                <w:b/>
                <w:bCs/>
              </w:rPr>
              <w:t>Personnel Involved</w:t>
            </w:r>
          </w:p>
          <w:p w14:paraId="14DF1F26" w14:textId="77777777" w:rsidR="00D46B17" w:rsidRPr="006D179F" w:rsidRDefault="00D46B17" w:rsidP="002258D8">
            <w:pPr>
              <w:pStyle w:val="BodyText3"/>
              <w:rPr>
                <w:rFonts w:ascii="Arial" w:hAnsi="Arial" w:cs="Arial"/>
                <w:b/>
                <w:sz w:val="22"/>
                <w:szCs w:val="22"/>
              </w:rPr>
            </w:pPr>
            <w:r w:rsidRPr="006D179F">
              <w:rPr>
                <w:rFonts w:ascii="Arial" w:hAnsi="Arial" w:cs="Arial"/>
                <w:b/>
                <w:bCs/>
                <w:i/>
                <w:iCs/>
                <w:sz w:val="22"/>
                <w:szCs w:val="22"/>
              </w:rPr>
              <w:t>(please name)</w:t>
            </w:r>
          </w:p>
        </w:tc>
        <w:tc>
          <w:tcPr>
            <w:tcW w:w="1276" w:type="dxa"/>
            <w:shd w:val="clear" w:color="auto" w:fill="E36C0A" w:themeFill="accent6" w:themeFillShade="BF"/>
            <w:vAlign w:val="center"/>
          </w:tcPr>
          <w:p w14:paraId="4EBABA30" w14:textId="77777777" w:rsidR="00D46B17" w:rsidRPr="006D179F" w:rsidRDefault="00D46B17" w:rsidP="002258D8">
            <w:pPr>
              <w:pStyle w:val="BodyText3"/>
              <w:rPr>
                <w:rFonts w:ascii="Arial" w:hAnsi="Arial" w:cs="Arial"/>
                <w:b/>
                <w:sz w:val="22"/>
                <w:szCs w:val="22"/>
              </w:rPr>
            </w:pPr>
            <w:proofErr w:type="gramStart"/>
            <w:r w:rsidRPr="006D179F">
              <w:rPr>
                <w:rFonts w:ascii="Arial" w:hAnsi="Arial" w:cs="Arial"/>
                <w:b/>
                <w:bCs/>
                <w:sz w:val="22"/>
                <w:szCs w:val="22"/>
              </w:rPr>
              <w:t>CV’s</w:t>
            </w:r>
            <w:proofErr w:type="gramEnd"/>
            <w:r w:rsidRPr="006D179F">
              <w:rPr>
                <w:rFonts w:ascii="Arial" w:hAnsi="Arial" w:cs="Arial"/>
                <w:b/>
                <w:bCs/>
                <w:sz w:val="22"/>
                <w:szCs w:val="22"/>
              </w:rPr>
              <w:t xml:space="preserve"> attached</w:t>
            </w:r>
          </w:p>
        </w:tc>
      </w:tr>
      <w:tr w:rsidR="00D46B17" w:rsidRPr="00722B6B" w14:paraId="1427164E" w14:textId="77777777" w:rsidTr="002258D8">
        <w:tc>
          <w:tcPr>
            <w:tcW w:w="2235" w:type="dxa"/>
            <w:shd w:val="clear" w:color="auto" w:fill="FBD4B4" w:themeFill="accent6" w:themeFillTint="66"/>
          </w:tcPr>
          <w:p w14:paraId="5E14B146" w14:textId="77777777" w:rsidR="00D46B17" w:rsidRPr="00C942FE" w:rsidRDefault="00D46B17" w:rsidP="002258D8">
            <w:pPr>
              <w:pStyle w:val="BodyText3"/>
              <w:rPr>
                <w:rFonts w:ascii="Arial" w:hAnsi="Arial" w:cs="Arial"/>
                <w:sz w:val="22"/>
                <w:szCs w:val="22"/>
              </w:rPr>
            </w:pPr>
            <w:r w:rsidRPr="00C942FE">
              <w:rPr>
                <w:rFonts w:ascii="Arial" w:hAnsi="Arial" w:cs="Arial"/>
                <w:sz w:val="22"/>
                <w:szCs w:val="22"/>
              </w:rPr>
              <w:t>Nominated Account Manager</w:t>
            </w:r>
          </w:p>
        </w:tc>
        <w:tc>
          <w:tcPr>
            <w:tcW w:w="4677" w:type="dxa"/>
          </w:tcPr>
          <w:p w14:paraId="5AE1A577" w14:textId="77777777" w:rsidR="00D46B17" w:rsidRPr="006D179F" w:rsidRDefault="00D46B17" w:rsidP="002258D8">
            <w:pPr>
              <w:pStyle w:val="BodyText3"/>
              <w:rPr>
                <w:rFonts w:ascii="Arial" w:hAnsi="Arial" w:cs="Arial"/>
                <w:sz w:val="22"/>
                <w:szCs w:val="22"/>
              </w:rPr>
            </w:pPr>
          </w:p>
        </w:tc>
        <w:tc>
          <w:tcPr>
            <w:tcW w:w="1276" w:type="dxa"/>
          </w:tcPr>
          <w:p w14:paraId="1D95BAAC" w14:textId="77777777" w:rsidR="00D46B17" w:rsidRPr="006D179F" w:rsidRDefault="00D46B17" w:rsidP="002258D8">
            <w:pPr>
              <w:pStyle w:val="BodyText3"/>
              <w:rPr>
                <w:rFonts w:ascii="Arial" w:hAnsi="Arial" w:cs="Arial"/>
                <w:sz w:val="22"/>
                <w:szCs w:val="22"/>
              </w:rPr>
            </w:pPr>
          </w:p>
        </w:tc>
      </w:tr>
      <w:tr w:rsidR="00D46B17" w:rsidRPr="00722B6B" w14:paraId="66792574" w14:textId="77777777" w:rsidTr="002258D8">
        <w:tc>
          <w:tcPr>
            <w:tcW w:w="2235" w:type="dxa"/>
            <w:shd w:val="clear" w:color="auto" w:fill="FBD4B4" w:themeFill="accent6" w:themeFillTint="66"/>
          </w:tcPr>
          <w:p w14:paraId="3A8F5C31" w14:textId="512CCBC2" w:rsidR="00D46B17" w:rsidRPr="00C942FE" w:rsidRDefault="00EB3224" w:rsidP="002258D8">
            <w:pPr>
              <w:pStyle w:val="BodyText3"/>
              <w:rPr>
                <w:rFonts w:ascii="Arial" w:hAnsi="Arial" w:cs="Arial"/>
                <w:sz w:val="22"/>
                <w:szCs w:val="22"/>
              </w:rPr>
            </w:pPr>
            <w:r>
              <w:rPr>
                <w:rFonts w:ascii="Arial" w:hAnsi="Arial" w:cs="Arial"/>
                <w:sz w:val="22"/>
                <w:szCs w:val="22"/>
              </w:rPr>
              <w:t>S</w:t>
            </w:r>
            <w:r w:rsidR="00FF59CF">
              <w:rPr>
                <w:rFonts w:ascii="Arial" w:hAnsi="Arial" w:cs="Arial"/>
                <w:sz w:val="22"/>
                <w:szCs w:val="22"/>
              </w:rPr>
              <w:t>enior</w:t>
            </w:r>
            <w:r>
              <w:rPr>
                <w:rFonts w:ascii="Arial" w:hAnsi="Arial" w:cs="Arial"/>
                <w:sz w:val="22"/>
                <w:szCs w:val="22"/>
              </w:rPr>
              <w:t xml:space="preserve"> </w:t>
            </w:r>
            <w:r w:rsidR="00481AD0" w:rsidRPr="00C942FE">
              <w:rPr>
                <w:rFonts w:ascii="Arial" w:hAnsi="Arial" w:cs="Arial"/>
                <w:sz w:val="22"/>
                <w:szCs w:val="22"/>
              </w:rPr>
              <w:t>Surveyor #1</w:t>
            </w:r>
          </w:p>
        </w:tc>
        <w:tc>
          <w:tcPr>
            <w:tcW w:w="4677" w:type="dxa"/>
          </w:tcPr>
          <w:p w14:paraId="28D0A3EF" w14:textId="77777777" w:rsidR="00D46B17" w:rsidRPr="00722B6B" w:rsidRDefault="00D46B17" w:rsidP="002258D8">
            <w:pPr>
              <w:pStyle w:val="BodyText3"/>
              <w:rPr>
                <w:sz w:val="22"/>
                <w:szCs w:val="22"/>
              </w:rPr>
            </w:pPr>
          </w:p>
        </w:tc>
        <w:tc>
          <w:tcPr>
            <w:tcW w:w="1276" w:type="dxa"/>
          </w:tcPr>
          <w:p w14:paraId="672DE362" w14:textId="77777777" w:rsidR="00D46B17" w:rsidRPr="00722B6B" w:rsidRDefault="00D46B17" w:rsidP="002258D8">
            <w:pPr>
              <w:pStyle w:val="BodyText3"/>
              <w:rPr>
                <w:sz w:val="22"/>
                <w:szCs w:val="22"/>
              </w:rPr>
            </w:pPr>
          </w:p>
        </w:tc>
      </w:tr>
      <w:tr w:rsidR="00D46B17" w:rsidRPr="00722B6B" w14:paraId="214ABA63" w14:textId="77777777" w:rsidTr="002258D8">
        <w:tc>
          <w:tcPr>
            <w:tcW w:w="2235" w:type="dxa"/>
            <w:shd w:val="clear" w:color="auto" w:fill="FBD4B4" w:themeFill="accent6" w:themeFillTint="66"/>
          </w:tcPr>
          <w:p w14:paraId="509EC0D6" w14:textId="2AEF2966" w:rsidR="00D46B17" w:rsidRPr="00C942FE" w:rsidRDefault="00481AD0" w:rsidP="002258D8">
            <w:pPr>
              <w:pStyle w:val="BodyText3"/>
              <w:rPr>
                <w:rFonts w:ascii="Arial" w:hAnsi="Arial" w:cs="Arial"/>
                <w:sz w:val="22"/>
                <w:szCs w:val="22"/>
              </w:rPr>
            </w:pPr>
            <w:r w:rsidRPr="00C942FE">
              <w:rPr>
                <w:rFonts w:ascii="Arial" w:hAnsi="Arial" w:cs="Arial"/>
                <w:sz w:val="22"/>
                <w:szCs w:val="22"/>
              </w:rPr>
              <w:t>Surveyor #2</w:t>
            </w:r>
          </w:p>
        </w:tc>
        <w:tc>
          <w:tcPr>
            <w:tcW w:w="4677" w:type="dxa"/>
          </w:tcPr>
          <w:p w14:paraId="7558A895" w14:textId="77777777" w:rsidR="00D46B17" w:rsidRPr="00722B6B" w:rsidRDefault="00D46B17" w:rsidP="002258D8">
            <w:pPr>
              <w:pStyle w:val="BodyText3"/>
              <w:rPr>
                <w:sz w:val="22"/>
                <w:szCs w:val="22"/>
              </w:rPr>
            </w:pPr>
          </w:p>
        </w:tc>
        <w:tc>
          <w:tcPr>
            <w:tcW w:w="1276" w:type="dxa"/>
          </w:tcPr>
          <w:p w14:paraId="654849F9" w14:textId="77777777" w:rsidR="00D46B17" w:rsidRPr="00722B6B" w:rsidRDefault="00D46B17" w:rsidP="002258D8">
            <w:pPr>
              <w:pStyle w:val="BodyText3"/>
              <w:rPr>
                <w:sz w:val="22"/>
                <w:szCs w:val="22"/>
              </w:rPr>
            </w:pPr>
          </w:p>
        </w:tc>
      </w:tr>
      <w:tr w:rsidR="00D46B17" w:rsidRPr="00722B6B" w14:paraId="5F51825B" w14:textId="77777777" w:rsidTr="002258D8">
        <w:tc>
          <w:tcPr>
            <w:tcW w:w="2235" w:type="dxa"/>
            <w:shd w:val="clear" w:color="auto" w:fill="FBD4B4" w:themeFill="accent6" w:themeFillTint="66"/>
          </w:tcPr>
          <w:p w14:paraId="4ADD3524" w14:textId="77777777" w:rsidR="00D46B17" w:rsidRPr="00722B6B" w:rsidRDefault="00D46B17" w:rsidP="002258D8">
            <w:pPr>
              <w:pStyle w:val="BodyText3"/>
              <w:rPr>
                <w:sz w:val="22"/>
                <w:szCs w:val="22"/>
              </w:rPr>
            </w:pPr>
          </w:p>
        </w:tc>
        <w:tc>
          <w:tcPr>
            <w:tcW w:w="4677" w:type="dxa"/>
          </w:tcPr>
          <w:p w14:paraId="234C835E" w14:textId="77777777" w:rsidR="00D46B17" w:rsidRPr="00722B6B" w:rsidRDefault="00D46B17" w:rsidP="002258D8">
            <w:pPr>
              <w:pStyle w:val="BodyText3"/>
              <w:rPr>
                <w:sz w:val="22"/>
                <w:szCs w:val="22"/>
              </w:rPr>
            </w:pPr>
          </w:p>
        </w:tc>
        <w:tc>
          <w:tcPr>
            <w:tcW w:w="1276" w:type="dxa"/>
          </w:tcPr>
          <w:p w14:paraId="49586618" w14:textId="77777777" w:rsidR="00D46B17" w:rsidRPr="00722B6B" w:rsidRDefault="00D46B17" w:rsidP="002258D8">
            <w:pPr>
              <w:pStyle w:val="BodyText3"/>
              <w:rPr>
                <w:sz w:val="22"/>
                <w:szCs w:val="22"/>
              </w:rPr>
            </w:pPr>
          </w:p>
        </w:tc>
      </w:tr>
      <w:tr w:rsidR="00D46B17" w:rsidRPr="00722B6B" w14:paraId="1D0BFD4D" w14:textId="77777777" w:rsidTr="002258D8">
        <w:tc>
          <w:tcPr>
            <w:tcW w:w="2235" w:type="dxa"/>
            <w:shd w:val="clear" w:color="auto" w:fill="FBD4B4" w:themeFill="accent6" w:themeFillTint="66"/>
          </w:tcPr>
          <w:p w14:paraId="5502BC84" w14:textId="77777777" w:rsidR="00D46B17" w:rsidRPr="00722B6B" w:rsidRDefault="00D46B17" w:rsidP="002258D8">
            <w:pPr>
              <w:pStyle w:val="BodyText3"/>
              <w:rPr>
                <w:sz w:val="22"/>
                <w:szCs w:val="22"/>
              </w:rPr>
            </w:pPr>
          </w:p>
        </w:tc>
        <w:tc>
          <w:tcPr>
            <w:tcW w:w="4677" w:type="dxa"/>
          </w:tcPr>
          <w:p w14:paraId="6506FD86" w14:textId="77777777" w:rsidR="00D46B17" w:rsidRPr="00722B6B" w:rsidRDefault="00D46B17" w:rsidP="002258D8">
            <w:pPr>
              <w:pStyle w:val="BodyText3"/>
              <w:rPr>
                <w:sz w:val="22"/>
                <w:szCs w:val="22"/>
              </w:rPr>
            </w:pPr>
          </w:p>
        </w:tc>
        <w:tc>
          <w:tcPr>
            <w:tcW w:w="1276" w:type="dxa"/>
          </w:tcPr>
          <w:p w14:paraId="5838FB42" w14:textId="77777777" w:rsidR="00D46B17" w:rsidRPr="00722B6B" w:rsidRDefault="00D46B17" w:rsidP="002258D8">
            <w:pPr>
              <w:pStyle w:val="BodyText3"/>
              <w:rPr>
                <w:sz w:val="22"/>
                <w:szCs w:val="22"/>
              </w:rPr>
            </w:pPr>
          </w:p>
        </w:tc>
      </w:tr>
    </w:tbl>
    <w:p w14:paraId="70014325" w14:textId="77777777" w:rsidR="00D46B17" w:rsidRPr="006D179F" w:rsidRDefault="00D46B17" w:rsidP="00D46B17">
      <w:pPr>
        <w:pStyle w:val="BodyText3"/>
        <w:jc w:val="both"/>
        <w:rPr>
          <w:rFonts w:ascii="Arial" w:hAnsi="Arial" w:cs="Arial"/>
          <w:sz w:val="22"/>
          <w:szCs w:val="22"/>
        </w:rPr>
      </w:pPr>
    </w:p>
    <w:p w14:paraId="7B79C9EA" w14:textId="77777777" w:rsidR="00D46B17" w:rsidRPr="006D179F" w:rsidRDefault="00D46B17" w:rsidP="00D46B17">
      <w:pPr>
        <w:pStyle w:val="BodyText3"/>
        <w:tabs>
          <w:tab w:val="left" w:pos="709"/>
          <w:tab w:val="left" w:pos="8080"/>
          <w:tab w:val="left" w:pos="13892"/>
        </w:tabs>
        <w:jc w:val="both"/>
        <w:rPr>
          <w:rFonts w:ascii="Arial" w:hAnsi="Arial" w:cs="Arial"/>
          <w:sz w:val="22"/>
          <w:szCs w:val="22"/>
        </w:rPr>
      </w:pPr>
      <w:r w:rsidRPr="006D179F">
        <w:rPr>
          <w:rFonts w:ascii="Arial" w:hAnsi="Arial" w:cs="Arial"/>
          <w:sz w:val="22"/>
          <w:szCs w:val="22"/>
        </w:rPr>
        <w:t xml:space="preserve">Tenderers must guarantee that the above personnel shall be fully available or that any proposed change to the above allocation will be agreed in writing with South Dublin County Council. Where a given staff member </w:t>
      </w:r>
      <w:proofErr w:type="gramStart"/>
      <w:r w:rsidRPr="006D179F">
        <w:rPr>
          <w:rFonts w:ascii="Arial" w:hAnsi="Arial" w:cs="Arial"/>
          <w:sz w:val="22"/>
          <w:szCs w:val="22"/>
        </w:rPr>
        <w:t>is not able to</w:t>
      </w:r>
      <w:proofErr w:type="gramEnd"/>
      <w:r w:rsidRPr="006D179F">
        <w:rPr>
          <w:rFonts w:ascii="Arial" w:hAnsi="Arial" w:cs="Arial"/>
          <w:sz w:val="22"/>
          <w:szCs w:val="22"/>
        </w:rPr>
        <w:t xml:space="preserve"> do the work indicated, the tenderer must provide a substitute of similar qualifications and experience who is acceptable to South Dublin County Council.</w:t>
      </w:r>
    </w:p>
    <w:p w14:paraId="0A44105F" w14:textId="77777777" w:rsidR="00D46B17" w:rsidRPr="00914D78" w:rsidRDefault="00D46B17" w:rsidP="00D46B17"/>
    <w:p w14:paraId="7034B173" w14:textId="77777777" w:rsidR="00D46B17" w:rsidRDefault="00D46B17">
      <w:pPr>
        <w:rPr>
          <w:rFonts w:ascii="Arial" w:eastAsiaTheme="majorEastAsia" w:hAnsi="Arial" w:cstheme="majorBidi"/>
          <w:b/>
          <w:bCs/>
          <w:color w:val="365F91" w:themeColor="accent1" w:themeShade="BF"/>
          <w:sz w:val="28"/>
          <w:szCs w:val="28"/>
        </w:rPr>
      </w:pPr>
      <w:r>
        <w:br w:type="page"/>
      </w:r>
    </w:p>
    <w:p w14:paraId="308877AC" w14:textId="77777777" w:rsidR="00197179" w:rsidRPr="009C62AF" w:rsidRDefault="003F77BB" w:rsidP="00B12C2B">
      <w:pPr>
        <w:pStyle w:val="Heading1"/>
        <w:numPr>
          <w:ilvl w:val="0"/>
          <w:numId w:val="0"/>
        </w:numPr>
        <w:ind w:left="432" w:hanging="432"/>
      </w:pPr>
      <w:bookmarkStart w:id="174" w:name="_Toc235694925"/>
      <w:r>
        <w:lastRenderedPageBreak/>
        <w:t>APPENDIX 6</w:t>
      </w:r>
      <w:r w:rsidR="00197179">
        <w:t xml:space="preserve"> – FORM OF TENDER</w:t>
      </w:r>
      <w:bookmarkEnd w:id="174"/>
      <w:r w:rsidR="00197179">
        <w:br/>
        <w:t xml:space="preserve"> </w:t>
      </w:r>
    </w:p>
    <w:p w14:paraId="7E63D4BA" w14:textId="77777777" w:rsidR="006C59E0" w:rsidRDefault="00197179" w:rsidP="00197179">
      <w:pPr>
        <w:jc w:val="center"/>
        <w:rPr>
          <w:rFonts w:ascii="Arial" w:hAnsi="Arial" w:cs="Arial"/>
          <w:b/>
          <w:bCs/>
        </w:rPr>
      </w:pPr>
      <w:r w:rsidRPr="006D179F">
        <w:rPr>
          <w:rFonts w:ascii="Arial" w:hAnsi="Arial" w:cs="Arial"/>
          <w:b/>
          <w:bCs/>
        </w:rPr>
        <w:t xml:space="preserve">THIS FORM OF TENDER MUST BE COMPLETED AND RETURNED </w:t>
      </w:r>
    </w:p>
    <w:p w14:paraId="56E4DC34" w14:textId="77777777" w:rsidR="00B12ACE" w:rsidRPr="006D179F" w:rsidRDefault="00197179" w:rsidP="00197179">
      <w:pPr>
        <w:jc w:val="center"/>
        <w:rPr>
          <w:rFonts w:ascii="Arial" w:hAnsi="Arial" w:cs="Arial"/>
          <w:b/>
          <w:bCs/>
        </w:rPr>
      </w:pPr>
      <w:r w:rsidRPr="006D179F">
        <w:rPr>
          <w:rFonts w:ascii="Arial" w:hAnsi="Arial" w:cs="Arial"/>
          <w:b/>
          <w:bCs/>
        </w:rPr>
        <w:t xml:space="preserve">BY ALL TENDERERS </w:t>
      </w:r>
    </w:p>
    <w:p w14:paraId="24E0A1D1" w14:textId="77777777" w:rsidR="00197179" w:rsidRPr="006D179F" w:rsidRDefault="00197179" w:rsidP="00197179">
      <w:pPr>
        <w:jc w:val="center"/>
        <w:rPr>
          <w:rFonts w:ascii="Arial" w:hAnsi="Arial" w:cs="Arial"/>
          <w:b/>
          <w:bCs/>
        </w:rPr>
      </w:pPr>
      <w:r w:rsidRPr="006D179F">
        <w:rPr>
          <w:rFonts w:ascii="Arial" w:hAnsi="Arial" w:cs="Arial"/>
          <w:b/>
          <w:bCs/>
        </w:rPr>
        <w:t>Failure to sign this Form of Tender will invalidate the offer</w:t>
      </w:r>
    </w:p>
    <w:tbl>
      <w:tblPr>
        <w:tblStyle w:val="TableGrid"/>
        <w:tblW w:w="0" w:type="auto"/>
        <w:tblLook w:val="04A0" w:firstRow="1" w:lastRow="0" w:firstColumn="1" w:lastColumn="0" w:noHBand="0" w:noVBand="1"/>
      </w:tblPr>
      <w:tblGrid>
        <w:gridCol w:w="2224"/>
        <w:gridCol w:w="6958"/>
      </w:tblGrid>
      <w:tr w:rsidR="00B12ACE" w:rsidRPr="006D179F" w14:paraId="7DBA957B" w14:textId="77777777" w:rsidTr="00DF1BB0">
        <w:trPr>
          <w:trHeight w:val="526"/>
        </w:trPr>
        <w:tc>
          <w:tcPr>
            <w:tcW w:w="2235" w:type="dxa"/>
            <w:shd w:val="clear" w:color="auto" w:fill="E36C0A" w:themeFill="accent6" w:themeFillShade="BF"/>
            <w:vAlign w:val="center"/>
          </w:tcPr>
          <w:p w14:paraId="58AC8A1E" w14:textId="77777777" w:rsidR="00B12ACE" w:rsidRPr="006D179F" w:rsidRDefault="00B12ACE">
            <w:pPr>
              <w:rPr>
                <w:rFonts w:ascii="Arial" w:hAnsi="Arial" w:cs="Arial"/>
                <w:b/>
                <w:bCs/>
              </w:rPr>
            </w:pPr>
            <w:r w:rsidRPr="006D179F">
              <w:rPr>
                <w:rFonts w:ascii="Arial" w:hAnsi="Arial" w:cs="Arial"/>
                <w:b/>
                <w:bCs/>
              </w:rPr>
              <w:t xml:space="preserve">To: </w:t>
            </w:r>
          </w:p>
        </w:tc>
        <w:tc>
          <w:tcPr>
            <w:tcW w:w="7007" w:type="dxa"/>
            <w:vAlign w:val="center"/>
          </w:tcPr>
          <w:p w14:paraId="6E3B8DC4" w14:textId="77777777" w:rsidR="00B12ACE" w:rsidRPr="006D179F" w:rsidRDefault="00B12ACE">
            <w:pPr>
              <w:rPr>
                <w:rFonts w:ascii="Arial" w:hAnsi="Arial" w:cs="Arial"/>
                <w:b/>
                <w:bCs/>
              </w:rPr>
            </w:pPr>
            <w:r w:rsidRPr="006D179F">
              <w:rPr>
                <w:rFonts w:ascii="Arial" w:hAnsi="Arial" w:cs="Arial"/>
                <w:b/>
                <w:bCs/>
              </w:rPr>
              <w:t>South Dublin County Council</w:t>
            </w:r>
          </w:p>
        </w:tc>
      </w:tr>
      <w:tr w:rsidR="00B12ACE" w:rsidRPr="006D179F" w14:paraId="0EFE1DAC" w14:textId="77777777" w:rsidTr="00DF1BB0">
        <w:trPr>
          <w:trHeight w:val="548"/>
        </w:trPr>
        <w:tc>
          <w:tcPr>
            <w:tcW w:w="2235" w:type="dxa"/>
            <w:shd w:val="clear" w:color="auto" w:fill="E36C0A" w:themeFill="accent6" w:themeFillShade="BF"/>
            <w:vAlign w:val="center"/>
          </w:tcPr>
          <w:p w14:paraId="7A05847E" w14:textId="77777777" w:rsidR="00B12ACE" w:rsidRPr="006D179F" w:rsidRDefault="00B12ACE">
            <w:pPr>
              <w:rPr>
                <w:rFonts w:ascii="Arial" w:hAnsi="Arial" w:cs="Arial"/>
                <w:b/>
                <w:bCs/>
              </w:rPr>
            </w:pPr>
            <w:r w:rsidRPr="006D179F">
              <w:rPr>
                <w:rFonts w:ascii="Arial" w:hAnsi="Arial" w:cs="Arial"/>
                <w:b/>
                <w:bCs/>
              </w:rPr>
              <w:t xml:space="preserve">From: </w:t>
            </w:r>
          </w:p>
        </w:tc>
        <w:tc>
          <w:tcPr>
            <w:tcW w:w="7007" w:type="dxa"/>
            <w:vAlign w:val="center"/>
          </w:tcPr>
          <w:p w14:paraId="40B8DCDF" w14:textId="77777777" w:rsidR="00B12ACE" w:rsidRPr="006D179F" w:rsidRDefault="00B12ACE">
            <w:pPr>
              <w:rPr>
                <w:rFonts w:ascii="Arial" w:hAnsi="Arial" w:cs="Arial"/>
                <w:b/>
                <w:bCs/>
              </w:rPr>
            </w:pPr>
          </w:p>
        </w:tc>
      </w:tr>
      <w:tr w:rsidR="00B12ACE" w:rsidRPr="006D179F" w14:paraId="66AC4BF3" w14:textId="77777777" w:rsidTr="00DF1BB0">
        <w:trPr>
          <w:trHeight w:val="570"/>
        </w:trPr>
        <w:tc>
          <w:tcPr>
            <w:tcW w:w="2235" w:type="dxa"/>
            <w:shd w:val="clear" w:color="auto" w:fill="E36C0A" w:themeFill="accent6" w:themeFillShade="BF"/>
            <w:vAlign w:val="center"/>
          </w:tcPr>
          <w:p w14:paraId="45C50DF9" w14:textId="77777777" w:rsidR="00B12ACE" w:rsidRPr="006D179F" w:rsidRDefault="00B12ACE">
            <w:pPr>
              <w:rPr>
                <w:rFonts w:ascii="Arial" w:hAnsi="Arial" w:cs="Arial"/>
                <w:b/>
                <w:bCs/>
              </w:rPr>
            </w:pPr>
            <w:r w:rsidRPr="006D179F">
              <w:rPr>
                <w:rFonts w:ascii="Arial" w:hAnsi="Arial" w:cs="Arial"/>
                <w:b/>
                <w:bCs/>
              </w:rPr>
              <w:t xml:space="preserve">Re: </w:t>
            </w:r>
          </w:p>
        </w:tc>
        <w:tc>
          <w:tcPr>
            <w:tcW w:w="7007" w:type="dxa"/>
            <w:vAlign w:val="center"/>
          </w:tcPr>
          <w:p w14:paraId="33B5F607" w14:textId="77777777" w:rsidR="00B12ACE" w:rsidRPr="006D179F" w:rsidRDefault="00B12ACE">
            <w:pPr>
              <w:rPr>
                <w:rFonts w:ascii="Arial" w:hAnsi="Arial" w:cs="Arial"/>
                <w:b/>
                <w:bCs/>
              </w:rPr>
            </w:pPr>
          </w:p>
        </w:tc>
      </w:tr>
    </w:tbl>
    <w:p w14:paraId="7AEA8835" w14:textId="77777777" w:rsidR="00197179" w:rsidRPr="006D179F" w:rsidRDefault="00197179" w:rsidP="0083439C">
      <w:pPr>
        <w:ind w:right="43"/>
        <w:jc w:val="both"/>
        <w:rPr>
          <w:rFonts w:ascii="Arial" w:hAnsi="Arial" w:cs="Arial"/>
          <w:bCs/>
        </w:rPr>
      </w:pPr>
      <w:r w:rsidRPr="006D179F">
        <w:rPr>
          <w:rFonts w:ascii="Arial" w:hAnsi="Arial" w:cs="Arial"/>
        </w:rPr>
        <w:t>I/We have examined the tender documentation and hereby offer to provide the services in accordance with the details contained within the</w:t>
      </w:r>
      <w:r w:rsidR="0083439C" w:rsidRPr="006D179F">
        <w:rPr>
          <w:rFonts w:ascii="Arial" w:hAnsi="Arial" w:cs="Arial"/>
        </w:rPr>
        <w:t xml:space="preserve"> Invitation to Tender Document </w:t>
      </w:r>
      <w:r w:rsidR="001A0E4D" w:rsidRPr="006D179F">
        <w:rPr>
          <w:rFonts w:ascii="Arial" w:hAnsi="Arial" w:cs="Arial"/>
          <w:bCs/>
        </w:rPr>
        <w:t>and the attached Detailed Brea</w:t>
      </w:r>
      <w:r w:rsidR="0083439C" w:rsidRPr="006D179F">
        <w:rPr>
          <w:rFonts w:ascii="Arial" w:hAnsi="Arial" w:cs="Arial"/>
          <w:bCs/>
        </w:rPr>
        <w:t xml:space="preserve">kdown of Charges and Expenses. </w:t>
      </w:r>
    </w:p>
    <w:p w14:paraId="71B4E677" w14:textId="77777777" w:rsidR="00580CDE" w:rsidRPr="006D179F" w:rsidRDefault="00580CDE" w:rsidP="00580CDE">
      <w:pPr>
        <w:spacing w:after="0" w:line="240" w:lineRule="auto"/>
        <w:rPr>
          <w:rFonts w:ascii="Arial" w:hAnsi="Arial" w:cs="Arial"/>
          <w:color w:val="FF0000"/>
        </w:rPr>
      </w:pPr>
      <w:r w:rsidRPr="006D179F">
        <w:rPr>
          <w:rFonts w:ascii="Arial" w:hAnsi="Arial" w:cs="Arial"/>
          <w:b/>
        </w:rPr>
        <w:t>Notional Rates for activities</w:t>
      </w:r>
      <w:r w:rsidRPr="006D179F">
        <w:rPr>
          <w:rFonts w:ascii="Arial" w:hAnsi="Arial" w:cs="Arial"/>
        </w:rPr>
        <w:t xml:space="preserve"> </w:t>
      </w:r>
    </w:p>
    <w:p w14:paraId="43FA5D97" w14:textId="77777777" w:rsidR="00580CDE" w:rsidRDefault="00580CDE" w:rsidP="00580CDE">
      <w:pPr>
        <w:spacing w:after="0" w:line="240" w:lineRule="auto"/>
        <w:rPr>
          <w:rFonts w:cs="Arial"/>
        </w:rPr>
      </w:pPr>
    </w:p>
    <w:p w14:paraId="03D2C038" w14:textId="28BA4342" w:rsidR="00580CDE" w:rsidRPr="002460A3" w:rsidRDefault="00580CDE" w:rsidP="00580CDE">
      <w:pPr>
        <w:spacing w:after="0" w:line="240" w:lineRule="auto"/>
        <w:rPr>
          <w:rFonts w:ascii="Arial" w:hAnsi="Arial" w:cs="Arial"/>
        </w:rPr>
      </w:pPr>
      <w:r w:rsidRPr="002460A3">
        <w:rPr>
          <w:rFonts w:ascii="Arial" w:hAnsi="Arial" w:cs="Arial"/>
        </w:rPr>
        <w:t>The tenderer is to provide rates for each type of dwelling which will be used for the duration of the framework subject to section 4.9.4 Pricing.</w:t>
      </w:r>
    </w:p>
    <w:p w14:paraId="76E53528" w14:textId="77777777" w:rsidR="00580CDE" w:rsidRPr="002460A3" w:rsidRDefault="00580CDE" w:rsidP="00580CDE">
      <w:pPr>
        <w:spacing w:after="0" w:line="240" w:lineRule="auto"/>
        <w:rPr>
          <w:rFonts w:ascii="Arial" w:hAnsi="Arial" w:cs="Arial"/>
        </w:rPr>
      </w:pPr>
    </w:p>
    <w:p w14:paraId="52D6C9E0" w14:textId="132A2CF6" w:rsidR="008F57C8" w:rsidRDefault="00580CDE" w:rsidP="00C67C4C">
      <w:pPr>
        <w:spacing w:after="0"/>
        <w:ind w:left="1440" w:hanging="1440"/>
        <w:jc w:val="both"/>
        <w:rPr>
          <w:rFonts w:ascii="Arial" w:hAnsi="Arial" w:cs="Arial"/>
        </w:rPr>
      </w:pPr>
      <w:r w:rsidRPr="002460A3">
        <w:rPr>
          <w:rFonts w:ascii="Arial" w:hAnsi="Arial" w:cs="Arial"/>
        </w:rPr>
        <w:t xml:space="preserve">Note 1:  </w:t>
      </w:r>
      <w:r w:rsidRPr="002460A3">
        <w:rPr>
          <w:rFonts w:ascii="Arial" w:hAnsi="Arial" w:cs="Arial"/>
        </w:rPr>
        <w:tab/>
        <w:t xml:space="preserve">The volume figures </w:t>
      </w:r>
      <w:r w:rsidR="002460A3" w:rsidRPr="002460A3">
        <w:rPr>
          <w:rFonts w:ascii="Arial" w:hAnsi="Arial" w:cs="Arial"/>
        </w:rPr>
        <w:t>below</w:t>
      </w:r>
      <w:r w:rsidRPr="002460A3">
        <w:rPr>
          <w:rFonts w:ascii="Arial" w:hAnsi="Arial" w:cs="Arial"/>
        </w:rPr>
        <w:t xml:space="preserve"> are notional amounts and provides no guarantee of work to be awarded under this framework agreement.  It is being used purely to enable assessment of the notional cost for the framework agreement. </w:t>
      </w:r>
    </w:p>
    <w:p w14:paraId="66A4839E" w14:textId="77777777" w:rsidR="008F57C8" w:rsidRDefault="008F57C8" w:rsidP="00C67C4C">
      <w:pPr>
        <w:spacing w:after="0"/>
        <w:jc w:val="both"/>
        <w:rPr>
          <w:rFonts w:ascii="Arial" w:hAnsi="Arial" w:cs="Arial"/>
        </w:rPr>
      </w:pPr>
    </w:p>
    <w:p w14:paraId="44DF2A96" w14:textId="77777777" w:rsidR="002460A3" w:rsidRPr="00580CDE" w:rsidRDefault="002460A3" w:rsidP="00580CDE">
      <w:pPr>
        <w:spacing w:after="0"/>
        <w:ind w:left="1440" w:hanging="1440"/>
        <w:jc w:val="both"/>
        <w:rPr>
          <w:rFonts w:ascii="Arial" w:hAnsi="Arial" w:cs="Arial"/>
        </w:rPr>
      </w:pPr>
    </w:p>
    <w:tbl>
      <w:tblPr>
        <w:tblStyle w:val="TableGrid"/>
        <w:tblW w:w="0" w:type="auto"/>
        <w:tblInd w:w="-5" w:type="dxa"/>
        <w:tblLook w:val="04A0" w:firstRow="1" w:lastRow="0" w:firstColumn="1" w:lastColumn="0" w:noHBand="0" w:noVBand="1"/>
      </w:tblPr>
      <w:tblGrid>
        <w:gridCol w:w="657"/>
        <w:gridCol w:w="2884"/>
        <w:gridCol w:w="1370"/>
        <w:gridCol w:w="1131"/>
        <w:gridCol w:w="971"/>
        <w:gridCol w:w="1442"/>
      </w:tblGrid>
      <w:tr w:rsidR="00580CDE" w:rsidRPr="00C6474B" w14:paraId="72CD1CDB" w14:textId="77777777" w:rsidTr="002460A3">
        <w:tc>
          <w:tcPr>
            <w:tcW w:w="657" w:type="dxa"/>
            <w:shd w:val="clear" w:color="auto" w:fill="E36C0A" w:themeFill="accent6" w:themeFillShade="BF"/>
            <w:vAlign w:val="center"/>
          </w:tcPr>
          <w:p w14:paraId="70027AC5" w14:textId="77777777" w:rsidR="00580CDE" w:rsidRPr="006D179F" w:rsidRDefault="00580CDE" w:rsidP="000C5D4C">
            <w:pPr>
              <w:jc w:val="center"/>
              <w:rPr>
                <w:rFonts w:ascii="Arial" w:hAnsi="Arial" w:cs="Arial"/>
                <w:b/>
                <w:bCs/>
              </w:rPr>
            </w:pPr>
            <w:r w:rsidRPr="006D179F">
              <w:rPr>
                <w:rFonts w:ascii="Arial" w:hAnsi="Arial" w:cs="Arial"/>
                <w:b/>
                <w:bCs/>
              </w:rPr>
              <w:t>Ref</w:t>
            </w:r>
          </w:p>
        </w:tc>
        <w:tc>
          <w:tcPr>
            <w:tcW w:w="2884" w:type="dxa"/>
            <w:shd w:val="clear" w:color="auto" w:fill="E36C0A" w:themeFill="accent6" w:themeFillShade="BF"/>
            <w:vAlign w:val="center"/>
          </w:tcPr>
          <w:p w14:paraId="2A2CD8E5" w14:textId="77777777" w:rsidR="00580CDE" w:rsidRPr="006D179F" w:rsidRDefault="00580CDE" w:rsidP="000C5D4C">
            <w:pPr>
              <w:jc w:val="center"/>
              <w:rPr>
                <w:rFonts w:ascii="Arial" w:hAnsi="Arial" w:cs="Arial"/>
                <w:b/>
                <w:bCs/>
              </w:rPr>
            </w:pPr>
            <w:r w:rsidRPr="006D179F">
              <w:rPr>
                <w:rFonts w:ascii="Arial" w:hAnsi="Arial" w:cs="Arial"/>
                <w:b/>
                <w:bCs/>
              </w:rPr>
              <w:t>Item Description</w:t>
            </w:r>
          </w:p>
          <w:p w14:paraId="15899073" w14:textId="77777777" w:rsidR="00580CDE" w:rsidRPr="006D179F" w:rsidRDefault="00580CDE" w:rsidP="000C5D4C">
            <w:pPr>
              <w:jc w:val="center"/>
              <w:rPr>
                <w:rFonts w:ascii="Arial" w:hAnsi="Arial" w:cs="Arial"/>
                <w:b/>
                <w:bCs/>
              </w:rPr>
            </w:pPr>
            <w:r w:rsidRPr="006D179F">
              <w:rPr>
                <w:rFonts w:ascii="Arial" w:hAnsi="Arial" w:cs="Arial"/>
                <w:b/>
                <w:bCs/>
              </w:rPr>
              <w:t>[Specific Activity / goods]</w:t>
            </w:r>
          </w:p>
        </w:tc>
        <w:tc>
          <w:tcPr>
            <w:tcW w:w="1370" w:type="dxa"/>
            <w:shd w:val="clear" w:color="auto" w:fill="E36C0A" w:themeFill="accent6" w:themeFillShade="BF"/>
          </w:tcPr>
          <w:p w14:paraId="59775BA6" w14:textId="77777777" w:rsidR="00580CDE" w:rsidRPr="0062678E" w:rsidRDefault="00580CDE" w:rsidP="000C5D4C">
            <w:pPr>
              <w:jc w:val="center"/>
              <w:rPr>
                <w:rFonts w:ascii="Arial" w:hAnsi="Arial" w:cs="Arial"/>
                <w:b/>
                <w:bCs/>
                <w:sz w:val="28"/>
                <w:szCs w:val="28"/>
              </w:rPr>
            </w:pPr>
            <w:r w:rsidRPr="0062678E">
              <w:rPr>
                <w:rFonts w:ascii="Arial" w:hAnsi="Arial" w:cs="Arial"/>
                <w:b/>
                <w:bCs/>
                <w:sz w:val="28"/>
                <w:szCs w:val="28"/>
              </w:rPr>
              <w:t>A.</w:t>
            </w:r>
          </w:p>
          <w:p w14:paraId="5303E145" w14:textId="77777777" w:rsidR="00580CDE" w:rsidRPr="006D179F" w:rsidRDefault="00580CDE" w:rsidP="000C5D4C">
            <w:pPr>
              <w:jc w:val="center"/>
              <w:rPr>
                <w:rFonts w:ascii="Arial" w:hAnsi="Arial" w:cs="Arial"/>
                <w:b/>
                <w:bCs/>
              </w:rPr>
            </w:pPr>
            <w:r w:rsidRPr="006D179F">
              <w:rPr>
                <w:rFonts w:ascii="Arial" w:hAnsi="Arial" w:cs="Arial"/>
                <w:b/>
                <w:bCs/>
              </w:rPr>
              <w:t>Cost per Unit</w:t>
            </w:r>
          </w:p>
          <w:p w14:paraId="56E5F878" w14:textId="77777777" w:rsidR="00580CDE" w:rsidRPr="006D179F" w:rsidRDefault="00580CDE" w:rsidP="000C5D4C">
            <w:pPr>
              <w:jc w:val="center"/>
              <w:rPr>
                <w:rFonts w:ascii="Arial" w:hAnsi="Arial" w:cs="Arial"/>
                <w:b/>
                <w:bCs/>
              </w:rPr>
            </w:pPr>
            <w:r w:rsidRPr="006D179F">
              <w:rPr>
                <w:rFonts w:ascii="Arial" w:hAnsi="Arial" w:cs="Arial"/>
                <w:b/>
                <w:bCs/>
              </w:rPr>
              <w:t>(ex VAT)</w:t>
            </w:r>
          </w:p>
        </w:tc>
        <w:tc>
          <w:tcPr>
            <w:tcW w:w="1131" w:type="dxa"/>
            <w:shd w:val="clear" w:color="auto" w:fill="E36C0A" w:themeFill="accent6" w:themeFillShade="BF"/>
            <w:vAlign w:val="center"/>
          </w:tcPr>
          <w:p w14:paraId="4F79FCB8" w14:textId="77777777" w:rsidR="00580CDE" w:rsidRPr="0062678E" w:rsidRDefault="00580CDE" w:rsidP="000C5D4C">
            <w:pPr>
              <w:jc w:val="center"/>
              <w:rPr>
                <w:rFonts w:ascii="Arial" w:hAnsi="Arial" w:cs="Arial"/>
                <w:b/>
                <w:bCs/>
                <w:sz w:val="28"/>
                <w:szCs w:val="28"/>
              </w:rPr>
            </w:pPr>
            <w:r w:rsidRPr="0062678E">
              <w:rPr>
                <w:rFonts w:ascii="Arial" w:hAnsi="Arial" w:cs="Arial"/>
                <w:b/>
                <w:bCs/>
                <w:sz w:val="28"/>
                <w:szCs w:val="28"/>
              </w:rPr>
              <w:t>B.</w:t>
            </w:r>
          </w:p>
          <w:p w14:paraId="15E0F29E" w14:textId="77777777" w:rsidR="00580CDE" w:rsidRPr="006D179F" w:rsidRDefault="00580CDE" w:rsidP="000C5D4C">
            <w:pPr>
              <w:jc w:val="center"/>
              <w:rPr>
                <w:rFonts w:ascii="Arial" w:hAnsi="Arial" w:cs="Arial"/>
                <w:b/>
                <w:bCs/>
              </w:rPr>
            </w:pPr>
            <w:r w:rsidRPr="006D179F">
              <w:rPr>
                <w:rFonts w:ascii="Arial" w:hAnsi="Arial" w:cs="Arial"/>
                <w:b/>
                <w:bCs/>
              </w:rPr>
              <w:t>Notional Volume</w:t>
            </w:r>
          </w:p>
          <w:p w14:paraId="71C84DB8" w14:textId="77777777" w:rsidR="00580CDE" w:rsidRPr="006D179F" w:rsidRDefault="00580CDE" w:rsidP="000C5D4C">
            <w:pPr>
              <w:jc w:val="center"/>
              <w:rPr>
                <w:rFonts w:ascii="Arial" w:hAnsi="Arial" w:cs="Arial"/>
                <w:b/>
                <w:bCs/>
              </w:rPr>
            </w:pPr>
            <w:r w:rsidRPr="006D179F">
              <w:rPr>
                <w:rFonts w:ascii="Arial" w:hAnsi="Arial" w:cs="Arial"/>
                <w:b/>
                <w:bCs/>
              </w:rPr>
              <w:t>Units</w:t>
            </w:r>
          </w:p>
          <w:p w14:paraId="2C5A8022" w14:textId="77777777" w:rsidR="00580CDE" w:rsidRPr="006D179F" w:rsidRDefault="00580CDE" w:rsidP="000C5D4C">
            <w:pPr>
              <w:jc w:val="center"/>
              <w:rPr>
                <w:rFonts w:ascii="Arial" w:hAnsi="Arial" w:cs="Arial"/>
                <w:b/>
                <w:bCs/>
              </w:rPr>
            </w:pPr>
          </w:p>
        </w:tc>
        <w:tc>
          <w:tcPr>
            <w:tcW w:w="971" w:type="dxa"/>
            <w:shd w:val="clear" w:color="auto" w:fill="E36C0A" w:themeFill="accent6" w:themeFillShade="BF"/>
            <w:vAlign w:val="center"/>
          </w:tcPr>
          <w:p w14:paraId="26F26E99" w14:textId="77777777" w:rsidR="00580CDE" w:rsidRPr="006D179F" w:rsidRDefault="00580CDE" w:rsidP="000C5D4C">
            <w:pPr>
              <w:jc w:val="center"/>
              <w:rPr>
                <w:rFonts w:ascii="Arial" w:hAnsi="Arial" w:cs="Arial"/>
                <w:b/>
                <w:bCs/>
              </w:rPr>
            </w:pPr>
            <w:r w:rsidRPr="006D179F">
              <w:rPr>
                <w:rFonts w:ascii="Arial" w:hAnsi="Arial" w:cs="Arial"/>
                <w:b/>
                <w:bCs/>
              </w:rPr>
              <w:t>Vat Rate (%)</w:t>
            </w:r>
          </w:p>
        </w:tc>
        <w:tc>
          <w:tcPr>
            <w:tcW w:w="1442" w:type="dxa"/>
            <w:shd w:val="clear" w:color="auto" w:fill="E36C0A" w:themeFill="accent6" w:themeFillShade="BF"/>
            <w:vAlign w:val="center"/>
          </w:tcPr>
          <w:p w14:paraId="3D8999AE" w14:textId="77777777" w:rsidR="00580CDE" w:rsidRPr="006D179F" w:rsidRDefault="00580CDE" w:rsidP="000C5D4C">
            <w:pPr>
              <w:jc w:val="center"/>
              <w:rPr>
                <w:rFonts w:ascii="Arial" w:hAnsi="Arial" w:cs="Arial"/>
                <w:b/>
                <w:bCs/>
              </w:rPr>
            </w:pPr>
            <w:r w:rsidRPr="006D179F">
              <w:rPr>
                <w:rFonts w:ascii="Arial" w:hAnsi="Arial" w:cs="Arial"/>
                <w:b/>
                <w:bCs/>
              </w:rPr>
              <w:t>TOTAL</w:t>
            </w:r>
          </w:p>
          <w:p w14:paraId="62D98798" w14:textId="77777777" w:rsidR="00580CDE" w:rsidRPr="006D179F" w:rsidRDefault="00580CDE" w:rsidP="000C5D4C">
            <w:pPr>
              <w:jc w:val="center"/>
              <w:rPr>
                <w:rFonts w:ascii="Arial" w:hAnsi="Arial" w:cs="Arial"/>
                <w:b/>
                <w:bCs/>
              </w:rPr>
            </w:pPr>
            <w:r w:rsidRPr="006D179F">
              <w:rPr>
                <w:rFonts w:ascii="Arial" w:hAnsi="Arial" w:cs="Arial"/>
                <w:b/>
                <w:bCs/>
              </w:rPr>
              <w:t>(A x B)</w:t>
            </w:r>
          </w:p>
          <w:p w14:paraId="4E33B4D3" w14:textId="77777777" w:rsidR="00580CDE" w:rsidRPr="006D179F" w:rsidRDefault="00580CDE" w:rsidP="000C5D4C">
            <w:pPr>
              <w:jc w:val="center"/>
              <w:rPr>
                <w:rFonts w:ascii="Arial" w:hAnsi="Arial" w:cs="Arial"/>
                <w:b/>
                <w:bCs/>
              </w:rPr>
            </w:pPr>
            <w:r w:rsidRPr="006D179F">
              <w:rPr>
                <w:rFonts w:ascii="Arial" w:hAnsi="Arial" w:cs="Arial"/>
                <w:b/>
                <w:bCs/>
              </w:rPr>
              <w:t>€ ex VAT</w:t>
            </w:r>
          </w:p>
          <w:p w14:paraId="30ACDDFE" w14:textId="77777777" w:rsidR="00580CDE" w:rsidRPr="006D179F" w:rsidRDefault="00580CDE" w:rsidP="000C5D4C">
            <w:pPr>
              <w:jc w:val="center"/>
              <w:rPr>
                <w:rFonts w:ascii="Arial" w:hAnsi="Arial" w:cs="Arial"/>
                <w:b/>
                <w:bCs/>
              </w:rPr>
            </w:pPr>
          </w:p>
        </w:tc>
      </w:tr>
      <w:tr w:rsidR="00580CDE" w14:paraId="7E41F69A" w14:textId="77777777" w:rsidTr="002460A3">
        <w:tc>
          <w:tcPr>
            <w:tcW w:w="657" w:type="dxa"/>
            <w:vAlign w:val="center"/>
          </w:tcPr>
          <w:p w14:paraId="41D8F79E" w14:textId="77777777" w:rsidR="00580CDE" w:rsidRDefault="00580CDE" w:rsidP="000C5D4C">
            <w:pPr>
              <w:jc w:val="center"/>
            </w:pPr>
            <w:r>
              <w:t>1</w:t>
            </w:r>
          </w:p>
        </w:tc>
        <w:tc>
          <w:tcPr>
            <w:tcW w:w="2884" w:type="dxa"/>
            <w:vAlign w:val="center"/>
          </w:tcPr>
          <w:p w14:paraId="3BA03E31" w14:textId="3C1A2490" w:rsidR="00580CDE" w:rsidRPr="001557A9" w:rsidRDefault="00580CDE" w:rsidP="000C5D4C">
            <w:pPr>
              <w:rPr>
                <w:highlight w:val="yellow"/>
              </w:rPr>
            </w:pPr>
            <w:r w:rsidRPr="007B5754">
              <w:t xml:space="preserve">RDAS for two story </w:t>
            </w:r>
            <w:r>
              <w:t>s</w:t>
            </w:r>
            <w:r w:rsidRPr="007B5754">
              <w:t xml:space="preserve">emi-detached or </w:t>
            </w:r>
            <w:r>
              <w:t>t</w:t>
            </w:r>
            <w:r w:rsidRPr="007B5754">
              <w:t>errace/</w:t>
            </w:r>
            <w:r>
              <w:t>e</w:t>
            </w:r>
            <w:r w:rsidRPr="007B5754">
              <w:t xml:space="preserve">nd of </w:t>
            </w:r>
            <w:r>
              <w:t>t</w:t>
            </w:r>
            <w:r w:rsidRPr="007B5754">
              <w:t>errace dwelling</w:t>
            </w:r>
            <w:r w:rsidR="0048294D">
              <w:t xml:space="preserve"> (approx. 8</w:t>
            </w:r>
            <w:r w:rsidR="006C4302">
              <w:t>5</w:t>
            </w:r>
            <w:r w:rsidR="0048294D">
              <w:t>m</w:t>
            </w:r>
            <w:r w:rsidR="0048294D" w:rsidRPr="0048294D">
              <w:rPr>
                <w:vertAlign w:val="superscript"/>
              </w:rPr>
              <w:t>2</w:t>
            </w:r>
            <w:r w:rsidR="0048294D">
              <w:t>)</w:t>
            </w:r>
          </w:p>
        </w:tc>
        <w:tc>
          <w:tcPr>
            <w:tcW w:w="1370" w:type="dxa"/>
          </w:tcPr>
          <w:p w14:paraId="0D7EB6D2" w14:textId="77777777" w:rsidR="00580CDE" w:rsidRDefault="00580CDE" w:rsidP="000C5D4C">
            <w:pPr>
              <w:jc w:val="center"/>
              <w:rPr>
                <w:highlight w:val="yellow"/>
              </w:rPr>
            </w:pPr>
            <w:r w:rsidRPr="001557A9">
              <w:rPr>
                <w:b/>
                <w:highlight w:val="yellow"/>
              </w:rPr>
              <w:t>€0</w:t>
            </w:r>
          </w:p>
        </w:tc>
        <w:tc>
          <w:tcPr>
            <w:tcW w:w="1131" w:type="dxa"/>
            <w:shd w:val="clear" w:color="auto" w:fill="D9D9D9" w:themeFill="background1" w:themeFillShade="D9"/>
            <w:vAlign w:val="center"/>
          </w:tcPr>
          <w:p w14:paraId="513841AC" w14:textId="77777777" w:rsidR="00580CDE" w:rsidRPr="00146F3F" w:rsidRDefault="00580CDE" w:rsidP="000C5D4C">
            <w:pPr>
              <w:jc w:val="center"/>
              <w:rPr>
                <w:b/>
                <w:bCs/>
              </w:rPr>
            </w:pPr>
            <w:r w:rsidRPr="00146F3F">
              <w:rPr>
                <w:b/>
                <w:bCs/>
              </w:rPr>
              <w:t>130</w:t>
            </w:r>
          </w:p>
        </w:tc>
        <w:tc>
          <w:tcPr>
            <w:tcW w:w="971" w:type="dxa"/>
          </w:tcPr>
          <w:p w14:paraId="763C43D7" w14:textId="77777777" w:rsidR="00580CDE" w:rsidRDefault="00580CDE" w:rsidP="000C5D4C"/>
        </w:tc>
        <w:tc>
          <w:tcPr>
            <w:tcW w:w="1442" w:type="dxa"/>
            <w:vAlign w:val="center"/>
          </w:tcPr>
          <w:p w14:paraId="01037F94" w14:textId="77777777" w:rsidR="00580CDE" w:rsidRDefault="00580CDE" w:rsidP="000C5D4C">
            <w:pPr>
              <w:jc w:val="center"/>
            </w:pPr>
            <w:r w:rsidRPr="001557A9">
              <w:rPr>
                <w:b/>
                <w:highlight w:val="yellow"/>
              </w:rPr>
              <w:t>€0</w:t>
            </w:r>
          </w:p>
        </w:tc>
      </w:tr>
      <w:tr w:rsidR="00580CDE" w14:paraId="404F61F8" w14:textId="77777777" w:rsidTr="002460A3">
        <w:tc>
          <w:tcPr>
            <w:tcW w:w="657" w:type="dxa"/>
            <w:vAlign w:val="center"/>
          </w:tcPr>
          <w:p w14:paraId="439E67BC" w14:textId="128A591B" w:rsidR="00580CDE" w:rsidRDefault="00580CDE" w:rsidP="00580CDE">
            <w:pPr>
              <w:jc w:val="center"/>
            </w:pPr>
            <w:r>
              <w:t>2</w:t>
            </w:r>
          </w:p>
        </w:tc>
        <w:tc>
          <w:tcPr>
            <w:tcW w:w="2884" w:type="dxa"/>
            <w:vAlign w:val="center"/>
          </w:tcPr>
          <w:p w14:paraId="2EFE6AFE" w14:textId="24E78D29" w:rsidR="00580CDE" w:rsidRPr="001557A9" w:rsidRDefault="00580CDE" w:rsidP="000C5D4C">
            <w:pPr>
              <w:rPr>
                <w:highlight w:val="yellow"/>
              </w:rPr>
            </w:pPr>
            <w:r w:rsidRPr="007B5754">
              <w:t xml:space="preserve">RDAS for </w:t>
            </w:r>
            <w:r>
              <w:t xml:space="preserve">single story age friendly </w:t>
            </w:r>
            <w:r w:rsidR="0048294D">
              <w:t xml:space="preserve">mid </w:t>
            </w:r>
            <w:r>
              <w:t xml:space="preserve">terrace/end of terrace </w:t>
            </w:r>
            <w:r w:rsidR="0048294D">
              <w:t>cottage (</w:t>
            </w:r>
            <w:r w:rsidR="0048294D" w:rsidRPr="0048294D">
              <w:t xml:space="preserve">approx. </w:t>
            </w:r>
            <w:r w:rsidR="0048294D">
              <w:t>45</w:t>
            </w:r>
            <w:r w:rsidR="0048294D" w:rsidRPr="0048294D">
              <w:t>m</w:t>
            </w:r>
            <w:r w:rsidR="0048294D" w:rsidRPr="0048294D">
              <w:rPr>
                <w:vertAlign w:val="superscript"/>
              </w:rPr>
              <w:t>2</w:t>
            </w:r>
            <w:r w:rsidR="0048294D" w:rsidRPr="0048294D">
              <w:t>)</w:t>
            </w:r>
          </w:p>
        </w:tc>
        <w:tc>
          <w:tcPr>
            <w:tcW w:w="1370" w:type="dxa"/>
          </w:tcPr>
          <w:p w14:paraId="715B67FD" w14:textId="77777777" w:rsidR="00580CDE" w:rsidRPr="001557A9" w:rsidRDefault="00580CDE" w:rsidP="000C5D4C">
            <w:pPr>
              <w:jc w:val="center"/>
              <w:rPr>
                <w:highlight w:val="yellow"/>
              </w:rPr>
            </w:pPr>
            <w:r w:rsidRPr="001557A9">
              <w:rPr>
                <w:b/>
                <w:highlight w:val="yellow"/>
              </w:rPr>
              <w:t>€0</w:t>
            </w:r>
          </w:p>
        </w:tc>
        <w:tc>
          <w:tcPr>
            <w:tcW w:w="1131" w:type="dxa"/>
            <w:shd w:val="clear" w:color="auto" w:fill="D9D9D9" w:themeFill="background1" w:themeFillShade="D9"/>
            <w:vAlign w:val="center"/>
          </w:tcPr>
          <w:p w14:paraId="5AB14D52" w14:textId="77777777" w:rsidR="00580CDE" w:rsidRPr="00146F3F" w:rsidRDefault="00580CDE" w:rsidP="000C5D4C">
            <w:pPr>
              <w:jc w:val="center"/>
              <w:rPr>
                <w:b/>
                <w:bCs/>
              </w:rPr>
            </w:pPr>
            <w:r w:rsidRPr="00146F3F">
              <w:rPr>
                <w:b/>
                <w:bCs/>
              </w:rPr>
              <w:t>10</w:t>
            </w:r>
          </w:p>
        </w:tc>
        <w:tc>
          <w:tcPr>
            <w:tcW w:w="971" w:type="dxa"/>
          </w:tcPr>
          <w:p w14:paraId="5EF018BB" w14:textId="77777777" w:rsidR="00580CDE" w:rsidRDefault="00580CDE" w:rsidP="000C5D4C"/>
        </w:tc>
        <w:tc>
          <w:tcPr>
            <w:tcW w:w="1442" w:type="dxa"/>
            <w:vAlign w:val="center"/>
          </w:tcPr>
          <w:p w14:paraId="3BF1A4E3" w14:textId="77777777" w:rsidR="00580CDE" w:rsidRDefault="00580CDE" w:rsidP="000C5D4C">
            <w:pPr>
              <w:jc w:val="center"/>
            </w:pPr>
            <w:r w:rsidRPr="001557A9">
              <w:rPr>
                <w:b/>
                <w:highlight w:val="yellow"/>
              </w:rPr>
              <w:t>€0</w:t>
            </w:r>
          </w:p>
        </w:tc>
      </w:tr>
      <w:tr w:rsidR="00580CDE" w14:paraId="5E615E91" w14:textId="77777777" w:rsidTr="002460A3">
        <w:tc>
          <w:tcPr>
            <w:tcW w:w="657" w:type="dxa"/>
            <w:vAlign w:val="center"/>
          </w:tcPr>
          <w:p w14:paraId="406E4833" w14:textId="608921D8" w:rsidR="00580CDE" w:rsidRDefault="00580CDE" w:rsidP="000C5D4C">
            <w:pPr>
              <w:jc w:val="center"/>
            </w:pPr>
            <w:r>
              <w:t>3</w:t>
            </w:r>
          </w:p>
        </w:tc>
        <w:tc>
          <w:tcPr>
            <w:tcW w:w="2884" w:type="dxa"/>
            <w:vAlign w:val="center"/>
          </w:tcPr>
          <w:p w14:paraId="61D4B5F3" w14:textId="1E61FF6D" w:rsidR="00580CDE" w:rsidRPr="001557A9" w:rsidRDefault="00580CDE" w:rsidP="000C5D4C">
            <w:pPr>
              <w:rPr>
                <w:highlight w:val="yellow"/>
              </w:rPr>
            </w:pPr>
            <w:r w:rsidRPr="007B5754">
              <w:t xml:space="preserve">RDAS for </w:t>
            </w:r>
            <w:r>
              <w:t xml:space="preserve">semi-detached /detached single story bungalow </w:t>
            </w:r>
            <w:r w:rsidR="0048294D" w:rsidRPr="007B5754">
              <w:t>dwelling</w:t>
            </w:r>
            <w:r w:rsidR="0048294D">
              <w:t xml:space="preserve"> </w:t>
            </w:r>
            <w:r w:rsidR="0048294D" w:rsidRPr="0048294D">
              <w:t>(approx. 8</w:t>
            </w:r>
            <w:r w:rsidR="006C4302">
              <w:t>5</w:t>
            </w:r>
            <w:r w:rsidR="0048294D" w:rsidRPr="0048294D">
              <w:t>m</w:t>
            </w:r>
            <w:r w:rsidR="0048294D" w:rsidRPr="0048294D">
              <w:rPr>
                <w:vertAlign w:val="superscript"/>
              </w:rPr>
              <w:t>2</w:t>
            </w:r>
            <w:r w:rsidR="0048294D" w:rsidRPr="0048294D">
              <w:t>)</w:t>
            </w:r>
          </w:p>
        </w:tc>
        <w:tc>
          <w:tcPr>
            <w:tcW w:w="1370" w:type="dxa"/>
          </w:tcPr>
          <w:p w14:paraId="38551AEC" w14:textId="77777777" w:rsidR="00580CDE" w:rsidRPr="001557A9" w:rsidRDefault="00580CDE" w:rsidP="000C5D4C">
            <w:pPr>
              <w:jc w:val="center"/>
              <w:rPr>
                <w:highlight w:val="yellow"/>
              </w:rPr>
            </w:pPr>
            <w:r w:rsidRPr="001557A9">
              <w:rPr>
                <w:b/>
                <w:highlight w:val="yellow"/>
              </w:rPr>
              <w:t>€0</w:t>
            </w:r>
          </w:p>
        </w:tc>
        <w:tc>
          <w:tcPr>
            <w:tcW w:w="1131" w:type="dxa"/>
            <w:shd w:val="clear" w:color="auto" w:fill="D9D9D9" w:themeFill="background1" w:themeFillShade="D9"/>
            <w:vAlign w:val="center"/>
          </w:tcPr>
          <w:p w14:paraId="33F69BF0" w14:textId="77777777" w:rsidR="00580CDE" w:rsidRPr="00146F3F" w:rsidRDefault="00580CDE" w:rsidP="000C5D4C">
            <w:pPr>
              <w:jc w:val="center"/>
              <w:rPr>
                <w:b/>
                <w:bCs/>
              </w:rPr>
            </w:pPr>
            <w:r w:rsidRPr="00146F3F">
              <w:rPr>
                <w:b/>
                <w:bCs/>
              </w:rPr>
              <w:t>5</w:t>
            </w:r>
          </w:p>
        </w:tc>
        <w:tc>
          <w:tcPr>
            <w:tcW w:w="971" w:type="dxa"/>
          </w:tcPr>
          <w:p w14:paraId="16C9159D" w14:textId="77777777" w:rsidR="00580CDE" w:rsidRDefault="00580CDE" w:rsidP="000C5D4C"/>
        </w:tc>
        <w:tc>
          <w:tcPr>
            <w:tcW w:w="1442" w:type="dxa"/>
            <w:vAlign w:val="center"/>
          </w:tcPr>
          <w:p w14:paraId="3B4EF031" w14:textId="77777777" w:rsidR="00580CDE" w:rsidRDefault="00580CDE" w:rsidP="000C5D4C">
            <w:pPr>
              <w:jc w:val="center"/>
            </w:pPr>
            <w:r w:rsidRPr="001557A9">
              <w:rPr>
                <w:b/>
                <w:highlight w:val="yellow"/>
              </w:rPr>
              <w:t>€0</w:t>
            </w:r>
          </w:p>
        </w:tc>
      </w:tr>
      <w:tr w:rsidR="00580CDE" w14:paraId="358C1A03" w14:textId="77777777" w:rsidTr="002460A3">
        <w:tc>
          <w:tcPr>
            <w:tcW w:w="657" w:type="dxa"/>
            <w:vAlign w:val="center"/>
          </w:tcPr>
          <w:p w14:paraId="5875C78D" w14:textId="07E44ECA" w:rsidR="00580CDE" w:rsidRDefault="00580CDE" w:rsidP="000C5D4C">
            <w:pPr>
              <w:jc w:val="center"/>
            </w:pPr>
            <w:r>
              <w:t>4</w:t>
            </w:r>
          </w:p>
        </w:tc>
        <w:tc>
          <w:tcPr>
            <w:tcW w:w="2884" w:type="dxa"/>
            <w:vAlign w:val="center"/>
          </w:tcPr>
          <w:p w14:paraId="3975551F" w14:textId="2C82CEBE" w:rsidR="00580CDE" w:rsidRPr="00146F3F" w:rsidRDefault="00580CDE" w:rsidP="000C5D4C">
            <w:r w:rsidRPr="007B5754">
              <w:t xml:space="preserve">RDAS for </w:t>
            </w:r>
            <w:r>
              <w:t>ground/upper floor apartment/maisonette including adjacent communal corridor</w:t>
            </w:r>
            <w:r w:rsidR="0048294D">
              <w:t xml:space="preserve"> </w:t>
            </w:r>
            <w:r w:rsidR="0048294D" w:rsidRPr="0048294D">
              <w:t xml:space="preserve">(approx. </w:t>
            </w:r>
            <w:r w:rsidR="006C4302">
              <w:t>4</w:t>
            </w:r>
            <w:r w:rsidR="0048294D">
              <w:t>5</w:t>
            </w:r>
            <w:r w:rsidR="0048294D" w:rsidRPr="0048294D">
              <w:t>m</w:t>
            </w:r>
            <w:r w:rsidR="0048294D" w:rsidRPr="0048294D">
              <w:rPr>
                <w:vertAlign w:val="superscript"/>
              </w:rPr>
              <w:t>2</w:t>
            </w:r>
            <w:r w:rsidR="0048294D" w:rsidRPr="0048294D">
              <w:t>)</w:t>
            </w:r>
          </w:p>
        </w:tc>
        <w:tc>
          <w:tcPr>
            <w:tcW w:w="1370" w:type="dxa"/>
          </w:tcPr>
          <w:p w14:paraId="654F6B7D" w14:textId="77777777" w:rsidR="00580CDE" w:rsidRPr="001557A9" w:rsidRDefault="00580CDE" w:rsidP="000C5D4C">
            <w:pPr>
              <w:jc w:val="center"/>
              <w:rPr>
                <w:highlight w:val="yellow"/>
              </w:rPr>
            </w:pPr>
            <w:r w:rsidRPr="001557A9">
              <w:rPr>
                <w:b/>
                <w:highlight w:val="yellow"/>
              </w:rPr>
              <w:t>€0</w:t>
            </w:r>
          </w:p>
        </w:tc>
        <w:tc>
          <w:tcPr>
            <w:tcW w:w="1131" w:type="dxa"/>
            <w:shd w:val="clear" w:color="auto" w:fill="D9D9D9" w:themeFill="background1" w:themeFillShade="D9"/>
            <w:vAlign w:val="center"/>
          </w:tcPr>
          <w:p w14:paraId="32DB8376" w14:textId="77777777" w:rsidR="00580CDE" w:rsidRPr="00146F3F" w:rsidRDefault="00580CDE" w:rsidP="000C5D4C">
            <w:pPr>
              <w:jc w:val="center"/>
              <w:rPr>
                <w:b/>
                <w:bCs/>
              </w:rPr>
            </w:pPr>
            <w:r w:rsidRPr="00146F3F">
              <w:rPr>
                <w:b/>
                <w:bCs/>
              </w:rPr>
              <w:t>5</w:t>
            </w:r>
          </w:p>
        </w:tc>
        <w:tc>
          <w:tcPr>
            <w:tcW w:w="971" w:type="dxa"/>
          </w:tcPr>
          <w:p w14:paraId="2A4F12AC" w14:textId="77777777" w:rsidR="00580CDE" w:rsidRDefault="00580CDE" w:rsidP="000C5D4C"/>
        </w:tc>
        <w:tc>
          <w:tcPr>
            <w:tcW w:w="1442" w:type="dxa"/>
            <w:vAlign w:val="center"/>
          </w:tcPr>
          <w:p w14:paraId="368C0AEE" w14:textId="77777777" w:rsidR="00580CDE" w:rsidRDefault="00580CDE" w:rsidP="000C5D4C">
            <w:pPr>
              <w:jc w:val="center"/>
            </w:pPr>
            <w:r w:rsidRPr="001557A9">
              <w:rPr>
                <w:b/>
                <w:highlight w:val="yellow"/>
              </w:rPr>
              <w:t>€0</w:t>
            </w:r>
          </w:p>
        </w:tc>
      </w:tr>
      <w:tr w:rsidR="00580CDE" w14:paraId="7069C1D9" w14:textId="77777777" w:rsidTr="002460A3">
        <w:tc>
          <w:tcPr>
            <w:tcW w:w="7013" w:type="dxa"/>
            <w:gridSpan w:val="5"/>
            <w:shd w:val="clear" w:color="auto" w:fill="E36C0A" w:themeFill="accent6" w:themeFillShade="BF"/>
            <w:vAlign w:val="center"/>
          </w:tcPr>
          <w:p w14:paraId="12CEE796" w14:textId="77777777" w:rsidR="00C67C4C" w:rsidRDefault="00C67C4C" w:rsidP="000C5D4C">
            <w:pPr>
              <w:jc w:val="right"/>
              <w:rPr>
                <w:b/>
                <w:color w:val="FFFFFF" w:themeColor="background1"/>
              </w:rPr>
            </w:pPr>
          </w:p>
          <w:p w14:paraId="2BFEA0EE" w14:textId="77777777" w:rsidR="00C67C4C" w:rsidRPr="00DD2EF7" w:rsidRDefault="00C67C4C" w:rsidP="00C67C4C">
            <w:pPr>
              <w:jc w:val="both"/>
              <w:rPr>
                <w:b/>
                <w:color w:val="000000" w:themeColor="text1"/>
                <w:sz w:val="28"/>
                <w:szCs w:val="28"/>
              </w:rPr>
            </w:pPr>
            <w:r w:rsidRPr="00DD2EF7">
              <w:rPr>
                <w:b/>
                <w:color w:val="000000" w:themeColor="text1"/>
                <w:sz w:val="28"/>
                <w:szCs w:val="28"/>
              </w:rPr>
              <w:lastRenderedPageBreak/>
              <w:t>Proposed Total Fee for delivery of the Initial Contract outlined in tender document. (To include all expenses).</w:t>
            </w:r>
          </w:p>
          <w:p w14:paraId="5ACEBEDA" w14:textId="61AC7FDC" w:rsidR="00C67C4C" w:rsidRPr="008A260A" w:rsidRDefault="00C67C4C" w:rsidP="00C67C4C">
            <w:pPr>
              <w:jc w:val="both"/>
              <w:rPr>
                <w:b/>
              </w:rPr>
            </w:pPr>
            <w:r w:rsidRPr="00DD2EF7">
              <w:rPr>
                <w:b/>
                <w:color w:val="000000" w:themeColor="text1"/>
                <w:sz w:val="28"/>
                <w:szCs w:val="28"/>
              </w:rPr>
              <w:t>TOTAL Tender Price (€) Excl. VAT</w:t>
            </w:r>
          </w:p>
        </w:tc>
        <w:tc>
          <w:tcPr>
            <w:tcW w:w="1442" w:type="dxa"/>
            <w:shd w:val="clear" w:color="auto" w:fill="FBD4B4" w:themeFill="accent6" w:themeFillTint="66"/>
            <w:vAlign w:val="center"/>
          </w:tcPr>
          <w:p w14:paraId="487CA243" w14:textId="77777777" w:rsidR="00580CDE" w:rsidRPr="001557A9" w:rsidRDefault="00580CDE" w:rsidP="000C5D4C">
            <w:pPr>
              <w:jc w:val="center"/>
              <w:rPr>
                <w:b/>
                <w:highlight w:val="yellow"/>
              </w:rPr>
            </w:pPr>
            <w:r w:rsidRPr="001557A9">
              <w:rPr>
                <w:b/>
                <w:highlight w:val="yellow"/>
              </w:rPr>
              <w:lastRenderedPageBreak/>
              <w:t>€0</w:t>
            </w:r>
          </w:p>
        </w:tc>
      </w:tr>
    </w:tbl>
    <w:p w14:paraId="6415D433" w14:textId="31B1F5A9" w:rsidR="00AD75A7" w:rsidRDefault="00AD75A7" w:rsidP="00580CDE">
      <w:pPr>
        <w:rPr>
          <w:b/>
          <w:bCs/>
          <w:i/>
          <w:color w:val="FF0000"/>
        </w:rPr>
      </w:pPr>
    </w:p>
    <w:p w14:paraId="5E2C1DD7" w14:textId="77777777" w:rsidR="00C67C4C" w:rsidRPr="00580CDE" w:rsidRDefault="00C67C4C" w:rsidP="00580CDE">
      <w:pPr>
        <w:rPr>
          <w:b/>
          <w:bCs/>
          <w:i/>
          <w:color w:val="FF0000"/>
        </w:rPr>
      </w:pPr>
    </w:p>
    <w:p w14:paraId="347A860A" w14:textId="77777777" w:rsidR="001A0E4D" w:rsidRPr="006D179F" w:rsidRDefault="001A0E4D" w:rsidP="00A93E9E">
      <w:pPr>
        <w:pStyle w:val="DefaultText"/>
        <w:spacing w:line="276" w:lineRule="auto"/>
        <w:jc w:val="both"/>
        <w:rPr>
          <w:rFonts w:ascii="Arial" w:hAnsi="Arial" w:cs="Arial"/>
          <w:b/>
          <w:bCs/>
          <w:sz w:val="22"/>
          <w:szCs w:val="22"/>
          <w:lang w:val="en-GB"/>
        </w:rPr>
      </w:pPr>
      <w:r w:rsidRPr="006D179F">
        <w:rPr>
          <w:rFonts w:ascii="Arial" w:hAnsi="Arial" w:cs="Arial"/>
          <w:b/>
          <w:bCs/>
          <w:sz w:val="22"/>
          <w:szCs w:val="22"/>
          <w:lang w:val="en-GB"/>
        </w:rPr>
        <w:t xml:space="preserve">I/We confirm that I/we </w:t>
      </w:r>
    </w:p>
    <w:p w14:paraId="5B74FB7B" w14:textId="77777777" w:rsidR="00197179" w:rsidRPr="006D179F" w:rsidRDefault="00197179" w:rsidP="00A93E9E">
      <w:pPr>
        <w:spacing w:after="0"/>
        <w:rPr>
          <w:rFonts w:ascii="Arial" w:hAnsi="Arial" w:cs="Arial"/>
          <w:lang w:val="en-IE"/>
        </w:rPr>
      </w:pPr>
      <w:r w:rsidRPr="006D179F">
        <w:rPr>
          <w:rFonts w:ascii="Arial" w:hAnsi="Arial" w:cs="Arial"/>
        </w:rPr>
        <w:tab/>
      </w:r>
      <w:r w:rsidRPr="006D179F">
        <w:rPr>
          <w:rFonts w:ascii="Arial" w:hAnsi="Arial" w:cs="Arial"/>
        </w:rPr>
        <w:tab/>
      </w:r>
    </w:p>
    <w:p w14:paraId="31E09352" w14:textId="6919FB6E" w:rsidR="001A0E4D" w:rsidRPr="006C59E0" w:rsidRDefault="001A0E4D" w:rsidP="004304D9">
      <w:pPr>
        <w:numPr>
          <w:ilvl w:val="0"/>
          <w:numId w:val="3"/>
        </w:numPr>
        <w:spacing w:after="0"/>
        <w:jc w:val="both"/>
        <w:rPr>
          <w:rFonts w:ascii="Arial" w:hAnsi="Arial" w:cs="Arial"/>
          <w:b/>
          <w:color w:val="FF0000"/>
          <w:highlight w:val="yellow"/>
        </w:rPr>
      </w:pPr>
      <w:r w:rsidRPr="006C59E0">
        <w:rPr>
          <w:rFonts w:ascii="Arial" w:hAnsi="Arial" w:cs="Arial"/>
          <w:b/>
          <w:color w:val="FF0000"/>
          <w:highlight w:val="yellow"/>
        </w:rPr>
        <w:t xml:space="preserve">In relation to fees all rates are inclusive of out of pocket (i.e. mileage, subsistence, phone, postage, etc.) and account / contract management related costs. </w:t>
      </w:r>
    </w:p>
    <w:p w14:paraId="0F809160" w14:textId="7EC9F2F5" w:rsidR="00680331" w:rsidRPr="006D179F" w:rsidRDefault="00680331" w:rsidP="004304D9">
      <w:pPr>
        <w:numPr>
          <w:ilvl w:val="0"/>
          <w:numId w:val="3"/>
        </w:numPr>
        <w:spacing w:after="0"/>
        <w:jc w:val="both"/>
        <w:rPr>
          <w:rFonts w:ascii="Arial" w:hAnsi="Arial" w:cs="Arial"/>
        </w:rPr>
      </w:pPr>
      <w:r w:rsidRPr="006D179F">
        <w:rPr>
          <w:rFonts w:ascii="Arial" w:hAnsi="Arial" w:cs="Arial"/>
        </w:rPr>
        <w:t xml:space="preserve">Will keep this offer for the </w:t>
      </w:r>
      <w:r w:rsidR="008C3CAD" w:rsidRPr="006C59E0">
        <w:rPr>
          <w:rFonts w:ascii="Arial" w:hAnsi="Arial" w:cs="Arial"/>
          <w:b/>
          <w:color w:val="FF0000"/>
          <w:highlight w:val="yellow"/>
        </w:rPr>
        <w:t>framework</w:t>
      </w:r>
      <w:r w:rsidRPr="006D179F">
        <w:rPr>
          <w:rFonts w:ascii="Arial" w:hAnsi="Arial" w:cs="Arial"/>
          <w:color w:val="FF0000"/>
        </w:rPr>
        <w:t xml:space="preserve"> </w:t>
      </w:r>
      <w:r w:rsidRPr="006D179F">
        <w:rPr>
          <w:rFonts w:ascii="Arial" w:hAnsi="Arial" w:cs="Arial"/>
        </w:rPr>
        <w:t>open for acceptance by you for a period of 12 months from the date of deadline for submission of Tenders,</w:t>
      </w:r>
    </w:p>
    <w:p w14:paraId="5255C885" w14:textId="77777777" w:rsidR="00680331" w:rsidRPr="006D179F" w:rsidRDefault="00680331" w:rsidP="004304D9">
      <w:pPr>
        <w:numPr>
          <w:ilvl w:val="0"/>
          <w:numId w:val="3"/>
        </w:numPr>
        <w:spacing w:after="0"/>
        <w:jc w:val="both"/>
        <w:rPr>
          <w:rFonts w:ascii="Arial" w:hAnsi="Arial" w:cs="Arial"/>
        </w:rPr>
      </w:pPr>
      <w:r w:rsidRPr="006D179F">
        <w:rPr>
          <w:rFonts w:ascii="Arial" w:hAnsi="Arial" w:cs="Arial"/>
        </w:rPr>
        <w:t>Agree that you are not bound to accept the most economically advantageous or any Tender you may receive,</w:t>
      </w:r>
    </w:p>
    <w:p w14:paraId="3FFA7C72" w14:textId="77777777" w:rsidR="00680331" w:rsidRPr="006C59E0" w:rsidRDefault="00680331" w:rsidP="004304D9">
      <w:pPr>
        <w:numPr>
          <w:ilvl w:val="0"/>
          <w:numId w:val="3"/>
        </w:numPr>
        <w:spacing w:after="0"/>
        <w:jc w:val="both"/>
        <w:rPr>
          <w:rFonts w:ascii="Arial" w:hAnsi="Arial" w:cs="Arial"/>
          <w:b/>
          <w:color w:val="FF0000"/>
          <w:highlight w:val="yellow"/>
        </w:rPr>
      </w:pPr>
      <w:r w:rsidRPr="006C59E0">
        <w:rPr>
          <w:rFonts w:ascii="Arial" w:hAnsi="Arial" w:cs="Arial"/>
          <w:b/>
          <w:color w:val="FF0000"/>
          <w:highlight w:val="yellow"/>
        </w:rPr>
        <w:t xml:space="preserve">Agree that the rates stated are maximum prices for the duration of the framework agreement, </w:t>
      </w:r>
    </w:p>
    <w:p w14:paraId="0784EAFF" w14:textId="77777777" w:rsidR="00680331" w:rsidRPr="006D179F" w:rsidRDefault="00680331" w:rsidP="004304D9">
      <w:pPr>
        <w:numPr>
          <w:ilvl w:val="0"/>
          <w:numId w:val="3"/>
        </w:numPr>
        <w:spacing w:after="0"/>
        <w:jc w:val="both"/>
        <w:rPr>
          <w:rFonts w:ascii="Arial" w:hAnsi="Arial" w:cs="Arial"/>
        </w:rPr>
      </w:pPr>
      <w:r w:rsidRPr="006D179F">
        <w:rPr>
          <w:rFonts w:ascii="Arial" w:hAnsi="Arial" w:cs="Arial"/>
        </w:rPr>
        <w:t>Have read and thoroughly examined the Tender Document,</w:t>
      </w:r>
    </w:p>
    <w:p w14:paraId="1137FA5A" w14:textId="77777777" w:rsidR="00680331" w:rsidRPr="006D179F" w:rsidRDefault="00680331" w:rsidP="004304D9">
      <w:pPr>
        <w:numPr>
          <w:ilvl w:val="0"/>
          <w:numId w:val="3"/>
        </w:numPr>
        <w:spacing w:after="0"/>
        <w:jc w:val="both"/>
        <w:rPr>
          <w:rFonts w:ascii="Arial" w:hAnsi="Arial" w:cs="Arial"/>
        </w:rPr>
      </w:pPr>
      <w:r w:rsidRPr="006D179F">
        <w:rPr>
          <w:rFonts w:ascii="Arial" w:hAnsi="Arial" w:cs="Arial"/>
        </w:rPr>
        <w:t>Fully understand the Tender Document and the Client’s requirements,</w:t>
      </w:r>
    </w:p>
    <w:p w14:paraId="2B8C0DA3" w14:textId="77777777" w:rsidR="00680331" w:rsidRPr="006D179F" w:rsidRDefault="00680331" w:rsidP="004304D9">
      <w:pPr>
        <w:numPr>
          <w:ilvl w:val="0"/>
          <w:numId w:val="3"/>
        </w:numPr>
        <w:spacing w:after="0"/>
        <w:jc w:val="both"/>
        <w:rPr>
          <w:rFonts w:ascii="Arial" w:hAnsi="Arial" w:cs="Arial"/>
        </w:rPr>
      </w:pPr>
      <w:r w:rsidRPr="006D179F">
        <w:rPr>
          <w:rFonts w:ascii="Arial" w:hAnsi="Arial" w:cs="Arial"/>
        </w:rPr>
        <w:t>Undertake to treat the details of this Invitation to Tender, its Tender and any subsequent negotiations as private and confidential,</w:t>
      </w:r>
    </w:p>
    <w:p w14:paraId="36F3EFDF" w14:textId="247AA554" w:rsidR="00680331" w:rsidRPr="006D179F" w:rsidRDefault="00680331" w:rsidP="004304D9">
      <w:pPr>
        <w:numPr>
          <w:ilvl w:val="0"/>
          <w:numId w:val="3"/>
        </w:numPr>
        <w:spacing w:after="0"/>
        <w:jc w:val="both"/>
        <w:rPr>
          <w:rFonts w:ascii="Arial" w:hAnsi="Arial" w:cs="Arial"/>
        </w:rPr>
      </w:pPr>
      <w:r w:rsidRPr="006D179F">
        <w:rPr>
          <w:rFonts w:ascii="Arial" w:hAnsi="Arial" w:cs="Arial"/>
        </w:rPr>
        <w:t xml:space="preserve">Acknowledge that acceptance by </w:t>
      </w:r>
      <w:r w:rsidR="008C3CAD" w:rsidRPr="006D179F">
        <w:rPr>
          <w:rFonts w:ascii="Arial" w:hAnsi="Arial" w:cs="Arial"/>
        </w:rPr>
        <w:t>South Dublin County Council</w:t>
      </w:r>
      <w:r w:rsidRPr="006D179F">
        <w:rPr>
          <w:rFonts w:ascii="Arial" w:hAnsi="Arial" w:cs="Arial"/>
        </w:rPr>
        <w:t xml:space="preserve"> of this tender will not constitute a binding and enforceable agreement and that a legally enforceable agreement will not exist until and unless the </w:t>
      </w:r>
      <w:r w:rsidRPr="006C59E0">
        <w:rPr>
          <w:rFonts w:ascii="Arial" w:hAnsi="Arial" w:cs="Arial"/>
          <w:b/>
          <w:color w:val="FF0000"/>
          <w:highlight w:val="yellow"/>
        </w:rPr>
        <w:t>framework agreement</w:t>
      </w:r>
      <w:r w:rsidRPr="006D179F">
        <w:rPr>
          <w:rFonts w:ascii="Arial" w:hAnsi="Arial" w:cs="Arial"/>
          <w:color w:val="FF0000"/>
        </w:rPr>
        <w:t xml:space="preserve"> </w:t>
      </w:r>
      <w:r w:rsidRPr="006D179F">
        <w:rPr>
          <w:rFonts w:ascii="Arial" w:hAnsi="Arial" w:cs="Arial"/>
        </w:rPr>
        <w:t xml:space="preserve">has been established between </w:t>
      </w:r>
      <w:r w:rsidR="00F25D61" w:rsidRPr="006D179F">
        <w:rPr>
          <w:rFonts w:ascii="Arial" w:hAnsi="Arial" w:cs="Arial"/>
        </w:rPr>
        <w:t xml:space="preserve">the </w:t>
      </w:r>
      <w:r w:rsidR="008C3CAD" w:rsidRPr="006D179F">
        <w:rPr>
          <w:rFonts w:ascii="Arial" w:hAnsi="Arial" w:cs="Arial"/>
        </w:rPr>
        <w:t xml:space="preserve">South Dublin County Council </w:t>
      </w:r>
      <w:r w:rsidRPr="006D179F">
        <w:rPr>
          <w:rFonts w:ascii="Arial" w:hAnsi="Arial" w:cs="Arial"/>
        </w:rPr>
        <w:t>and the Tenderer,</w:t>
      </w:r>
    </w:p>
    <w:p w14:paraId="474606B1" w14:textId="77777777" w:rsidR="00680331" w:rsidRPr="006D179F" w:rsidRDefault="00680331" w:rsidP="004304D9">
      <w:pPr>
        <w:numPr>
          <w:ilvl w:val="0"/>
          <w:numId w:val="3"/>
        </w:numPr>
        <w:spacing w:after="0"/>
        <w:jc w:val="both"/>
        <w:rPr>
          <w:rFonts w:ascii="Arial" w:hAnsi="Arial" w:cs="Arial"/>
        </w:rPr>
      </w:pPr>
      <w:r w:rsidRPr="006D179F">
        <w:rPr>
          <w:rFonts w:ascii="Arial" w:hAnsi="Arial" w:cs="Arial"/>
        </w:rPr>
        <w:t>Have availed of all offers for additional information or have otherwise satisfied myself/ourselves as to conditions that may in any manner affect the performance of the services required under the framework agreement,</w:t>
      </w:r>
    </w:p>
    <w:p w14:paraId="647B957B" w14:textId="77777777" w:rsidR="00680331" w:rsidRPr="006D179F" w:rsidRDefault="00680331" w:rsidP="004304D9">
      <w:pPr>
        <w:numPr>
          <w:ilvl w:val="0"/>
          <w:numId w:val="3"/>
        </w:numPr>
        <w:spacing w:after="0"/>
        <w:jc w:val="both"/>
        <w:rPr>
          <w:rFonts w:ascii="Arial" w:hAnsi="Arial" w:cs="Arial"/>
        </w:rPr>
      </w:pPr>
      <w:r w:rsidRPr="006D179F">
        <w:rPr>
          <w:rFonts w:ascii="Arial" w:hAnsi="Arial" w:cs="Arial"/>
        </w:rPr>
        <w:t xml:space="preserve">Have included all elements necessary for the performance of the specified services, which are either expressly stated in the Tender Document or contained in any supplementary </w:t>
      </w:r>
      <w:proofErr w:type="gramStart"/>
      <w:r w:rsidRPr="006D179F">
        <w:rPr>
          <w:rFonts w:ascii="Arial" w:hAnsi="Arial" w:cs="Arial"/>
        </w:rPr>
        <w:t>information</w:t>
      </w:r>
      <w:proofErr w:type="gramEnd"/>
      <w:r w:rsidRPr="006D179F">
        <w:rPr>
          <w:rFonts w:ascii="Arial" w:hAnsi="Arial" w:cs="Arial"/>
        </w:rPr>
        <w:t xml:space="preserve"> or which could reasonably be inferred therefrom,</w:t>
      </w:r>
    </w:p>
    <w:p w14:paraId="74228013" w14:textId="77777777" w:rsidR="00680331" w:rsidRPr="006D179F" w:rsidRDefault="00680331" w:rsidP="004304D9">
      <w:pPr>
        <w:numPr>
          <w:ilvl w:val="0"/>
          <w:numId w:val="3"/>
        </w:numPr>
        <w:spacing w:after="0"/>
        <w:jc w:val="both"/>
        <w:rPr>
          <w:rFonts w:ascii="Arial" w:hAnsi="Arial" w:cs="Arial"/>
          <w:b/>
          <w:bCs/>
        </w:rPr>
      </w:pPr>
      <w:r w:rsidRPr="006D179F">
        <w:rPr>
          <w:rFonts w:ascii="Arial" w:hAnsi="Arial" w:cs="Arial"/>
        </w:rPr>
        <w:t xml:space="preserve">Have found no errors, omissions, conflicts or ambiguities in the Tender Document except those which I/We have brought to the attention of </w:t>
      </w:r>
      <w:r w:rsidR="008C3CAD" w:rsidRPr="006D179F">
        <w:rPr>
          <w:rFonts w:ascii="Arial" w:hAnsi="Arial" w:cs="Arial"/>
        </w:rPr>
        <w:t xml:space="preserve">South Dublin County Council </w:t>
      </w:r>
      <w:r w:rsidRPr="006D179F">
        <w:rPr>
          <w:rFonts w:ascii="Arial" w:hAnsi="Arial" w:cs="Arial"/>
        </w:rPr>
        <w:t>before the latest date for submitting queries,</w:t>
      </w:r>
    </w:p>
    <w:p w14:paraId="6A98446C" w14:textId="77777777" w:rsidR="00680331" w:rsidRPr="006D179F" w:rsidRDefault="00680331" w:rsidP="004304D9">
      <w:pPr>
        <w:numPr>
          <w:ilvl w:val="0"/>
          <w:numId w:val="3"/>
        </w:numPr>
        <w:spacing w:after="0"/>
        <w:jc w:val="both"/>
        <w:rPr>
          <w:rFonts w:ascii="Arial" w:hAnsi="Arial" w:cs="Arial"/>
          <w:b/>
          <w:bCs/>
        </w:rPr>
      </w:pPr>
      <w:r w:rsidRPr="006D179F">
        <w:rPr>
          <w:rFonts w:ascii="Arial" w:hAnsi="Arial" w:cs="Arial"/>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6E85D63F" w14:textId="77777777" w:rsidR="00680331" w:rsidRPr="00D82789" w:rsidRDefault="00680331" w:rsidP="004304D9">
      <w:pPr>
        <w:numPr>
          <w:ilvl w:val="0"/>
          <w:numId w:val="3"/>
        </w:numPr>
        <w:spacing w:after="0"/>
        <w:jc w:val="both"/>
        <w:rPr>
          <w:rFonts w:ascii="Arial" w:hAnsi="Arial" w:cs="Arial"/>
          <w:b/>
          <w:bCs/>
        </w:rPr>
      </w:pPr>
      <w:r w:rsidRPr="006D179F">
        <w:rPr>
          <w:rFonts w:ascii="Arial" w:hAnsi="Arial" w:cs="Arial"/>
        </w:rPr>
        <w:t>Will not, if awarded a contract employ labour in a manner that is discriminatory in relation to gender, race, religious beliefs, age etc.,</w:t>
      </w:r>
    </w:p>
    <w:p w14:paraId="1F79281F" w14:textId="71F0D7B1" w:rsidR="00D82789" w:rsidRPr="00942EAA" w:rsidRDefault="00D82789" w:rsidP="004304D9">
      <w:pPr>
        <w:numPr>
          <w:ilvl w:val="0"/>
          <w:numId w:val="3"/>
        </w:numPr>
        <w:spacing w:after="0"/>
        <w:jc w:val="both"/>
        <w:rPr>
          <w:rFonts w:ascii="Arial" w:hAnsi="Arial" w:cs="Arial"/>
          <w:b/>
          <w:bCs/>
        </w:rPr>
      </w:pPr>
      <w:r w:rsidRPr="00D5346B">
        <w:rPr>
          <w:rFonts w:ascii="Arial" w:hAnsi="Arial" w:cs="Arial"/>
          <w:szCs w:val="20"/>
        </w:rPr>
        <w:t>And</w:t>
      </w:r>
      <w:r>
        <w:rPr>
          <w:rFonts w:ascii="Arial" w:hAnsi="Arial" w:cs="Arial"/>
          <w:szCs w:val="20"/>
        </w:rPr>
        <w:t>,</w:t>
      </w:r>
      <w:r w:rsidRPr="00D5346B">
        <w:rPr>
          <w:rFonts w:ascii="Arial" w:hAnsi="Arial" w:cs="Arial"/>
          <w:szCs w:val="20"/>
        </w:rPr>
        <w:t xml:space="preserve"> we confirm that all Data Subjects whose Personal Data is provided in our </w:t>
      </w:r>
      <w:r w:rsidRPr="00D82789">
        <w:rPr>
          <w:rFonts w:ascii="Arial" w:hAnsi="Arial" w:cs="Arial"/>
          <w:szCs w:val="20"/>
        </w:rPr>
        <w:t>Tender</w:t>
      </w:r>
      <w:r w:rsidRPr="00D5346B">
        <w:rPr>
          <w:rFonts w:ascii="Arial" w:hAnsi="Arial" w:cs="Arial"/>
          <w:szCs w:val="20"/>
        </w:rPr>
        <w:t xml:space="preserve"> have consented to t</w:t>
      </w:r>
      <w:r>
        <w:rPr>
          <w:rFonts w:ascii="Arial" w:hAnsi="Arial" w:cs="Arial"/>
          <w:szCs w:val="20"/>
        </w:rPr>
        <w:t>he processing of such Personal D</w:t>
      </w:r>
      <w:r w:rsidRPr="00D5346B">
        <w:rPr>
          <w:rFonts w:ascii="Arial" w:hAnsi="Arial" w:cs="Arial"/>
          <w:szCs w:val="20"/>
        </w:rPr>
        <w:t>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p w14:paraId="5DD50CE6" w14:textId="78499DF3" w:rsidR="00942EAA" w:rsidRPr="00942EAA" w:rsidRDefault="00942EAA" w:rsidP="004304D9">
      <w:pPr>
        <w:pStyle w:val="ListParagraph"/>
        <w:numPr>
          <w:ilvl w:val="0"/>
          <w:numId w:val="3"/>
        </w:numPr>
        <w:jc w:val="both"/>
        <w:rPr>
          <w:rFonts w:ascii="Arial" w:hAnsi="Arial" w:cs="Arial"/>
          <w:iCs/>
        </w:rPr>
      </w:pPr>
      <w:proofErr w:type="gramStart"/>
      <w:r w:rsidRPr="00942EAA">
        <w:rPr>
          <w:rFonts w:ascii="Arial" w:hAnsi="Arial" w:cs="Arial"/>
          <w:iCs/>
        </w:rPr>
        <w:t>In light of</w:t>
      </w:r>
      <w:proofErr w:type="gramEnd"/>
      <w:r w:rsidRPr="00942EAA">
        <w:rPr>
          <w:rFonts w:ascii="Arial" w:hAnsi="Arial" w:cs="Arial"/>
          <w:iCs/>
        </w:rPr>
        <w:t xml:space="preserve"> the current COVID-19 Pandemic; I/We confirm that if appointed as the successful tenderer for this project, we will safely complete the work whilst strictly adhering to all HSE </w:t>
      </w:r>
      <w:r w:rsidRPr="00942EAA">
        <w:rPr>
          <w:rFonts w:ascii="Arial" w:hAnsi="Arial" w:cs="Arial"/>
          <w:iCs/>
        </w:rPr>
        <w:lastRenderedPageBreak/>
        <w:t>requirements and public health advice and any other Government guidance relating to Covid-19. I/We confirm that all costs associated with the above measures have been included in our tender.</w:t>
      </w:r>
    </w:p>
    <w:p w14:paraId="17DED1BD" w14:textId="77777777" w:rsidR="006D179F" w:rsidRPr="006D179F" w:rsidRDefault="006D179F" w:rsidP="00197179">
      <w:pPr>
        <w:rPr>
          <w:rFonts w:ascii="Arial" w:hAnsi="Arial" w:cs="Arial"/>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410"/>
        <w:gridCol w:w="992"/>
        <w:gridCol w:w="3544"/>
      </w:tblGrid>
      <w:tr w:rsidR="006D179F" w:rsidRPr="006D179F" w14:paraId="5D5BA889" w14:textId="77777777" w:rsidTr="00DF1BB0">
        <w:tc>
          <w:tcPr>
            <w:tcW w:w="3969"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5A2108F0" w14:textId="77777777" w:rsidR="00197179" w:rsidRPr="0021281E" w:rsidRDefault="00197179">
            <w:pPr>
              <w:spacing w:before="120" w:after="120"/>
              <w:rPr>
                <w:rFonts w:ascii="Arial" w:hAnsi="Arial" w:cs="Arial"/>
                <w:b/>
                <w:lang w:val="en-IE"/>
              </w:rPr>
            </w:pPr>
            <w:r w:rsidRPr="0021281E">
              <w:rPr>
                <w:rFonts w:ascii="Arial" w:hAnsi="Arial" w:cs="Arial"/>
                <w:b/>
              </w:rPr>
              <w:t>Signed:</w:t>
            </w:r>
          </w:p>
        </w:tc>
        <w:tc>
          <w:tcPr>
            <w:tcW w:w="4536" w:type="dxa"/>
            <w:gridSpan w:val="2"/>
            <w:tcBorders>
              <w:top w:val="single" w:sz="4" w:space="0" w:color="auto"/>
              <w:left w:val="single" w:sz="4" w:space="0" w:color="auto"/>
              <w:bottom w:val="single" w:sz="4" w:space="0" w:color="auto"/>
              <w:right w:val="single" w:sz="4" w:space="0" w:color="auto"/>
            </w:tcBorders>
          </w:tcPr>
          <w:p w14:paraId="4060D1C1" w14:textId="77777777" w:rsidR="00197179" w:rsidRPr="0021281E" w:rsidRDefault="00197179">
            <w:pPr>
              <w:spacing w:before="120" w:after="120"/>
              <w:rPr>
                <w:rFonts w:ascii="Arial" w:hAnsi="Arial" w:cs="Arial"/>
                <w:lang w:val="en-IE"/>
              </w:rPr>
            </w:pPr>
          </w:p>
        </w:tc>
      </w:tr>
      <w:tr w:rsidR="006D179F" w:rsidRPr="006D179F" w14:paraId="7172CE2E" w14:textId="77777777" w:rsidTr="00DF1BB0">
        <w:tc>
          <w:tcPr>
            <w:tcW w:w="3969"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205D7E4B" w14:textId="77777777" w:rsidR="00197179" w:rsidRPr="0021281E" w:rsidRDefault="00197179">
            <w:pPr>
              <w:spacing w:before="120" w:after="120"/>
              <w:rPr>
                <w:rFonts w:ascii="Arial" w:hAnsi="Arial" w:cs="Arial"/>
                <w:b/>
                <w:lang w:val="en-IE"/>
              </w:rPr>
            </w:pPr>
            <w:r w:rsidRPr="0021281E">
              <w:rPr>
                <w:rFonts w:ascii="Arial" w:hAnsi="Arial" w:cs="Arial"/>
                <w:b/>
              </w:rPr>
              <w:t>Name (in Capital Letters):</w:t>
            </w:r>
          </w:p>
        </w:tc>
        <w:tc>
          <w:tcPr>
            <w:tcW w:w="4536" w:type="dxa"/>
            <w:gridSpan w:val="2"/>
            <w:tcBorders>
              <w:top w:val="single" w:sz="4" w:space="0" w:color="auto"/>
              <w:left w:val="single" w:sz="4" w:space="0" w:color="auto"/>
              <w:bottom w:val="single" w:sz="4" w:space="0" w:color="auto"/>
              <w:right w:val="single" w:sz="4" w:space="0" w:color="auto"/>
            </w:tcBorders>
          </w:tcPr>
          <w:p w14:paraId="3DC2B3A6" w14:textId="77777777" w:rsidR="00197179" w:rsidRPr="0021281E" w:rsidRDefault="00197179">
            <w:pPr>
              <w:pStyle w:val="TableText"/>
              <w:keepLines w:val="0"/>
              <w:suppressAutoHyphens w:val="0"/>
              <w:spacing w:before="120" w:after="120" w:line="240" w:lineRule="auto"/>
              <w:rPr>
                <w:rFonts w:ascii="Arial" w:hAnsi="Arial" w:cs="Arial"/>
                <w:kern w:val="0"/>
              </w:rPr>
            </w:pPr>
          </w:p>
        </w:tc>
      </w:tr>
      <w:tr w:rsidR="006D179F" w:rsidRPr="006D179F" w14:paraId="5FAD6C9A" w14:textId="77777777" w:rsidTr="00DF1BB0">
        <w:tc>
          <w:tcPr>
            <w:tcW w:w="3969"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5C5CA39C" w14:textId="77777777" w:rsidR="00197179" w:rsidRPr="0021281E" w:rsidRDefault="00197179">
            <w:pPr>
              <w:spacing w:before="120" w:after="120"/>
              <w:rPr>
                <w:rFonts w:ascii="Arial" w:hAnsi="Arial" w:cs="Arial"/>
                <w:b/>
                <w:lang w:val="en-IE"/>
              </w:rPr>
            </w:pPr>
            <w:r w:rsidRPr="0021281E">
              <w:rPr>
                <w:rFonts w:ascii="Arial" w:hAnsi="Arial" w:cs="Arial"/>
                <w:b/>
              </w:rPr>
              <w:t>On behalf of:</w:t>
            </w:r>
            <w:r w:rsidRPr="0021281E">
              <w:rPr>
                <w:rFonts w:ascii="Arial" w:hAnsi="Arial" w:cs="Arial"/>
                <w:b/>
              </w:rPr>
              <w:tab/>
            </w:r>
          </w:p>
        </w:tc>
        <w:tc>
          <w:tcPr>
            <w:tcW w:w="4536" w:type="dxa"/>
            <w:gridSpan w:val="2"/>
            <w:tcBorders>
              <w:top w:val="single" w:sz="4" w:space="0" w:color="auto"/>
              <w:left w:val="single" w:sz="4" w:space="0" w:color="auto"/>
              <w:bottom w:val="single" w:sz="4" w:space="0" w:color="auto"/>
              <w:right w:val="single" w:sz="4" w:space="0" w:color="auto"/>
            </w:tcBorders>
          </w:tcPr>
          <w:p w14:paraId="68FD7CE6" w14:textId="77777777" w:rsidR="00197179" w:rsidRPr="0021281E" w:rsidRDefault="00197179">
            <w:pPr>
              <w:spacing w:before="120" w:after="120"/>
              <w:rPr>
                <w:rFonts w:ascii="Arial" w:hAnsi="Arial" w:cs="Arial"/>
                <w:lang w:val="en-IE"/>
              </w:rPr>
            </w:pPr>
          </w:p>
        </w:tc>
      </w:tr>
      <w:tr w:rsidR="006D179F" w:rsidRPr="006D179F" w14:paraId="79498FBB" w14:textId="77777777" w:rsidTr="00DF1BB0">
        <w:tc>
          <w:tcPr>
            <w:tcW w:w="3969"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1B2C431D" w14:textId="77777777" w:rsidR="00197179" w:rsidRPr="0021281E" w:rsidRDefault="00197179">
            <w:pPr>
              <w:spacing w:before="120" w:after="120"/>
              <w:rPr>
                <w:rFonts w:ascii="Arial" w:hAnsi="Arial" w:cs="Arial"/>
                <w:b/>
                <w:lang w:val="en-IE"/>
              </w:rPr>
            </w:pPr>
            <w:r w:rsidRPr="0021281E">
              <w:rPr>
                <w:rFonts w:ascii="Arial" w:hAnsi="Arial" w:cs="Arial"/>
                <w:b/>
              </w:rPr>
              <w:t>Address:</w:t>
            </w:r>
          </w:p>
        </w:tc>
        <w:tc>
          <w:tcPr>
            <w:tcW w:w="4536" w:type="dxa"/>
            <w:gridSpan w:val="2"/>
            <w:tcBorders>
              <w:top w:val="single" w:sz="4" w:space="0" w:color="auto"/>
              <w:left w:val="single" w:sz="4" w:space="0" w:color="auto"/>
              <w:bottom w:val="single" w:sz="4" w:space="0" w:color="auto"/>
              <w:right w:val="single" w:sz="4" w:space="0" w:color="auto"/>
            </w:tcBorders>
          </w:tcPr>
          <w:p w14:paraId="0C1769FC" w14:textId="77777777" w:rsidR="00197179" w:rsidRPr="0021281E" w:rsidRDefault="00197179">
            <w:pPr>
              <w:spacing w:before="120" w:after="120"/>
              <w:rPr>
                <w:rFonts w:ascii="Arial" w:hAnsi="Arial" w:cs="Arial"/>
                <w:lang w:val="en-IE"/>
              </w:rPr>
            </w:pPr>
          </w:p>
        </w:tc>
      </w:tr>
      <w:tr w:rsidR="006D179F" w:rsidRPr="006D179F" w14:paraId="6C3F9262" w14:textId="77777777" w:rsidTr="00DF1BB0">
        <w:tc>
          <w:tcPr>
            <w:tcW w:w="1559" w:type="dxa"/>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161BF910" w14:textId="77777777" w:rsidR="00197179" w:rsidRPr="0021281E" w:rsidRDefault="00197179">
            <w:pPr>
              <w:spacing w:before="120" w:after="120"/>
              <w:rPr>
                <w:rFonts w:ascii="Arial" w:hAnsi="Arial" w:cs="Arial"/>
                <w:b/>
                <w:lang w:val="en-IE"/>
              </w:rPr>
            </w:pPr>
            <w:r w:rsidRPr="0021281E">
              <w:rPr>
                <w:rFonts w:ascii="Arial" w:hAnsi="Arial" w:cs="Arial"/>
                <w:b/>
              </w:rPr>
              <w:t>Telephone:</w:t>
            </w:r>
          </w:p>
        </w:tc>
        <w:tc>
          <w:tcPr>
            <w:tcW w:w="2410" w:type="dxa"/>
            <w:tcBorders>
              <w:top w:val="single" w:sz="4" w:space="0" w:color="auto"/>
              <w:left w:val="single" w:sz="4" w:space="0" w:color="auto"/>
              <w:bottom w:val="single" w:sz="4" w:space="0" w:color="auto"/>
              <w:right w:val="single" w:sz="4" w:space="0" w:color="auto"/>
            </w:tcBorders>
          </w:tcPr>
          <w:p w14:paraId="4A2EA5AA" w14:textId="77777777" w:rsidR="00197179" w:rsidRPr="0021281E" w:rsidRDefault="00197179">
            <w:pPr>
              <w:spacing w:before="120" w:after="120"/>
              <w:rPr>
                <w:rFonts w:ascii="Arial" w:hAnsi="Arial" w:cs="Arial"/>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7A965634" w14:textId="77777777" w:rsidR="00197179" w:rsidRPr="0021281E" w:rsidRDefault="00197179">
            <w:pPr>
              <w:spacing w:before="120" w:after="120"/>
              <w:rPr>
                <w:rFonts w:ascii="Arial" w:hAnsi="Arial" w:cs="Arial"/>
                <w:b/>
                <w:lang w:val="en-IE"/>
              </w:rPr>
            </w:pPr>
            <w:r w:rsidRPr="0021281E">
              <w:rPr>
                <w:rFonts w:ascii="Arial" w:hAnsi="Arial" w:cs="Arial"/>
                <w:b/>
              </w:rPr>
              <w:t>Fax:</w:t>
            </w:r>
          </w:p>
        </w:tc>
        <w:tc>
          <w:tcPr>
            <w:tcW w:w="3544" w:type="dxa"/>
            <w:tcBorders>
              <w:top w:val="single" w:sz="4" w:space="0" w:color="auto"/>
              <w:left w:val="single" w:sz="4" w:space="0" w:color="auto"/>
              <w:bottom w:val="single" w:sz="4" w:space="0" w:color="auto"/>
              <w:right w:val="single" w:sz="4" w:space="0" w:color="auto"/>
            </w:tcBorders>
          </w:tcPr>
          <w:p w14:paraId="7475F4DC" w14:textId="77777777" w:rsidR="00197179" w:rsidRPr="006D179F" w:rsidRDefault="00197179">
            <w:pPr>
              <w:spacing w:before="120" w:after="120"/>
              <w:rPr>
                <w:rFonts w:ascii="Calibri" w:hAnsi="Calibri" w:cs="Arial"/>
                <w:lang w:val="en-IE"/>
              </w:rPr>
            </w:pPr>
          </w:p>
        </w:tc>
      </w:tr>
      <w:tr w:rsidR="006D179F" w:rsidRPr="006D179F" w14:paraId="4EA62C5D" w14:textId="77777777" w:rsidTr="00DF1BB0">
        <w:tc>
          <w:tcPr>
            <w:tcW w:w="1559" w:type="dxa"/>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5DDF9A2F" w14:textId="77777777" w:rsidR="00197179" w:rsidRPr="0021281E" w:rsidRDefault="00197179">
            <w:pPr>
              <w:spacing w:before="120" w:after="120"/>
              <w:rPr>
                <w:rFonts w:ascii="Arial" w:hAnsi="Arial" w:cs="Arial"/>
                <w:b/>
                <w:lang w:val="en-IE"/>
              </w:rPr>
            </w:pPr>
            <w:r w:rsidRPr="0021281E">
              <w:rPr>
                <w:rFonts w:ascii="Arial" w:hAnsi="Arial" w:cs="Arial"/>
                <w:b/>
              </w:rPr>
              <w:t>Email:</w:t>
            </w:r>
          </w:p>
        </w:tc>
        <w:tc>
          <w:tcPr>
            <w:tcW w:w="2410" w:type="dxa"/>
            <w:tcBorders>
              <w:top w:val="single" w:sz="4" w:space="0" w:color="auto"/>
              <w:left w:val="single" w:sz="4" w:space="0" w:color="auto"/>
              <w:bottom w:val="single" w:sz="4" w:space="0" w:color="auto"/>
              <w:right w:val="single" w:sz="4" w:space="0" w:color="auto"/>
            </w:tcBorders>
          </w:tcPr>
          <w:p w14:paraId="662ADC28" w14:textId="77777777" w:rsidR="00197179" w:rsidRPr="0021281E" w:rsidRDefault="00197179">
            <w:pPr>
              <w:spacing w:before="120" w:after="120"/>
              <w:rPr>
                <w:rFonts w:ascii="Arial" w:hAnsi="Arial" w:cs="Arial"/>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154CD7A1" w14:textId="77777777" w:rsidR="00197179" w:rsidRPr="0021281E" w:rsidRDefault="00197179">
            <w:pPr>
              <w:spacing w:before="120" w:after="120"/>
              <w:rPr>
                <w:rFonts w:ascii="Arial" w:hAnsi="Arial" w:cs="Arial"/>
                <w:b/>
                <w:lang w:val="en-IE"/>
              </w:rPr>
            </w:pPr>
            <w:r w:rsidRPr="0021281E">
              <w:rPr>
                <w:rFonts w:ascii="Arial" w:hAnsi="Arial" w:cs="Arial"/>
                <w:b/>
              </w:rPr>
              <w:t>Date:</w:t>
            </w:r>
          </w:p>
        </w:tc>
        <w:tc>
          <w:tcPr>
            <w:tcW w:w="3544" w:type="dxa"/>
            <w:tcBorders>
              <w:top w:val="single" w:sz="4" w:space="0" w:color="auto"/>
              <w:left w:val="single" w:sz="4" w:space="0" w:color="auto"/>
              <w:bottom w:val="single" w:sz="4" w:space="0" w:color="auto"/>
              <w:right w:val="single" w:sz="4" w:space="0" w:color="auto"/>
            </w:tcBorders>
          </w:tcPr>
          <w:p w14:paraId="3FF900F2" w14:textId="77777777" w:rsidR="00197179" w:rsidRPr="006D179F" w:rsidRDefault="00197179">
            <w:pPr>
              <w:spacing w:before="120" w:after="120"/>
              <w:rPr>
                <w:rFonts w:ascii="Calibri" w:hAnsi="Calibri" w:cs="Arial"/>
                <w:lang w:val="en-IE"/>
              </w:rPr>
            </w:pPr>
          </w:p>
        </w:tc>
      </w:tr>
    </w:tbl>
    <w:p w14:paraId="5800CD91" w14:textId="77777777" w:rsidR="004F3A8F" w:rsidRDefault="004F3A8F" w:rsidP="00D23525">
      <w:pPr>
        <w:pStyle w:val="BodyText3"/>
        <w:jc w:val="both"/>
        <w:rPr>
          <w:sz w:val="20"/>
          <w:szCs w:val="20"/>
        </w:rPr>
      </w:pPr>
      <w:r>
        <w:rPr>
          <w:sz w:val="20"/>
          <w:szCs w:val="20"/>
        </w:rPr>
        <w:t xml:space="preserve"> </w:t>
      </w:r>
    </w:p>
    <w:p w14:paraId="31DB0F17" w14:textId="77777777" w:rsidR="00AC5A0C" w:rsidRDefault="00AC5A0C">
      <w:pPr>
        <w:rPr>
          <w:rFonts w:eastAsiaTheme="majorEastAsia" w:cstheme="majorBidi"/>
          <w:b/>
          <w:bCs/>
          <w:color w:val="365F91" w:themeColor="accent1" w:themeShade="BF"/>
          <w:sz w:val="28"/>
          <w:szCs w:val="28"/>
        </w:rPr>
      </w:pPr>
      <w:bookmarkStart w:id="175" w:name="_Toc460518593"/>
      <w:r>
        <w:br w:type="page"/>
      </w:r>
    </w:p>
    <w:p w14:paraId="3BDEAFE9" w14:textId="77777777" w:rsidR="00D46B17" w:rsidRDefault="00D46B17" w:rsidP="00D46B17">
      <w:pPr>
        <w:pStyle w:val="Heading1"/>
        <w:numPr>
          <w:ilvl w:val="0"/>
          <w:numId w:val="0"/>
        </w:numPr>
        <w:ind w:left="432" w:hanging="432"/>
      </w:pPr>
      <w:bookmarkStart w:id="176" w:name="_Toc235694926"/>
      <w:bookmarkEnd w:id="175"/>
      <w:r>
        <w:lastRenderedPageBreak/>
        <w:t>APPENDIX 7 – CONFIDENTIALITY AGREEMENT</w:t>
      </w:r>
      <w:bookmarkEnd w:id="176"/>
      <w:r>
        <w:t xml:space="preserve"> </w:t>
      </w:r>
    </w:p>
    <w:p w14:paraId="690F4D37" w14:textId="77777777" w:rsidR="00D46B17" w:rsidRPr="00D46B17" w:rsidRDefault="00D46B17" w:rsidP="00D46B17">
      <w:pPr>
        <w:rPr>
          <w:rFonts w:ascii="Arial" w:hAnsi="Arial" w:cs="Arial"/>
          <w:b/>
          <w:color w:val="FF0000"/>
          <w:highlight w:val="yellow"/>
        </w:rPr>
      </w:pPr>
    </w:p>
    <w:p w14:paraId="1AC7989A" w14:textId="517375F7" w:rsidR="003B2677" w:rsidRDefault="000A7F74" w:rsidP="003B2677">
      <w:pPr>
        <w:spacing w:after="120"/>
        <w:ind w:left="720"/>
        <w:contextualSpacing/>
        <w:rPr>
          <w:rFonts w:ascii="Calibri" w:eastAsia="Times New Roman" w:hAnsi="Calibri" w:cs="Times New Roman"/>
          <w:b/>
        </w:rPr>
      </w:pPr>
      <w:r w:rsidRPr="000A7F74">
        <w:rPr>
          <w:rFonts w:ascii="Calibri" w:eastAsia="Times New Roman" w:hAnsi="Calibri" w:cs="Times New Roman"/>
          <w:b/>
        </w:rPr>
        <w:t xml:space="preserve">See tender </w:t>
      </w:r>
      <w:r w:rsidR="009E7CE3">
        <w:rPr>
          <w:rFonts w:ascii="Calibri" w:eastAsia="Times New Roman" w:hAnsi="Calibri" w:cs="Times New Roman"/>
          <w:b/>
        </w:rPr>
        <w:t>documents</w:t>
      </w:r>
      <w:r w:rsidRPr="000A7F74">
        <w:rPr>
          <w:rFonts w:ascii="Calibri" w:eastAsia="Times New Roman" w:hAnsi="Calibri" w:cs="Times New Roman"/>
          <w:b/>
        </w:rPr>
        <w:t xml:space="preserve"> for </w:t>
      </w:r>
      <w:r w:rsidR="009E7CE3">
        <w:rPr>
          <w:rFonts w:ascii="Calibri" w:eastAsia="Times New Roman" w:hAnsi="Calibri" w:cs="Times New Roman"/>
          <w:b/>
        </w:rPr>
        <w:t>file titled</w:t>
      </w:r>
      <w:r>
        <w:rPr>
          <w:rFonts w:ascii="Calibri" w:eastAsia="Times New Roman" w:hAnsi="Calibri" w:cs="Times New Roman"/>
          <w:b/>
        </w:rPr>
        <w:t xml:space="preserve"> “Appendix 7 Confidentially Agreement Services.docx”.</w:t>
      </w:r>
    </w:p>
    <w:p w14:paraId="7096AEAD" w14:textId="77777777" w:rsidR="003B2677" w:rsidRDefault="003B2677" w:rsidP="000A7F74">
      <w:pPr>
        <w:spacing w:after="120"/>
        <w:contextualSpacing/>
        <w:rPr>
          <w:rFonts w:ascii="Calibri" w:eastAsia="Times New Roman" w:hAnsi="Calibri" w:cs="Times New Roman"/>
          <w:b/>
        </w:rPr>
      </w:pPr>
    </w:p>
    <w:p w14:paraId="3630FAF4" w14:textId="77777777" w:rsidR="003B2677" w:rsidRDefault="003B2677" w:rsidP="003B2677">
      <w:pPr>
        <w:spacing w:after="120"/>
        <w:ind w:left="720"/>
        <w:contextualSpacing/>
        <w:rPr>
          <w:rFonts w:ascii="Calibri" w:eastAsia="Times New Roman" w:hAnsi="Calibri" w:cs="Times New Roman"/>
          <w:b/>
        </w:rPr>
      </w:pPr>
    </w:p>
    <w:p w14:paraId="0B56BD8F" w14:textId="77777777" w:rsidR="003B2677" w:rsidRDefault="003B2677" w:rsidP="003B2677">
      <w:pPr>
        <w:spacing w:after="120"/>
        <w:ind w:left="720"/>
        <w:contextualSpacing/>
        <w:rPr>
          <w:rFonts w:ascii="Calibri" w:eastAsia="Times New Roman" w:hAnsi="Calibri" w:cs="Times New Roman"/>
          <w:b/>
        </w:rPr>
      </w:pPr>
    </w:p>
    <w:p w14:paraId="747F1580" w14:textId="77777777" w:rsidR="003B2677" w:rsidRPr="003B2677" w:rsidRDefault="003B2677" w:rsidP="003B2677">
      <w:pPr>
        <w:spacing w:after="120"/>
        <w:ind w:left="720"/>
        <w:contextualSpacing/>
        <w:rPr>
          <w:rFonts w:ascii="Calibri" w:eastAsia="Times New Roman" w:hAnsi="Calibri" w:cs="Times New Roman"/>
          <w:b/>
        </w:rPr>
      </w:pPr>
    </w:p>
    <w:p w14:paraId="072FE53F" w14:textId="73E99650" w:rsidR="00AB598E" w:rsidRDefault="00F91B8E" w:rsidP="00B12C2B">
      <w:pPr>
        <w:pStyle w:val="Heading1"/>
        <w:numPr>
          <w:ilvl w:val="0"/>
          <w:numId w:val="0"/>
        </w:numPr>
        <w:ind w:left="432" w:hanging="432"/>
      </w:pPr>
      <w:bookmarkStart w:id="177" w:name="_Toc235694927"/>
      <w:r>
        <w:t>APPENDIX 8</w:t>
      </w:r>
      <w:r w:rsidR="00F82B3E">
        <w:t xml:space="preserve"> – </w:t>
      </w:r>
      <w:r w:rsidR="00AB598E">
        <w:t>SOUTH DUBLIN COUNTY COUNCIL TERMS AND CONDITIONS</w:t>
      </w:r>
      <w:bookmarkEnd w:id="177"/>
    </w:p>
    <w:p w14:paraId="537A5D61" w14:textId="77777777" w:rsidR="00AB598E" w:rsidRDefault="00AB598E" w:rsidP="00AB598E">
      <w:pPr>
        <w:rPr>
          <w:highlight w:val="yellow"/>
        </w:rPr>
      </w:pPr>
    </w:p>
    <w:p w14:paraId="3302C8B0" w14:textId="36331D3F" w:rsidR="000A7F74" w:rsidRDefault="000A7F74" w:rsidP="000A7F74">
      <w:pPr>
        <w:spacing w:after="120"/>
        <w:ind w:left="720"/>
        <w:contextualSpacing/>
        <w:rPr>
          <w:rFonts w:ascii="Calibri" w:eastAsia="Times New Roman" w:hAnsi="Calibri" w:cs="Times New Roman"/>
          <w:b/>
        </w:rPr>
      </w:pPr>
      <w:r w:rsidRPr="000A7F74">
        <w:rPr>
          <w:rFonts w:ascii="Calibri" w:eastAsia="Times New Roman" w:hAnsi="Calibri" w:cs="Times New Roman"/>
          <w:b/>
        </w:rPr>
        <w:t xml:space="preserve">See tender </w:t>
      </w:r>
      <w:r w:rsidR="009E7CE3">
        <w:rPr>
          <w:rFonts w:ascii="Calibri" w:eastAsia="Times New Roman" w:hAnsi="Calibri" w:cs="Times New Roman"/>
          <w:b/>
        </w:rPr>
        <w:t>documents</w:t>
      </w:r>
      <w:r w:rsidRPr="000A7F74">
        <w:rPr>
          <w:rFonts w:ascii="Calibri" w:eastAsia="Times New Roman" w:hAnsi="Calibri" w:cs="Times New Roman"/>
          <w:b/>
        </w:rPr>
        <w:t xml:space="preserve"> for</w:t>
      </w:r>
      <w:r>
        <w:rPr>
          <w:rFonts w:ascii="Calibri" w:eastAsia="Times New Roman" w:hAnsi="Calibri" w:cs="Times New Roman"/>
          <w:b/>
        </w:rPr>
        <w:t xml:space="preserve"> </w:t>
      </w:r>
      <w:r w:rsidR="009E7CE3">
        <w:rPr>
          <w:rFonts w:ascii="Calibri" w:eastAsia="Times New Roman" w:hAnsi="Calibri" w:cs="Times New Roman"/>
          <w:b/>
        </w:rPr>
        <w:t>file titled</w:t>
      </w:r>
      <w:r>
        <w:rPr>
          <w:rFonts w:ascii="Calibri" w:eastAsia="Times New Roman" w:hAnsi="Calibri" w:cs="Times New Roman"/>
          <w:b/>
        </w:rPr>
        <w:t xml:space="preserve"> “Appendix 8 Contract Services.docx”.</w:t>
      </w:r>
    </w:p>
    <w:p w14:paraId="134C1E88" w14:textId="77777777" w:rsidR="000A7F74" w:rsidRDefault="000A7F74" w:rsidP="00AB598E">
      <w:pPr>
        <w:rPr>
          <w:highlight w:val="yellow"/>
        </w:rPr>
      </w:pPr>
    </w:p>
    <w:p w14:paraId="1B705221" w14:textId="77777777" w:rsidR="000A7F74" w:rsidRDefault="000A7F74" w:rsidP="00AB598E">
      <w:pPr>
        <w:rPr>
          <w:highlight w:val="yellow"/>
        </w:rPr>
      </w:pPr>
    </w:p>
    <w:p w14:paraId="6FF74B46" w14:textId="77777777" w:rsidR="000A7F74" w:rsidRDefault="000A7F74" w:rsidP="00AB598E">
      <w:pPr>
        <w:rPr>
          <w:highlight w:val="yellow"/>
        </w:rPr>
      </w:pPr>
    </w:p>
    <w:p w14:paraId="56E66F1B" w14:textId="77777777" w:rsidR="00B66E8E" w:rsidRDefault="00F91B8E" w:rsidP="00B12C2B">
      <w:pPr>
        <w:pStyle w:val="Heading1"/>
        <w:numPr>
          <w:ilvl w:val="0"/>
          <w:numId w:val="0"/>
        </w:numPr>
        <w:ind w:left="432" w:hanging="432"/>
      </w:pPr>
      <w:bookmarkStart w:id="178" w:name="_Toc235694928"/>
      <w:r>
        <w:t>APPENDIX 9</w:t>
      </w:r>
      <w:r w:rsidR="005D6471">
        <w:t xml:space="preserve"> – </w:t>
      </w:r>
      <w:r w:rsidR="00B12C2B">
        <w:t xml:space="preserve">FRAMEWORK AGREEMENT TERMS &amp; </w:t>
      </w:r>
      <w:r w:rsidR="00AB598E">
        <w:t>CONDITIONS</w:t>
      </w:r>
      <w:bookmarkEnd w:id="178"/>
      <w:r w:rsidR="00AB598E">
        <w:t xml:space="preserve"> </w:t>
      </w:r>
    </w:p>
    <w:p w14:paraId="61413F17" w14:textId="77777777" w:rsidR="00914D78" w:rsidRDefault="00914D78" w:rsidP="00914D78"/>
    <w:p w14:paraId="226E0159" w14:textId="51DE1426" w:rsidR="000A7F74" w:rsidRDefault="000A7F74" w:rsidP="000A7F74">
      <w:pPr>
        <w:spacing w:after="120"/>
        <w:ind w:left="720"/>
        <w:contextualSpacing/>
        <w:rPr>
          <w:rFonts w:ascii="Calibri" w:eastAsia="Times New Roman" w:hAnsi="Calibri" w:cs="Times New Roman"/>
          <w:b/>
        </w:rPr>
      </w:pPr>
      <w:r>
        <w:rPr>
          <w:rFonts w:ascii="Calibri" w:eastAsia="Times New Roman" w:hAnsi="Calibri" w:cs="Times New Roman"/>
          <w:b/>
        </w:rPr>
        <w:t xml:space="preserve">See tender </w:t>
      </w:r>
      <w:r w:rsidR="009E7CE3">
        <w:rPr>
          <w:rFonts w:ascii="Calibri" w:eastAsia="Times New Roman" w:hAnsi="Calibri" w:cs="Times New Roman"/>
          <w:b/>
        </w:rPr>
        <w:t>documents</w:t>
      </w:r>
      <w:r>
        <w:rPr>
          <w:rFonts w:ascii="Calibri" w:eastAsia="Times New Roman" w:hAnsi="Calibri" w:cs="Times New Roman"/>
          <w:b/>
        </w:rPr>
        <w:t xml:space="preserve"> for</w:t>
      </w:r>
      <w:r w:rsidR="009E7CE3">
        <w:rPr>
          <w:rFonts w:ascii="Calibri" w:eastAsia="Times New Roman" w:hAnsi="Calibri" w:cs="Times New Roman"/>
          <w:b/>
        </w:rPr>
        <w:t xml:space="preserve"> file titled</w:t>
      </w:r>
      <w:r>
        <w:rPr>
          <w:rFonts w:ascii="Calibri" w:eastAsia="Times New Roman" w:hAnsi="Calibri" w:cs="Times New Roman"/>
          <w:b/>
        </w:rPr>
        <w:t xml:space="preserve"> “Appendix 9 FWA Single party Terms and Conditions Jan 2022.docx”.</w:t>
      </w:r>
    </w:p>
    <w:p w14:paraId="78CCC674" w14:textId="77777777" w:rsidR="000A7F74" w:rsidRDefault="000A7F74" w:rsidP="00914D78"/>
    <w:p w14:paraId="623B9272" w14:textId="77777777" w:rsidR="000A7F74" w:rsidRDefault="000A7F74" w:rsidP="00914D78"/>
    <w:sectPr w:rsidR="000A7F74" w:rsidSect="001E0065">
      <w:headerReference w:type="default" r:id="rId22"/>
      <w:footerReference w:type="default" r:id="rId23"/>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76C25" w14:textId="77777777" w:rsidR="008A0E2C" w:rsidRDefault="008A0E2C" w:rsidP="00E84E82">
      <w:pPr>
        <w:spacing w:after="0" w:line="240" w:lineRule="auto"/>
      </w:pPr>
      <w:r>
        <w:separator/>
      </w:r>
    </w:p>
  </w:endnote>
  <w:endnote w:type="continuationSeparator" w:id="0">
    <w:p w14:paraId="3A263C01" w14:textId="77777777" w:rsidR="008A0E2C" w:rsidRDefault="008A0E2C"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39DA1F15" w14:textId="77777777" w:rsidR="003C50CE" w:rsidRDefault="003C50CE">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32</w:t>
        </w:r>
        <w:r>
          <w:rPr>
            <w:noProof/>
          </w:rPr>
          <w:fldChar w:fldCharType="end"/>
        </w:r>
        <w:r>
          <w:t xml:space="preserve"> | </w:t>
        </w:r>
        <w:r>
          <w:rPr>
            <w:color w:val="808080" w:themeColor="background1" w:themeShade="80"/>
            <w:spacing w:val="60"/>
          </w:rPr>
          <w:t>Page</w:t>
        </w:r>
      </w:p>
    </w:sdtContent>
  </w:sdt>
  <w:p w14:paraId="7FE7338E" w14:textId="77777777" w:rsidR="003C50CE" w:rsidRDefault="003C50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3A485" w14:textId="77777777" w:rsidR="008A0E2C" w:rsidRDefault="008A0E2C" w:rsidP="00E84E82">
      <w:pPr>
        <w:spacing w:after="0" w:line="240" w:lineRule="auto"/>
      </w:pPr>
      <w:r>
        <w:separator/>
      </w:r>
    </w:p>
  </w:footnote>
  <w:footnote w:type="continuationSeparator" w:id="0">
    <w:p w14:paraId="49417C93" w14:textId="77777777" w:rsidR="008A0E2C" w:rsidRDefault="008A0E2C"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A6BA" w14:textId="1339A014" w:rsidR="003C50CE" w:rsidRPr="0098725B" w:rsidRDefault="003C50CE">
    <w:pPr>
      <w:pStyle w:val="Header"/>
      <w:rPr>
        <w:color w:val="A6A6A6" w:themeColor="background1" w:themeShade="A6"/>
      </w:rPr>
    </w:pPr>
    <w:r>
      <w:rPr>
        <w:noProof/>
      </w:rPr>
      <w:fldChar w:fldCharType="begin"/>
    </w:r>
    <w:r>
      <w:rPr>
        <w:noProof/>
      </w:rPr>
      <w:instrText xml:space="preserve"> FILENAME \* MERGEFORMAT </w:instrText>
    </w:r>
    <w:r>
      <w:rPr>
        <w:noProof/>
      </w:rPr>
      <w:fldChar w:fldCharType="separate"/>
    </w:r>
    <w:r w:rsidR="00FE08A9">
      <w:rPr>
        <w:noProof/>
      </w:rPr>
      <w:t xml:space="preserve">FWA Invitation to Tender _ Open Procedure Framework - </w:t>
    </w:r>
    <w:r w:rsidR="00E23B6C">
      <w:rPr>
        <w:noProof/>
      </w:rPr>
      <w:t>January</w:t>
    </w:r>
    <w:r w:rsidR="00AF76A9">
      <w:rPr>
        <w:noProof/>
      </w:rPr>
      <w:t xml:space="preserve"> 202</w:t>
    </w:r>
    <w:r>
      <w:rPr>
        <w:noProof/>
      </w:rPr>
      <w:fldChar w:fldCharType="end"/>
    </w:r>
    <w:r w:rsidR="00E23B6C">
      <w:rPr>
        <w:noProof/>
      </w:rPr>
      <w:t>5</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F56FCA"/>
    <w:multiLevelType w:val="hybridMultilevel"/>
    <w:tmpl w:val="DC5423B8"/>
    <w:lvl w:ilvl="0" w:tplc="D4F8C670">
      <w:start w:val="1"/>
      <w:numFmt w:val="lowerRoman"/>
      <w:lvlText w:val="(%1)"/>
      <w:lvlJc w:val="left"/>
      <w:pPr>
        <w:ind w:left="1440" w:hanging="720"/>
      </w:pPr>
      <w:rPr>
        <w:rFonts w:hint="default"/>
        <w:color w:val="auto"/>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DC610B6"/>
    <w:multiLevelType w:val="multilevel"/>
    <w:tmpl w:val="47AAD8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lowerLetter"/>
      <w:lvlRestart w:val="0"/>
      <w:pStyle w:val="Heading4"/>
      <w:lvlText w:val="(%4)"/>
      <w:lvlJc w:val="left"/>
      <w:pPr>
        <w:ind w:left="567" w:hanging="567"/>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DA2003B"/>
    <w:multiLevelType w:val="multilevel"/>
    <w:tmpl w:val="01AEE2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2C7FA6"/>
    <w:multiLevelType w:val="multilevel"/>
    <w:tmpl w:val="9A14944C"/>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D4770F"/>
    <w:multiLevelType w:val="hybridMultilevel"/>
    <w:tmpl w:val="AD2C07F0"/>
    <w:lvl w:ilvl="0" w:tplc="346C8E26">
      <w:start w:val="1"/>
      <w:numFmt w:val="lowerRoman"/>
      <w:lvlText w:val="(%1)"/>
      <w:lvlJc w:val="left"/>
      <w:pPr>
        <w:ind w:left="7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0" w15:restartNumberingAfterBreak="0">
    <w:nsid w:val="25C81EF2"/>
    <w:multiLevelType w:val="hybridMultilevel"/>
    <w:tmpl w:val="69380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CF6AF0"/>
    <w:multiLevelType w:val="hybridMultilevel"/>
    <w:tmpl w:val="A46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F16ADB"/>
    <w:multiLevelType w:val="hybridMultilevel"/>
    <w:tmpl w:val="510EDE34"/>
    <w:lvl w:ilvl="0" w:tplc="18090001">
      <w:start w:val="1"/>
      <w:numFmt w:val="bullet"/>
      <w:lvlText w:val=""/>
      <w:lvlJc w:val="left"/>
      <w:pPr>
        <w:ind w:left="2160" w:hanging="360"/>
      </w:pPr>
      <w:rPr>
        <w:rFonts w:ascii="Symbol" w:hAnsi="Symbol" w:hint="default"/>
      </w:rPr>
    </w:lvl>
    <w:lvl w:ilvl="1" w:tplc="18090003" w:tentative="1">
      <w:start w:val="1"/>
      <w:numFmt w:val="bullet"/>
      <w:lvlText w:val="o"/>
      <w:lvlJc w:val="left"/>
      <w:pPr>
        <w:ind w:left="2880" w:hanging="360"/>
      </w:pPr>
      <w:rPr>
        <w:rFonts w:ascii="Courier New" w:hAnsi="Courier New" w:cs="Courier New" w:hint="default"/>
      </w:rPr>
    </w:lvl>
    <w:lvl w:ilvl="2" w:tplc="18090005" w:tentative="1">
      <w:start w:val="1"/>
      <w:numFmt w:val="bullet"/>
      <w:lvlText w:val=""/>
      <w:lvlJc w:val="left"/>
      <w:pPr>
        <w:ind w:left="3600" w:hanging="360"/>
      </w:pPr>
      <w:rPr>
        <w:rFonts w:ascii="Wingdings" w:hAnsi="Wingdings" w:hint="default"/>
      </w:rPr>
    </w:lvl>
    <w:lvl w:ilvl="3" w:tplc="18090001" w:tentative="1">
      <w:start w:val="1"/>
      <w:numFmt w:val="bullet"/>
      <w:lvlText w:val=""/>
      <w:lvlJc w:val="left"/>
      <w:pPr>
        <w:ind w:left="4320" w:hanging="360"/>
      </w:pPr>
      <w:rPr>
        <w:rFonts w:ascii="Symbol" w:hAnsi="Symbol" w:hint="default"/>
      </w:rPr>
    </w:lvl>
    <w:lvl w:ilvl="4" w:tplc="18090003" w:tentative="1">
      <w:start w:val="1"/>
      <w:numFmt w:val="bullet"/>
      <w:lvlText w:val="o"/>
      <w:lvlJc w:val="left"/>
      <w:pPr>
        <w:ind w:left="5040" w:hanging="360"/>
      </w:pPr>
      <w:rPr>
        <w:rFonts w:ascii="Courier New" w:hAnsi="Courier New" w:cs="Courier New" w:hint="default"/>
      </w:rPr>
    </w:lvl>
    <w:lvl w:ilvl="5" w:tplc="18090005" w:tentative="1">
      <w:start w:val="1"/>
      <w:numFmt w:val="bullet"/>
      <w:lvlText w:val=""/>
      <w:lvlJc w:val="left"/>
      <w:pPr>
        <w:ind w:left="5760" w:hanging="360"/>
      </w:pPr>
      <w:rPr>
        <w:rFonts w:ascii="Wingdings" w:hAnsi="Wingdings" w:hint="default"/>
      </w:rPr>
    </w:lvl>
    <w:lvl w:ilvl="6" w:tplc="18090001" w:tentative="1">
      <w:start w:val="1"/>
      <w:numFmt w:val="bullet"/>
      <w:lvlText w:val=""/>
      <w:lvlJc w:val="left"/>
      <w:pPr>
        <w:ind w:left="6480" w:hanging="360"/>
      </w:pPr>
      <w:rPr>
        <w:rFonts w:ascii="Symbol" w:hAnsi="Symbol" w:hint="default"/>
      </w:rPr>
    </w:lvl>
    <w:lvl w:ilvl="7" w:tplc="18090003" w:tentative="1">
      <w:start w:val="1"/>
      <w:numFmt w:val="bullet"/>
      <w:lvlText w:val="o"/>
      <w:lvlJc w:val="left"/>
      <w:pPr>
        <w:ind w:left="7200" w:hanging="360"/>
      </w:pPr>
      <w:rPr>
        <w:rFonts w:ascii="Courier New" w:hAnsi="Courier New" w:cs="Courier New" w:hint="default"/>
      </w:rPr>
    </w:lvl>
    <w:lvl w:ilvl="8" w:tplc="18090005" w:tentative="1">
      <w:start w:val="1"/>
      <w:numFmt w:val="bullet"/>
      <w:lvlText w:val=""/>
      <w:lvlJc w:val="left"/>
      <w:pPr>
        <w:ind w:left="7920" w:hanging="360"/>
      </w:pPr>
      <w:rPr>
        <w:rFonts w:ascii="Wingdings" w:hAnsi="Wingdings" w:hint="default"/>
      </w:rPr>
    </w:lvl>
  </w:abstractNum>
  <w:abstractNum w:abstractNumId="14" w15:restartNumberingAfterBreak="0">
    <w:nsid w:val="39414109"/>
    <w:multiLevelType w:val="multilevel"/>
    <w:tmpl w:val="33AEF396"/>
    <w:lvl w:ilvl="0">
      <w:start w:val="8"/>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142898"/>
    <w:multiLevelType w:val="hybridMultilevel"/>
    <w:tmpl w:val="FD58E0DA"/>
    <w:lvl w:ilvl="0" w:tplc="91609E52">
      <w:start w:val="1"/>
      <w:numFmt w:val="lowerRoman"/>
      <w:lvlText w:val="%1."/>
      <w:lvlJc w:val="right"/>
      <w:pPr>
        <w:ind w:left="720" w:hanging="360"/>
      </w:pPr>
      <w:rPr>
        <w:rFonts w:hint="default"/>
        <w:color w:val="auto"/>
        <w:spacing w:val="0"/>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1539B9"/>
    <w:multiLevelType w:val="hybridMultilevel"/>
    <w:tmpl w:val="1B76F36E"/>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18" w15:restartNumberingAfterBreak="0">
    <w:nsid w:val="40F1270D"/>
    <w:multiLevelType w:val="hybridMultilevel"/>
    <w:tmpl w:val="A3707D2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294688A"/>
    <w:multiLevelType w:val="hybridMultilevel"/>
    <w:tmpl w:val="97644428"/>
    <w:lvl w:ilvl="0" w:tplc="0409000F">
      <w:start w:val="2"/>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442678D"/>
    <w:multiLevelType w:val="hybridMultilevel"/>
    <w:tmpl w:val="9024607E"/>
    <w:lvl w:ilvl="0" w:tplc="91609E52">
      <w:start w:val="1"/>
      <w:numFmt w:val="lowerRoman"/>
      <w:lvlText w:val="%1."/>
      <w:lvlJc w:val="right"/>
      <w:pPr>
        <w:ind w:left="720" w:hanging="360"/>
      </w:pPr>
      <w:rPr>
        <w:rFonts w:hint="default"/>
        <w:color w:val="auto"/>
        <w:spacing w:val="0"/>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A7156F"/>
    <w:multiLevelType w:val="hybridMultilevel"/>
    <w:tmpl w:val="316A331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B03B06"/>
    <w:multiLevelType w:val="multilevel"/>
    <w:tmpl w:val="04325860"/>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23" w15:restartNumberingAfterBreak="0">
    <w:nsid w:val="4F34323F"/>
    <w:multiLevelType w:val="hybridMultilevel"/>
    <w:tmpl w:val="D51C45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5"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1A3306"/>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24C4B68"/>
    <w:multiLevelType w:val="multilevel"/>
    <w:tmpl w:val="465EEB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59F5816"/>
    <w:multiLevelType w:val="hybridMultilevel"/>
    <w:tmpl w:val="115A1D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715E04C3"/>
    <w:multiLevelType w:val="hybridMultilevel"/>
    <w:tmpl w:val="817877EE"/>
    <w:lvl w:ilvl="0" w:tplc="C31A6E0E">
      <w:start w:val="4"/>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A3162E"/>
    <w:multiLevelType w:val="multilevel"/>
    <w:tmpl w:val="4E963886"/>
    <w:lvl w:ilvl="0">
      <w:start w:val="1"/>
      <w:numFmt w:val="upperLetter"/>
      <w:lvlText w:val="%1."/>
      <w:lvlJc w:val="left"/>
      <w:pPr>
        <w:ind w:left="644"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32" w15:restartNumberingAfterBreak="0">
    <w:nsid w:val="7A223320"/>
    <w:multiLevelType w:val="multilevel"/>
    <w:tmpl w:val="FFDE9BB2"/>
    <w:lvl w:ilvl="0">
      <w:start w:val="1"/>
      <w:numFmt w:val="lowerRoman"/>
      <w:lvlText w:val="%1."/>
      <w:lvlJc w:val="right"/>
      <w:pPr>
        <w:ind w:left="720" w:hanging="360"/>
      </w:pPr>
    </w:lvl>
    <w:lvl w:ilvl="1">
      <w:start w:val="1"/>
      <w:numFmt w:val="lowerRoman"/>
      <w:lvlText w:val="%2."/>
      <w:lvlJc w:val="right"/>
      <w:pPr>
        <w:ind w:left="1440" w:hanging="360"/>
      </w:p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F006E68"/>
    <w:multiLevelType w:val="hybridMultilevel"/>
    <w:tmpl w:val="D5EC5A9A"/>
    <w:lvl w:ilvl="0" w:tplc="C99631F2">
      <w:numFmt w:val="bullet"/>
      <w:lvlText w:val="•"/>
      <w:lvlJc w:val="left"/>
      <w:pPr>
        <w:ind w:left="1440" w:hanging="360"/>
      </w:pPr>
      <w:rPr>
        <w:rFonts w:ascii="Arial" w:eastAsiaTheme="minorHAnsi" w:hAnsi="Arial" w:cs="Aria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num w:numId="1" w16cid:durableId="1867282947">
    <w:abstractNumId w:val="5"/>
  </w:num>
  <w:num w:numId="2" w16cid:durableId="647710266">
    <w:abstractNumId w:val="12"/>
  </w:num>
  <w:num w:numId="3" w16cid:durableId="622200428">
    <w:abstractNumId w:val="4"/>
  </w:num>
  <w:num w:numId="4" w16cid:durableId="473371500">
    <w:abstractNumId w:val="0"/>
  </w:num>
  <w:num w:numId="5" w16cid:durableId="60254358">
    <w:abstractNumId w:val="29"/>
  </w:num>
  <w:num w:numId="6" w16cid:durableId="332807415">
    <w:abstractNumId w:val="2"/>
  </w:num>
  <w:num w:numId="7" w16cid:durableId="1468620839">
    <w:abstractNumId w:val="9"/>
  </w:num>
  <w:num w:numId="8" w16cid:durableId="15742036">
    <w:abstractNumId w:val="31"/>
  </w:num>
  <w:num w:numId="9" w16cid:durableId="440345302">
    <w:abstractNumId w:val="15"/>
  </w:num>
  <w:num w:numId="10" w16cid:durableId="882794134">
    <w:abstractNumId w:val="8"/>
  </w:num>
  <w:num w:numId="11" w16cid:durableId="662321693">
    <w:abstractNumId w:val="25"/>
  </w:num>
  <w:num w:numId="12" w16cid:durableId="1688408455">
    <w:abstractNumId w:val="24"/>
  </w:num>
  <w:num w:numId="13" w16cid:durableId="1324435782">
    <w:abstractNumId w:val="1"/>
  </w:num>
  <w:num w:numId="14" w16cid:durableId="716973162">
    <w:abstractNumId w:val="17"/>
  </w:num>
  <w:num w:numId="15" w16cid:durableId="1185091637">
    <w:abstractNumId w:val="10"/>
  </w:num>
  <w:num w:numId="16" w16cid:durableId="1494447490">
    <w:abstractNumId w:val="23"/>
  </w:num>
  <w:num w:numId="17" w16cid:durableId="2090299952">
    <w:abstractNumId w:val="3"/>
  </w:num>
  <w:num w:numId="18" w16cid:durableId="1383481544">
    <w:abstractNumId w:val="21"/>
  </w:num>
  <w:num w:numId="19" w16cid:durableId="1545680365">
    <w:abstractNumId w:val="33"/>
  </w:num>
  <w:num w:numId="20" w16cid:durableId="468599093">
    <w:abstractNumId w:val="18"/>
  </w:num>
  <w:num w:numId="21" w16cid:durableId="608392134">
    <w:abstractNumId w:val="11"/>
  </w:num>
  <w:num w:numId="22" w16cid:durableId="291132874">
    <w:abstractNumId w:val="28"/>
  </w:num>
  <w:num w:numId="23" w16cid:durableId="1477449904">
    <w:abstractNumId w:val="32"/>
  </w:num>
  <w:num w:numId="24" w16cid:durableId="1508983288">
    <w:abstractNumId w:val="22"/>
  </w:num>
  <w:num w:numId="25" w16cid:durableId="460852161">
    <w:abstractNumId w:val="7"/>
  </w:num>
  <w:num w:numId="26" w16cid:durableId="628627117">
    <w:abstractNumId w:val="6"/>
  </w:num>
  <w:num w:numId="27" w16cid:durableId="1802384802">
    <w:abstractNumId w:val="19"/>
  </w:num>
  <w:num w:numId="28" w16cid:durableId="871114539">
    <w:abstractNumId w:val="13"/>
  </w:num>
  <w:num w:numId="29" w16cid:durableId="1237858952">
    <w:abstractNumId w:val="27"/>
  </w:num>
  <w:num w:numId="30" w16cid:durableId="2065181466">
    <w:abstractNumId w:val="30"/>
  </w:num>
  <w:num w:numId="31" w16cid:durableId="573668584">
    <w:abstractNumId w:val="16"/>
  </w:num>
  <w:num w:numId="32" w16cid:durableId="128986752">
    <w:abstractNumId w:val="20"/>
  </w:num>
  <w:num w:numId="33" w16cid:durableId="659846630">
    <w:abstractNumId w:val="14"/>
  </w:num>
  <w:num w:numId="34" w16cid:durableId="1775325004">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364"/>
    <w:rsid w:val="00002B07"/>
    <w:rsid w:val="000051F4"/>
    <w:rsid w:val="000059E0"/>
    <w:rsid w:val="00010A1D"/>
    <w:rsid w:val="0001660D"/>
    <w:rsid w:val="000242DA"/>
    <w:rsid w:val="0003098A"/>
    <w:rsid w:val="0003246B"/>
    <w:rsid w:val="00037ACC"/>
    <w:rsid w:val="00042724"/>
    <w:rsid w:val="00043FA2"/>
    <w:rsid w:val="00044A86"/>
    <w:rsid w:val="000457EF"/>
    <w:rsid w:val="0005687F"/>
    <w:rsid w:val="00063ABC"/>
    <w:rsid w:val="00064556"/>
    <w:rsid w:val="000648F6"/>
    <w:rsid w:val="000650EC"/>
    <w:rsid w:val="000706F2"/>
    <w:rsid w:val="00070ADA"/>
    <w:rsid w:val="0007269E"/>
    <w:rsid w:val="000741F1"/>
    <w:rsid w:val="00083393"/>
    <w:rsid w:val="000837C5"/>
    <w:rsid w:val="000848C4"/>
    <w:rsid w:val="00085A43"/>
    <w:rsid w:val="00090C32"/>
    <w:rsid w:val="00094EDB"/>
    <w:rsid w:val="00094F0A"/>
    <w:rsid w:val="0009654D"/>
    <w:rsid w:val="000A1C28"/>
    <w:rsid w:val="000A3DBD"/>
    <w:rsid w:val="000A4C58"/>
    <w:rsid w:val="000A509F"/>
    <w:rsid w:val="000A69C2"/>
    <w:rsid w:val="000A7A77"/>
    <w:rsid w:val="000A7F74"/>
    <w:rsid w:val="000B0930"/>
    <w:rsid w:val="000B32CE"/>
    <w:rsid w:val="000B4F17"/>
    <w:rsid w:val="000C0BAD"/>
    <w:rsid w:val="000C5EAB"/>
    <w:rsid w:val="000C6B54"/>
    <w:rsid w:val="000D2429"/>
    <w:rsid w:val="000D4BDB"/>
    <w:rsid w:val="000D5FFC"/>
    <w:rsid w:val="000E157C"/>
    <w:rsid w:val="000E226B"/>
    <w:rsid w:val="000F0436"/>
    <w:rsid w:val="000F391B"/>
    <w:rsid w:val="000F53B0"/>
    <w:rsid w:val="000F5873"/>
    <w:rsid w:val="0010163B"/>
    <w:rsid w:val="00101F9C"/>
    <w:rsid w:val="00103C2D"/>
    <w:rsid w:val="00111733"/>
    <w:rsid w:val="00114C78"/>
    <w:rsid w:val="0011599E"/>
    <w:rsid w:val="00117E1B"/>
    <w:rsid w:val="001204C0"/>
    <w:rsid w:val="00120DBA"/>
    <w:rsid w:val="00125B9F"/>
    <w:rsid w:val="00126574"/>
    <w:rsid w:val="00127456"/>
    <w:rsid w:val="00130819"/>
    <w:rsid w:val="00130A1F"/>
    <w:rsid w:val="001341C4"/>
    <w:rsid w:val="0014098F"/>
    <w:rsid w:val="00146F3F"/>
    <w:rsid w:val="001470D8"/>
    <w:rsid w:val="001511BB"/>
    <w:rsid w:val="00151D6F"/>
    <w:rsid w:val="001531D9"/>
    <w:rsid w:val="0015666F"/>
    <w:rsid w:val="00161321"/>
    <w:rsid w:val="00162274"/>
    <w:rsid w:val="00162AEC"/>
    <w:rsid w:val="00163922"/>
    <w:rsid w:val="00170024"/>
    <w:rsid w:val="00181EA7"/>
    <w:rsid w:val="0018760A"/>
    <w:rsid w:val="00191A48"/>
    <w:rsid w:val="00192915"/>
    <w:rsid w:val="00194614"/>
    <w:rsid w:val="001950F8"/>
    <w:rsid w:val="00197179"/>
    <w:rsid w:val="00197960"/>
    <w:rsid w:val="00197FC5"/>
    <w:rsid w:val="001A0E4D"/>
    <w:rsid w:val="001A1954"/>
    <w:rsid w:val="001A2E9D"/>
    <w:rsid w:val="001A2FE1"/>
    <w:rsid w:val="001A5BFE"/>
    <w:rsid w:val="001A6871"/>
    <w:rsid w:val="001A6F33"/>
    <w:rsid w:val="001A78C6"/>
    <w:rsid w:val="001B5813"/>
    <w:rsid w:val="001C238C"/>
    <w:rsid w:val="001C2C1E"/>
    <w:rsid w:val="001C2D3C"/>
    <w:rsid w:val="001C5CCE"/>
    <w:rsid w:val="001D0435"/>
    <w:rsid w:val="001D0969"/>
    <w:rsid w:val="001E0065"/>
    <w:rsid w:val="001E0FCD"/>
    <w:rsid w:val="001E35B1"/>
    <w:rsid w:val="001E52B3"/>
    <w:rsid w:val="001E6867"/>
    <w:rsid w:val="001F1252"/>
    <w:rsid w:val="001F2F4D"/>
    <w:rsid w:val="001F4868"/>
    <w:rsid w:val="001F4B54"/>
    <w:rsid w:val="001F76C9"/>
    <w:rsid w:val="001F7DAE"/>
    <w:rsid w:val="00200C08"/>
    <w:rsid w:val="00205EC8"/>
    <w:rsid w:val="00207652"/>
    <w:rsid w:val="0021281E"/>
    <w:rsid w:val="00213989"/>
    <w:rsid w:val="002165B2"/>
    <w:rsid w:val="00220C4E"/>
    <w:rsid w:val="0022127A"/>
    <w:rsid w:val="00222211"/>
    <w:rsid w:val="00223999"/>
    <w:rsid w:val="002258D8"/>
    <w:rsid w:val="002338A3"/>
    <w:rsid w:val="00236380"/>
    <w:rsid w:val="00236BB4"/>
    <w:rsid w:val="00240F73"/>
    <w:rsid w:val="002460A3"/>
    <w:rsid w:val="00251580"/>
    <w:rsid w:val="00251969"/>
    <w:rsid w:val="00255CF6"/>
    <w:rsid w:val="00260B62"/>
    <w:rsid w:val="0026360F"/>
    <w:rsid w:val="00264D75"/>
    <w:rsid w:val="002715C9"/>
    <w:rsid w:val="00275AB5"/>
    <w:rsid w:val="00277476"/>
    <w:rsid w:val="00293147"/>
    <w:rsid w:val="00295E3F"/>
    <w:rsid w:val="002A0E46"/>
    <w:rsid w:val="002B4E65"/>
    <w:rsid w:val="002B5751"/>
    <w:rsid w:val="002B6A24"/>
    <w:rsid w:val="002B6BE3"/>
    <w:rsid w:val="002B6DAA"/>
    <w:rsid w:val="002C0030"/>
    <w:rsid w:val="002C0439"/>
    <w:rsid w:val="002C2577"/>
    <w:rsid w:val="002C4DF0"/>
    <w:rsid w:val="002C7A30"/>
    <w:rsid w:val="002D3A9B"/>
    <w:rsid w:val="002D6D67"/>
    <w:rsid w:val="002E16BF"/>
    <w:rsid w:val="002E3837"/>
    <w:rsid w:val="002E3F37"/>
    <w:rsid w:val="002E4A37"/>
    <w:rsid w:val="002E643A"/>
    <w:rsid w:val="002F464D"/>
    <w:rsid w:val="002F52E2"/>
    <w:rsid w:val="002F5428"/>
    <w:rsid w:val="00306F86"/>
    <w:rsid w:val="003113E7"/>
    <w:rsid w:val="003113F7"/>
    <w:rsid w:val="00316F83"/>
    <w:rsid w:val="00322443"/>
    <w:rsid w:val="00324772"/>
    <w:rsid w:val="00326D5C"/>
    <w:rsid w:val="00331EEF"/>
    <w:rsid w:val="003331A5"/>
    <w:rsid w:val="00333AB1"/>
    <w:rsid w:val="003357A9"/>
    <w:rsid w:val="0033619B"/>
    <w:rsid w:val="00343590"/>
    <w:rsid w:val="003440B2"/>
    <w:rsid w:val="003462EB"/>
    <w:rsid w:val="00347715"/>
    <w:rsid w:val="00350463"/>
    <w:rsid w:val="00353376"/>
    <w:rsid w:val="003534E9"/>
    <w:rsid w:val="00356BA2"/>
    <w:rsid w:val="003619CE"/>
    <w:rsid w:val="0036669E"/>
    <w:rsid w:val="00373837"/>
    <w:rsid w:val="00373B85"/>
    <w:rsid w:val="00375B9F"/>
    <w:rsid w:val="0038086E"/>
    <w:rsid w:val="00382FB7"/>
    <w:rsid w:val="003849D5"/>
    <w:rsid w:val="0038582E"/>
    <w:rsid w:val="0038746E"/>
    <w:rsid w:val="003900A2"/>
    <w:rsid w:val="00392915"/>
    <w:rsid w:val="0039330C"/>
    <w:rsid w:val="00394659"/>
    <w:rsid w:val="00396020"/>
    <w:rsid w:val="0039793F"/>
    <w:rsid w:val="003A40D2"/>
    <w:rsid w:val="003B1A86"/>
    <w:rsid w:val="003B2310"/>
    <w:rsid w:val="003B2677"/>
    <w:rsid w:val="003B4894"/>
    <w:rsid w:val="003B49AC"/>
    <w:rsid w:val="003B4AFA"/>
    <w:rsid w:val="003B591E"/>
    <w:rsid w:val="003B78D6"/>
    <w:rsid w:val="003C3116"/>
    <w:rsid w:val="003C50CE"/>
    <w:rsid w:val="003D0C33"/>
    <w:rsid w:val="003D49C8"/>
    <w:rsid w:val="003E1230"/>
    <w:rsid w:val="003E215D"/>
    <w:rsid w:val="003E3D56"/>
    <w:rsid w:val="003E4C65"/>
    <w:rsid w:val="003E7AD1"/>
    <w:rsid w:val="003F0E51"/>
    <w:rsid w:val="003F0F8A"/>
    <w:rsid w:val="003F66A7"/>
    <w:rsid w:val="003F77BB"/>
    <w:rsid w:val="003F780A"/>
    <w:rsid w:val="003F799C"/>
    <w:rsid w:val="004027F3"/>
    <w:rsid w:val="004038F1"/>
    <w:rsid w:val="00404031"/>
    <w:rsid w:val="004058F8"/>
    <w:rsid w:val="004110E1"/>
    <w:rsid w:val="00414C6D"/>
    <w:rsid w:val="00416613"/>
    <w:rsid w:val="00417B48"/>
    <w:rsid w:val="00422CBE"/>
    <w:rsid w:val="00423023"/>
    <w:rsid w:val="004270C2"/>
    <w:rsid w:val="00427486"/>
    <w:rsid w:val="004301B0"/>
    <w:rsid w:val="004304D9"/>
    <w:rsid w:val="0043380D"/>
    <w:rsid w:val="00444474"/>
    <w:rsid w:val="00444E1D"/>
    <w:rsid w:val="004454C8"/>
    <w:rsid w:val="00446C16"/>
    <w:rsid w:val="00446E30"/>
    <w:rsid w:val="00446FA7"/>
    <w:rsid w:val="00451433"/>
    <w:rsid w:val="00456F36"/>
    <w:rsid w:val="00456FE2"/>
    <w:rsid w:val="00462104"/>
    <w:rsid w:val="004622AA"/>
    <w:rsid w:val="004639D9"/>
    <w:rsid w:val="004664FD"/>
    <w:rsid w:val="004665D5"/>
    <w:rsid w:val="00473F87"/>
    <w:rsid w:val="0047497C"/>
    <w:rsid w:val="00481AD0"/>
    <w:rsid w:val="0048294D"/>
    <w:rsid w:val="00486E88"/>
    <w:rsid w:val="004A0BDE"/>
    <w:rsid w:val="004A6EE9"/>
    <w:rsid w:val="004B2551"/>
    <w:rsid w:val="004C6267"/>
    <w:rsid w:val="004C63DE"/>
    <w:rsid w:val="004C7FB7"/>
    <w:rsid w:val="004D2430"/>
    <w:rsid w:val="004D5018"/>
    <w:rsid w:val="004E1F15"/>
    <w:rsid w:val="004E5D23"/>
    <w:rsid w:val="004F3A8F"/>
    <w:rsid w:val="0050015F"/>
    <w:rsid w:val="00500E7F"/>
    <w:rsid w:val="00501FEA"/>
    <w:rsid w:val="00502E66"/>
    <w:rsid w:val="00506CBA"/>
    <w:rsid w:val="00512C40"/>
    <w:rsid w:val="005131A6"/>
    <w:rsid w:val="00514620"/>
    <w:rsid w:val="00514917"/>
    <w:rsid w:val="005155B6"/>
    <w:rsid w:val="00516FC4"/>
    <w:rsid w:val="005178D0"/>
    <w:rsid w:val="005230B1"/>
    <w:rsid w:val="00532F31"/>
    <w:rsid w:val="00535517"/>
    <w:rsid w:val="00540BC0"/>
    <w:rsid w:val="0054172C"/>
    <w:rsid w:val="00542207"/>
    <w:rsid w:val="00542AF4"/>
    <w:rsid w:val="00544C0D"/>
    <w:rsid w:val="00546B33"/>
    <w:rsid w:val="0055283A"/>
    <w:rsid w:val="00552C8F"/>
    <w:rsid w:val="00555DCE"/>
    <w:rsid w:val="00557002"/>
    <w:rsid w:val="00557645"/>
    <w:rsid w:val="00557715"/>
    <w:rsid w:val="005704B0"/>
    <w:rsid w:val="005739E5"/>
    <w:rsid w:val="00580CDE"/>
    <w:rsid w:val="00582C4B"/>
    <w:rsid w:val="0058591F"/>
    <w:rsid w:val="00585B72"/>
    <w:rsid w:val="005873F4"/>
    <w:rsid w:val="00587CB1"/>
    <w:rsid w:val="00591511"/>
    <w:rsid w:val="005916A0"/>
    <w:rsid w:val="005930FA"/>
    <w:rsid w:val="005A034F"/>
    <w:rsid w:val="005A54AB"/>
    <w:rsid w:val="005B1E3C"/>
    <w:rsid w:val="005B2009"/>
    <w:rsid w:val="005C3D3F"/>
    <w:rsid w:val="005C47E8"/>
    <w:rsid w:val="005C5159"/>
    <w:rsid w:val="005C563D"/>
    <w:rsid w:val="005C61C0"/>
    <w:rsid w:val="005D6471"/>
    <w:rsid w:val="005D6614"/>
    <w:rsid w:val="005E10A7"/>
    <w:rsid w:val="005E4574"/>
    <w:rsid w:val="005E687E"/>
    <w:rsid w:val="005E6D3E"/>
    <w:rsid w:val="005F2F31"/>
    <w:rsid w:val="00604A77"/>
    <w:rsid w:val="00607600"/>
    <w:rsid w:val="00626748"/>
    <w:rsid w:val="0062678E"/>
    <w:rsid w:val="00634106"/>
    <w:rsid w:val="006345AA"/>
    <w:rsid w:val="00640AA4"/>
    <w:rsid w:val="006510C8"/>
    <w:rsid w:val="00651D76"/>
    <w:rsid w:val="00652C77"/>
    <w:rsid w:val="00656E2A"/>
    <w:rsid w:val="00661BEF"/>
    <w:rsid w:val="006624BF"/>
    <w:rsid w:val="006630C8"/>
    <w:rsid w:val="006636A3"/>
    <w:rsid w:val="00663892"/>
    <w:rsid w:val="00673123"/>
    <w:rsid w:val="00680331"/>
    <w:rsid w:val="00682B03"/>
    <w:rsid w:val="00682FB4"/>
    <w:rsid w:val="006865FE"/>
    <w:rsid w:val="0069000A"/>
    <w:rsid w:val="00690A82"/>
    <w:rsid w:val="00690A8E"/>
    <w:rsid w:val="00692B73"/>
    <w:rsid w:val="006A0D47"/>
    <w:rsid w:val="006A29F3"/>
    <w:rsid w:val="006A4FAD"/>
    <w:rsid w:val="006B239C"/>
    <w:rsid w:val="006B2D83"/>
    <w:rsid w:val="006B4FF9"/>
    <w:rsid w:val="006B5A48"/>
    <w:rsid w:val="006B7AC6"/>
    <w:rsid w:val="006C3FD5"/>
    <w:rsid w:val="006C4302"/>
    <w:rsid w:val="006C57DD"/>
    <w:rsid w:val="006C59E0"/>
    <w:rsid w:val="006D0F47"/>
    <w:rsid w:val="006D168A"/>
    <w:rsid w:val="006D179F"/>
    <w:rsid w:val="006D2767"/>
    <w:rsid w:val="006D2A10"/>
    <w:rsid w:val="006D7568"/>
    <w:rsid w:val="006D7D8A"/>
    <w:rsid w:val="006E1078"/>
    <w:rsid w:val="006E2685"/>
    <w:rsid w:val="006E61C5"/>
    <w:rsid w:val="006F2A93"/>
    <w:rsid w:val="006F3129"/>
    <w:rsid w:val="006F4796"/>
    <w:rsid w:val="006F491F"/>
    <w:rsid w:val="00701CF3"/>
    <w:rsid w:val="00702017"/>
    <w:rsid w:val="007042D7"/>
    <w:rsid w:val="0071273E"/>
    <w:rsid w:val="00713F7D"/>
    <w:rsid w:val="00722B6B"/>
    <w:rsid w:val="007238B5"/>
    <w:rsid w:val="00734A8B"/>
    <w:rsid w:val="00740846"/>
    <w:rsid w:val="00745CEF"/>
    <w:rsid w:val="00754455"/>
    <w:rsid w:val="007718DB"/>
    <w:rsid w:val="00774608"/>
    <w:rsid w:val="00776063"/>
    <w:rsid w:val="00785C6C"/>
    <w:rsid w:val="00786768"/>
    <w:rsid w:val="00791BD2"/>
    <w:rsid w:val="00794580"/>
    <w:rsid w:val="007961E8"/>
    <w:rsid w:val="0079752A"/>
    <w:rsid w:val="007A4055"/>
    <w:rsid w:val="007B386B"/>
    <w:rsid w:val="007B5754"/>
    <w:rsid w:val="007B5854"/>
    <w:rsid w:val="007B77EA"/>
    <w:rsid w:val="007C026B"/>
    <w:rsid w:val="007C79D4"/>
    <w:rsid w:val="007D3F55"/>
    <w:rsid w:val="007D3FBC"/>
    <w:rsid w:val="007D65D9"/>
    <w:rsid w:val="007E0674"/>
    <w:rsid w:val="007E077E"/>
    <w:rsid w:val="007E6330"/>
    <w:rsid w:val="007F2248"/>
    <w:rsid w:val="007F3A01"/>
    <w:rsid w:val="007F4521"/>
    <w:rsid w:val="007F65F6"/>
    <w:rsid w:val="008006B4"/>
    <w:rsid w:val="008009B8"/>
    <w:rsid w:val="0080502D"/>
    <w:rsid w:val="00807B12"/>
    <w:rsid w:val="00810882"/>
    <w:rsid w:val="00812939"/>
    <w:rsid w:val="00812EFF"/>
    <w:rsid w:val="00814C72"/>
    <w:rsid w:val="00825853"/>
    <w:rsid w:val="00827F14"/>
    <w:rsid w:val="00831AD5"/>
    <w:rsid w:val="00833903"/>
    <w:rsid w:val="008342E7"/>
    <w:rsid w:val="0083439C"/>
    <w:rsid w:val="00835217"/>
    <w:rsid w:val="0083667B"/>
    <w:rsid w:val="00836CDD"/>
    <w:rsid w:val="0084132B"/>
    <w:rsid w:val="00843B56"/>
    <w:rsid w:val="008474FE"/>
    <w:rsid w:val="0085022B"/>
    <w:rsid w:val="008524C4"/>
    <w:rsid w:val="00862BF5"/>
    <w:rsid w:val="008632F8"/>
    <w:rsid w:val="008644D0"/>
    <w:rsid w:val="00870348"/>
    <w:rsid w:val="00881011"/>
    <w:rsid w:val="008810E3"/>
    <w:rsid w:val="00881981"/>
    <w:rsid w:val="008822D1"/>
    <w:rsid w:val="0088313F"/>
    <w:rsid w:val="00883174"/>
    <w:rsid w:val="0088407A"/>
    <w:rsid w:val="008909AB"/>
    <w:rsid w:val="00890F75"/>
    <w:rsid w:val="00892C94"/>
    <w:rsid w:val="0089380E"/>
    <w:rsid w:val="0089485F"/>
    <w:rsid w:val="00895B2D"/>
    <w:rsid w:val="00895ED9"/>
    <w:rsid w:val="008A0E2C"/>
    <w:rsid w:val="008A2460"/>
    <w:rsid w:val="008A260A"/>
    <w:rsid w:val="008A27BA"/>
    <w:rsid w:val="008A5B83"/>
    <w:rsid w:val="008A5F63"/>
    <w:rsid w:val="008C25C9"/>
    <w:rsid w:val="008C31BA"/>
    <w:rsid w:val="008C3CAD"/>
    <w:rsid w:val="008C4839"/>
    <w:rsid w:val="008C7682"/>
    <w:rsid w:val="008D09A3"/>
    <w:rsid w:val="008D62F1"/>
    <w:rsid w:val="008E20D2"/>
    <w:rsid w:val="008E514E"/>
    <w:rsid w:val="008E6186"/>
    <w:rsid w:val="008F0244"/>
    <w:rsid w:val="008F57C8"/>
    <w:rsid w:val="00900990"/>
    <w:rsid w:val="00903B9B"/>
    <w:rsid w:val="00904C38"/>
    <w:rsid w:val="00905C98"/>
    <w:rsid w:val="00910B05"/>
    <w:rsid w:val="00911F91"/>
    <w:rsid w:val="0091239D"/>
    <w:rsid w:val="00914430"/>
    <w:rsid w:val="00914D78"/>
    <w:rsid w:val="00923365"/>
    <w:rsid w:val="0092500A"/>
    <w:rsid w:val="009317A7"/>
    <w:rsid w:val="00932D65"/>
    <w:rsid w:val="00933466"/>
    <w:rsid w:val="00936E3C"/>
    <w:rsid w:val="00941F99"/>
    <w:rsid w:val="00942EAA"/>
    <w:rsid w:val="00943EF5"/>
    <w:rsid w:val="00947472"/>
    <w:rsid w:val="00951A9F"/>
    <w:rsid w:val="00954375"/>
    <w:rsid w:val="009718C7"/>
    <w:rsid w:val="00971A4C"/>
    <w:rsid w:val="00972D0D"/>
    <w:rsid w:val="00972E52"/>
    <w:rsid w:val="00974ED6"/>
    <w:rsid w:val="0098098B"/>
    <w:rsid w:val="009826AF"/>
    <w:rsid w:val="0098614E"/>
    <w:rsid w:val="0098725B"/>
    <w:rsid w:val="00992377"/>
    <w:rsid w:val="0099335F"/>
    <w:rsid w:val="009A292D"/>
    <w:rsid w:val="009A4477"/>
    <w:rsid w:val="009A51E4"/>
    <w:rsid w:val="009B16A5"/>
    <w:rsid w:val="009C40E8"/>
    <w:rsid w:val="009C62AF"/>
    <w:rsid w:val="009D48CA"/>
    <w:rsid w:val="009D4BB9"/>
    <w:rsid w:val="009D4CF3"/>
    <w:rsid w:val="009D526B"/>
    <w:rsid w:val="009D6907"/>
    <w:rsid w:val="009E0DFD"/>
    <w:rsid w:val="009E1D17"/>
    <w:rsid w:val="009E212D"/>
    <w:rsid w:val="009E7CE3"/>
    <w:rsid w:val="009F3D13"/>
    <w:rsid w:val="009F5679"/>
    <w:rsid w:val="009F5EB1"/>
    <w:rsid w:val="009F7D2C"/>
    <w:rsid w:val="00A0142D"/>
    <w:rsid w:val="00A02FEC"/>
    <w:rsid w:val="00A06547"/>
    <w:rsid w:val="00A066B4"/>
    <w:rsid w:val="00A07738"/>
    <w:rsid w:val="00A12C45"/>
    <w:rsid w:val="00A149CE"/>
    <w:rsid w:val="00A16FC7"/>
    <w:rsid w:val="00A178FF"/>
    <w:rsid w:val="00A21D92"/>
    <w:rsid w:val="00A21F25"/>
    <w:rsid w:val="00A32EE6"/>
    <w:rsid w:val="00A33244"/>
    <w:rsid w:val="00A45662"/>
    <w:rsid w:val="00A45AE0"/>
    <w:rsid w:val="00A52549"/>
    <w:rsid w:val="00A54587"/>
    <w:rsid w:val="00A55270"/>
    <w:rsid w:val="00A562EA"/>
    <w:rsid w:val="00A6493C"/>
    <w:rsid w:val="00A651AC"/>
    <w:rsid w:val="00A65AF5"/>
    <w:rsid w:val="00A667B8"/>
    <w:rsid w:val="00A66E84"/>
    <w:rsid w:val="00A7593B"/>
    <w:rsid w:val="00A76B50"/>
    <w:rsid w:val="00A77CED"/>
    <w:rsid w:val="00A83141"/>
    <w:rsid w:val="00A9141F"/>
    <w:rsid w:val="00A915A0"/>
    <w:rsid w:val="00A92250"/>
    <w:rsid w:val="00A9360A"/>
    <w:rsid w:val="00A93E9E"/>
    <w:rsid w:val="00A9457E"/>
    <w:rsid w:val="00A94ADC"/>
    <w:rsid w:val="00A958D1"/>
    <w:rsid w:val="00A964E1"/>
    <w:rsid w:val="00AA21BC"/>
    <w:rsid w:val="00AA23CB"/>
    <w:rsid w:val="00AA4B6C"/>
    <w:rsid w:val="00AA6686"/>
    <w:rsid w:val="00AB2203"/>
    <w:rsid w:val="00AB5687"/>
    <w:rsid w:val="00AB598E"/>
    <w:rsid w:val="00AC21DA"/>
    <w:rsid w:val="00AC259C"/>
    <w:rsid w:val="00AC3C7C"/>
    <w:rsid w:val="00AC5A0C"/>
    <w:rsid w:val="00AD1044"/>
    <w:rsid w:val="00AD2A6E"/>
    <w:rsid w:val="00AD6098"/>
    <w:rsid w:val="00AD6D93"/>
    <w:rsid w:val="00AD75A7"/>
    <w:rsid w:val="00AE76CD"/>
    <w:rsid w:val="00AF0CD4"/>
    <w:rsid w:val="00AF76A9"/>
    <w:rsid w:val="00AF7EAF"/>
    <w:rsid w:val="00B10873"/>
    <w:rsid w:val="00B10F9E"/>
    <w:rsid w:val="00B12A06"/>
    <w:rsid w:val="00B12ACE"/>
    <w:rsid w:val="00B12C2B"/>
    <w:rsid w:val="00B23549"/>
    <w:rsid w:val="00B249A6"/>
    <w:rsid w:val="00B3310A"/>
    <w:rsid w:val="00B335F2"/>
    <w:rsid w:val="00B35CDF"/>
    <w:rsid w:val="00B366B4"/>
    <w:rsid w:val="00B41BF3"/>
    <w:rsid w:val="00B44B4D"/>
    <w:rsid w:val="00B453ED"/>
    <w:rsid w:val="00B457E3"/>
    <w:rsid w:val="00B4603E"/>
    <w:rsid w:val="00B5101D"/>
    <w:rsid w:val="00B55686"/>
    <w:rsid w:val="00B606B0"/>
    <w:rsid w:val="00B62E81"/>
    <w:rsid w:val="00B639B9"/>
    <w:rsid w:val="00B640E1"/>
    <w:rsid w:val="00B66D55"/>
    <w:rsid w:val="00B66E8E"/>
    <w:rsid w:val="00B734CD"/>
    <w:rsid w:val="00B75ECB"/>
    <w:rsid w:val="00B81A77"/>
    <w:rsid w:val="00B822F9"/>
    <w:rsid w:val="00B82589"/>
    <w:rsid w:val="00B85FDC"/>
    <w:rsid w:val="00B86D12"/>
    <w:rsid w:val="00B87D60"/>
    <w:rsid w:val="00B9233D"/>
    <w:rsid w:val="00BA13C7"/>
    <w:rsid w:val="00BB2A01"/>
    <w:rsid w:val="00BC10C4"/>
    <w:rsid w:val="00BC354C"/>
    <w:rsid w:val="00BC48D5"/>
    <w:rsid w:val="00BC57B6"/>
    <w:rsid w:val="00BC78A5"/>
    <w:rsid w:val="00BD1290"/>
    <w:rsid w:val="00BD3775"/>
    <w:rsid w:val="00BD57FF"/>
    <w:rsid w:val="00BE0308"/>
    <w:rsid w:val="00BE167D"/>
    <w:rsid w:val="00BE7E46"/>
    <w:rsid w:val="00BF348B"/>
    <w:rsid w:val="00BF438A"/>
    <w:rsid w:val="00BF4A2D"/>
    <w:rsid w:val="00BF4DA3"/>
    <w:rsid w:val="00BF5361"/>
    <w:rsid w:val="00C04465"/>
    <w:rsid w:val="00C0584F"/>
    <w:rsid w:val="00C114F1"/>
    <w:rsid w:val="00C14DE3"/>
    <w:rsid w:val="00C15BE3"/>
    <w:rsid w:val="00C20493"/>
    <w:rsid w:val="00C24A1E"/>
    <w:rsid w:val="00C25F72"/>
    <w:rsid w:val="00C27491"/>
    <w:rsid w:val="00C3228C"/>
    <w:rsid w:val="00C3317D"/>
    <w:rsid w:val="00C342F3"/>
    <w:rsid w:val="00C34513"/>
    <w:rsid w:val="00C4223A"/>
    <w:rsid w:val="00C43A71"/>
    <w:rsid w:val="00C51F1B"/>
    <w:rsid w:val="00C547DA"/>
    <w:rsid w:val="00C561C2"/>
    <w:rsid w:val="00C60043"/>
    <w:rsid w:val="00C60868"/>
    <w:rsid w:val="00C6362D"/>
    <w:rsid w:val="00C67727"/>
    <w:rsid w:val="00C67C4C"/>
    <w:rsid w:val="00C705BB"/>
    <w:rsid w:val="00C71A88"/>
    <w:rsid w:val="00C7282B"/>
    <w:rsid w:val="00C90AE0"/>
    <w:rsid w:val="00C942FE"/>
    <w:rsid w:val="00C953BC"/>
    <w:rsid w:val="00C973AF"/>
    <w:rsid w:val="00CA0C1E"/>
    <w:rsid w:val="00CA28D9"/>
    <w:rsid w:val="00CA3880"/>
    <w:rsid w:val="00CA43C1"/>
    <w:rsid w:val="00CB4BA5"/>
    <w:rsid w:val="00CB6912"/>
    <w:rsid w:val="00CB6C88"/>
    <w:rsid w:val="00CD3E46"/>
    <w:rsid w:val="00CE475F"/>
    <w:rsid w:val="00CF1293"/>
    <w:rsid w:val="00CF48CC"/>
    <w:rsid w:val="00CF5216"/>
    <w:rsid w:val="00D00999"/>
    <w:rsid w:val="00D03313"/>
    <w:rsid w:val="00D056D0"/>
    <w:rsid w:val="00D11D4C"/>
    <w:rsid w:val="00D17379"/>
    <w:rsid w:val="00D21771"/>
    <w:rsid w:val="00D217CD"/>
    <w:rsid w:val="00D23525"/>
    <w:rsid w:val="00D23FC4"/>
    <w:rsid w:val="00D24C5B"/>
    <w:rsid w:val="00D25F64"/>
    <w:rsid w:val="00D26C87"/>
    <w:rsid w:val="00D3017D"/>
    <w:rsid w:val="00D3106B"/>
    <w:rsid w:val="00D44472"/>
    <w:rsid w:val="00D46B17"/>
    <w:rsid w:val="00D47D9E"/>
    <w:rsid w:val="00D50588"/>
    <w:rsid w:val="00D50D17"/>
    <w:rsid w:val="00D50F26"/>
    <w:rsid w:val="00D54460"/>
    <w:rsid w:val="00D624C6"/>
    <w:rsid w:val="00D62602"/>
    <w:rsid w:val="00D67F9E"/>
    <w:rsid w:val="00D7041D"/>
    <w:rsid w:val="00D715B1"/>
    <w:rsid w:val="00D753CF"/>
    <w:rsid w:val="00D82789"/>
    <w:rsid w:val="00D83486"/>
    <w:rsid w:val="00D840CB"/>
    <w:rsid w:val="00D84CCB"/>
    <w:rsid w:val="00D92155"/>
    <w:rsid w:val="00D93110"/>
    <w:rsid w:val="00DA503A"/>
    <w:rsid w:val="00DA67E7"/>
    <w:rsid w:val="00DA7D8C"/>
    <w:rsid w:val="00DB0E2A"/>
    <w:rsid w:val="00DB2870"/>
    <w:rsid w:val="00DB72B5"/>
    <w:rsid w:val="00DC2767"/>
    <w:rsid w:val="00DC7EC9"/>
    <w:rsid w:val="00DD0F2D"/>
    <w:rsid w:val="00DD25FE"/>
    <w:rsid w:val="00DD2716"/>
    <w:rsid w:val="00DD2EF7"/>
    <w:rsid w:val="00DD33E1"/>
    <w:rsid w:val="00DD7847"/>
    <w:rsid w:val="00DE1A38"/>
    <w:rsid w:val="00DE36BD"/>
    <w:rsid w:val="00DE64CF"/>
    <w:rsid w:val="00DF05D5"/>
    <w:rsid w:val="00DF1BB0"/>
    <w:rsid w:val="00DF2862"/>
    <w:rsid w:val="00DF6C2E"/>
    <w:rsid w:val="00DF74FD"/>
    <w:rsid w:val="00E0236A"/>
    <w:rsid w:val="00E0295C"/>
    <w:rsid w:val="00E05A9B"/>
    <w:rsid w:val="00E1056F"/>
    <w:rsid w:val="00E126CC"/>
    <w:rsid w:val="00E14BEB"/>
    <w:rsid w:val="00E14C9D"/>
    <w:rsid w:val="00E16344"/>
    <w:rsid w:val="00E22765"/>
    <w:rsid w:val="00E23A22"/>
    <w:rsid w:val="00E23B6C"/>
    <w:rsid w:val="00E30D8F"/>
    <w:rsid w:val="00E31501"/>
    <w:rsid w:val="00E32E7C"/>
    <w:rsid w:val="00E33949"/>
    <w:rsid w:val="00E35901"/>
    <w:rsid w:val="00E371D2"/>
    <w:rsid w:val="00E44176"/>
    <w:rsid w:val="00E4443C"/>
    <w:rsid w:val="00E46EE6"/>
    <w:rsid w:val="00E47395"/>
    <w:rsid w:val="00E475C9"/>
    <w:rsid w:val="00E50273"/>
    <w:rsid w:val="00E52997"/>
    <w:rsid w:val="00E53824"/>
    <w:rsid w:val="00E60195"/>
    <w:rsid w:val="00E614AB"/>
    <w:rsid w:val="00E645B2"/>
    <w:rsid w:val="00E67557"/>
    <w:rsid w:val="00E67601"/>
    <w:rsid w:val="00E77865"/>
    <w:rsid w:val="00E81304"/>
    <w:rsid w:val="00E84E82"/>
    <w:rsid w:val="00E8692E"/>
    <w:rsid w:val="00E86B9F"/>
    <w:rsid w:val="00E904F5"/>
    <w:rsid w:val="00E9628B"/>
    <w:rsid w:val="00EA06F4"/>
    <w:rsid w:val="00EA231F"/>
    <w:rsid w:val="00EA7B99"/>
    <w:rsid w:val="00EB3224"/>
    <w:rsid w:val="00EB3C6B"/>
    <w:rsid w:val="00EB7B79"/>
    <w:rsid w:val="00EC08F2"/>
    <w:rsid w:val="00EC0ACE"/>
    <w:rsid w:val="00EC1CF2"/>
    <w:rsid w:val="00EC2FC8"/>
    <w:rsid w:val="00ED2BE6"/>
    <w:rsid w:val="00EE4A5D"/>
    <w:rsid w:val="00EF1622"/>
    <w:rsid w:val="00EF1979"/>
    <w:rsid w:val="00F003C1"/>
    <w:rsid w:val="00F05B11"/>
    <w:rsid w:val="00F1224E"/>
    <w:rsid w:val="00F13B97"/>
    <w:rsid w:val="00F14097"/>
    <w:rsid w:val="00F1722F"/>
    <w:rsid w:val="00F20719"/>
    <w:rsid w:val="00F22ED4"/>
    <w:rsid w:val="00F25D61"/>
    <w:rsid w:val="00F27869"/>
    <w:rsid w:val="00F32871"/>
    <w:rsid w:val="00F33B0E"/>
    <w:rsid w:val="00F36BF4"/>
    <w:rsid w:val="00F40C2B"/>
    <w:rsid w:val="00F41319"/>
    <w:rsid w:val="00F4696A"/>
    <w:rsid w:val="00F54680"/>
    <w:rsid w:val="00F600BB"/>
    <w:rsid w:val="00F733C0"/>
    <w:rsid w:val="00F74D0B"/>
    <w:rsid w:val="00F7733B"/>
    <w:rsid w:val="00F8047F"/>
    <w:rsid w:val="00F821D0"/>
    <w:rsid w:val="00F82B3E"/>
    <w:rsid w:val="00F84C1F"/>
    <w:rsid w:val="00F90642"/>
    <w:rsid w:val="00F91B08"/>
    <w:rsid w:val="00F91B8E"/>
    <w:rsid w:val="00F938A5"/>
    <w:rsid w:val="00F97F9E"/>
    <w:rsid w:val="00FA0EE2"/>
    <w:rsid w:val="00FA43F3"/>
    <w:rsid w:val="00FB1146"/>
    <w:rsid w:val="00FB381A"/>
    <w:rsid w:val="00FB7E18"/>
    <w:rsid w:val="00FC2CCF"/>
    <w:rsid w:val="00FC3947"/>
    <w:rsid w:val="00FC5B4D"/>
    <w:rsid w:val="00FD0D81"/>
    <w:rsid w:val="00FE08A9"/>
    <w:rsid w:val="00FE2EA5"/>
    <w:rsid w:val="00FE5874"/>
    <w:rsid w:val="00FF07D9"/>
    <w:rsid w:val="00FF0D0A"/>
    <w:rsid w:val="00FF59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EDA2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947472"/>
    <w:pPr>
      <w:keepNext/>
      <w:keepLines/>
      <w:numPr>
        <w:numId w:val="17"/>
      </w:numPr>
      <w:spacing w:before="480" w:after="0"/>
      <w:outlineLvl w:val="0"/>
    </w:pPr>
    <w:rPr>
      <w:rFonts w:ascii="Arial" w:eastAsiaTheme="majorEastAsia" w:hAnsi="Arial" w:cstheme="majorBidi"/>
      <w:b/>
      <w:bCs/>
      <w:color w:val="365F91" w:themeColor="accent1" w:themeShade="BF"/>
      <w:sz w:val="28"/>
      <w:szCs w:val="28"/>
    </w:rPr>
  </w:style>
  <w:style w:type="paragraph" w:styleId="Heading2">
    <w:name w:val="heading 2"/>
    <w:basedOn w:val="Normal"/>
    <w:next w:val="Normal"/>
    <w:link w:val="Heading2Char"/>
    <w:autoRedefine/>
    <w:uiPriority w:val="9"/>
    <w:unhideWhenUsed/>
    <w:qFormat/>
    <w:rsid w:val="00AF7EAF"/>
    <w:pPr>
      <w:keepNext/>
      <w:keepLines/>
      <w:numPr>
        <w:ilvl w:val="1"/>
        <w:numId w:val="17"/>
      </w:numPr>
      <w:spacing w:before="200" w:after="0"/>
      <w:outlineLvl w:val="1"/>
    </w:pPr>
    <w:rPr>
      <w:rFonts w:ascii="Arial" w:eastAsiaTheme="majorEastAsia" w:hAnsi="Arial" w:cs="Arial"/>
      <w:b/>
      <w:bCs/>
      <w:color w:val="4F81BD" w:themeColor="accent1"/>
    </w:rPr>
  </w:style>
  <w:style w:type="paragraph" w:styleId="Heading3">
    <w:name w:val="heading 3"/>
    <w:basedOn w:val="Normal"/>
    <w:next w:val="Normal"/>
    <w:link w:val="Heading3Char"/>
    <w:uiPriority w:val="9"/>
    <w:unhideWhenUsed/>
    <w:qFormat/>
    <w:rsid w:val="00AF7EAF"/>
    <w:pPr>
      <w:keepNext/>
      <w:keepLines/>
      <w:numPr>
        <w:ilvl w:val="2"/>
        <w:numId w:val="17"/>
      </w:numPr>
      <w:spacing w:before="200" w:after="0"/>
      <w:outlineLvl w:val="2"/>
    </w:pPr>
    <w:rPr>
      <w:rFonts w:ascii="Arial" w:eastAsiaTheme="majorEastAsia" w:hAnsi="Arial" w:cstheme="majorBidi"/>
      <w:b/>
      <w:bCs/>
      <w:color w:val="4F81BD" w:themeColor="accent1"/>
      <w:sz w:val="20"/>
    </w:rPr>
  </w:style>
  <w:style w:type="paragraph" w:styleId="Heading4">
    <w:name w:val="heading 4"/>
    <w:basedOn w:val="Normal"/>
    <w:next w:val="Normal"/>
    <w:link w:val="Heading4Char"/>
    <w:autoRedefine/>
    <w:uiPriority w:val="9"/>
    <w:unhideWhenUsed/>
    <w:qFormat/>
    <w:rsid w:val="00947472"/>
    <w:pPr>
      <w:keepNext/>
      <w:keepLines/>
      <w:numPr>
        <w:ilvl w:val="3"/>
        <w:numId w:val="17"/>
      </w:numPr>
      <w:spacing w:before="40" w:after="0"/>
      <w:outlineLvl w:val="3"/>
    </w:pPr>
    <w:rPr>
      <w:rFonts w:ascii="Arial" w:eastAsiaTheme="majorEastAsia" w:hAnsi="Arial" w:cstheme="majorBid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17"/>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F7EAF"/>
    <w:pPr>
      <w:keepNext/>
      <w:keepLines/>
      <w:numPr>
        <w:ilvl w:val="5"/>
        <w:numId w:val="17"/>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17"/>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17"/>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F7EAF"/>
    <w:pPr>
      <w:keepNext/>
      <w:keepLines/>
      <w:numPr>
        <w:ilvl w:val="8"/>
        <w:numId w:val="1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947472"/>
    <w:rPr>
      <w:rFonts w:ascii="Arial" w:eastAsiaTheme="majorEastAsia" w:hAnsi="Arial" w:cstheme="majorBidi"/>
      <w:b/>
      <w:bCs/>
      <w:color w:val="365F91" w:themeColor="accent1" w:themeShade="BF"/>
      <w:sz w:val="28"/>
      <w:szCs w:val="28"/>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AF7EAF"/>
    <w:rPr>
      <w:rFonts w:ascii="Arial" w:eastAsiaTheme="majorEastAsia" w:hAnsi="Arial" w:cs="Arial"/>
      <w:b/>
      <w:bCs/>
      <w:color w:val="4F81BD" w:themeColor="accent1"/>
    </w:rPr>
  </w:style>
  <w:style w:type="character" w:customStyle="1" w:styleId="Heading3Char">
    <w:name w:val="Heading 3 Char"/>
    <w:basedOn w:val="DefaultParagraphFont"/>
    <w:link w:val="Heading3"/>
    <w:uiPriority w:val="9"/>
    <w:rsid w:val="00AF7EAF"/>
    <w:rPr>
      <w:rFonts w:ascii="Arial" w:eastAsiaTheme="majorEastAsia" w:hAnsi="Arial" w:cstheme="majorBidi"/>
      <w:b/>
      <w:bCs/>
      <w:color w:val="4F81BD" w:themeColor="accent1"/>
      <w:sz w:val="20"/>
    </w:rPr>
  </w:style>
  <w:style w:type="paragraph" w:styleId="ListParagraph">
    <w:name w:val="List Paragraph"/>
    <w:basedOn w:val="Normal"/>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002364"/>
    <w:pPr>
      <w:tabs>
        <w:tab w:val="right" w:leader="dot" w:pos="9016"/>
      </w:tabs>
      <w:spacing w:after="100"/>
    </w:pPr>
  </w:style>
  <w:style w:type="paragraph" w:styleId="TOC2">
    <w:name w:val="toc 2"/>
    <w:basedOn w:val="Normal"/>
    <w:next w:val="Normal"/>
    <w:autoRedefine/>
    <w:uiPriority w:val="39"/>
    <w:unhideWhenUsed/>
    <w:rsid w:val="001E0065"/>
    <w:pPr>
      <w:tabs>
        <w:tab w:val="left" w:pos="567"/>
        <w:tab w:val="left" w:pos="1560"/>
        <w:tab w:val="right" w:leader="dot" w:pos="9016"/>
      </w:tabs>
      <w:spacing w:after="100"/>
      <w:ind w:left="220" w:firstLine="631"/>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lang w:val="en-IE"/>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5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A45662"/>
    <w:pPr>
      <w:tabs>
        <w:tab w:val="left" w:pos="993"/>
        <w:tab w:val="left" w:pos="1560"/>
        <w:tab w:val="right" w:leader="dot" w:pos="9016"/>
      </w:tabs>
      <w:spacing w:after="100"/>
      <w:ind w:left="440" w:firstLine="411"/>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ascii="Arial" w:hAnsi="Arial"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ascii="Arial" w:hAnsi="Arial"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1E0065"/>
    <w:pPr>
      <w:tabs>
        <w:tab w:val="left" w:pos="1276"/>
        <w:tab w:val="right" w:leader="dot" w:pos="9182"/>
      </w:tabs>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947472"/>
    <w:rPr>
      <w:rFonts w:ascii="Arial" w:eastAsiaTheme="majorEastAsia" w:hAnsi="Arial" w:cstheme="majorBidi"/>
      <w:iCs/>
      <w:color w:val="365F91" w:themeColor="accent1" w:themeShade="BF"/>
    </w:rPr>
  </w:style>
  <w:style w:type="paragraph" w:styleId="Revision">
    <w:name w:val="Revision"/>
    <w:hidden/>
    <w:uiPriority w:val="99"/>
    <w:semiHidden/>
    <w:rsid w:val="00220C4E"/>
    <w:pPr>
      <w:spacing w:after="0" w:line="240" w:lineRule="auto"/>
    </w:pPr>
  </w:style>
  <w:style w:type="character" w:styleId="FollowedHyperlink">
    <w:name w:val="FollowedHyperlink"/>
    <w:basedOn w:val="DefaultParagraphFont"/>
    <w:uiPriority w:val="99"/>
    <w:semiHidden/>
    <w:unhideWhenUsed/>
    <w:rsid w:val="00A65AF5"/>
    <w:rPr>
      <w:color w:val="800080" w:themeColor="followedHyperlink"/>
      <w:u w:val="single"/>
    </w:rPr>
  </w:style>
  <w:style w:type="paragraph" w:customStyle="1" w:styleId="Default">
    <w:name w:val="Default"/>
    <w:basedOn w:val="Normal"/>
    <w:rsid w:val="00AD1044"/>
    <w:pPr>
      <w:autoSpaceDE w:val="0"/>
      <w:autoSpaceDN w:val="0"/>
      <w:spacing w:after="0" w:line="240" w:lineRule="auto"/>
    </w:pPr>
    <w:rPr>
      <w:rFonts w:ascii="Calibri" w:hAnsi="Calibri" w:cs="Times New Roman"/>
      <w:color w:val="000000"/>
      <w:sz w:val="24"/>
      <w:szCs w:val="24"/>
      <w:lang w:val="en-IE"/>
    </w:rPr>
  </w:style>
  <w:style w:type="character" w:customStyle="1" w:styleId="Heading6Char">
    <w:name w:val="Heading 6 Char"/>
    <w:basedOn w:val="DefaultParagraphFont"/>
    <w:link w:val="Heading6"/>
    <w:uiPriority w:val="9"/>
    <w:semiHidden/>
    <w:rsid w:val="00AF7EAF"/>
    <w:rPr>
      <w:rFonts w:asciiTheme="majorHAnsi" w:eastAsiaTheme="majorEastAsia" w:hAnsiTheme="majorHAnsi" w:cstheme="majorBidi"/>
      <w:color w:val="243F60" w:themeColor="accent1" w:themeShade="7F"/>
    </w:rPr>
  </w:style>
  <w:style w:type="character" w:customStyle="1" w:styleId="Heading9Char">
    <w:name w:val="Heading 9 Char"/>
    <w:basedOn w:val="DefaultParagraphFont"/>
    <w:link w:val="Heading9"/>
    <w:uiPriority w:val="9"/>
    <w:semiHidden/>
    <w:rsid w:val="00AF7EAF"/>
    <w:rPr>
      <w:rFonts w:asciiTheme="majorHAnsi" w:eastAsiaTheme="majorEastAsia" w:hAnsiTheme="majorHAnsi" w:cstheme="majorBidi"/>
      <w:i/>
      <w:iCs/>
      <w:color w:val="272727" w:themeColor="text1" w:themeTint="D8"/>
      <w:sz w:val="21"/>
      <w:szCs w:val="21"/>
    </w:rPr>
  </w:style>
  <w:style w:type="character" w:styleId="UnresolvedMention">
    <w:name w:val="Unresolved Mention"/>
    <w:basedOn w:val="DefaultParagraphFont"/>
    <w:uiPriority w:val="99"/>
    <w:semiHidden/>
    <w:unhideWhenUsed/>
    <w:rsid w:val="00F33B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20979">
      <w:bodyDiv w:val="1"/>
      <w:marLeft w:val="0"/>
      <w:marRight w:val="0"/>
      <w:marTop w:val="0"/>
      <w:marBottom w:val="0"/>
      <w:divBdr>
        <w:top w:val="none" w:sz="0" w:space="0" w:color="auto"/>
        <w:left w:val="none" w:sz="0" w:space="0" w:color="auto"/>
        <w:bottom w:val="none" w:sz="0" w:space="0" w:color="auto"/>
        <w:right w:val="none" w:sz="0" w:space="0" w:color="auto"/>
      </w:divBdr>
    </w:div>
    <w:div w:id="220990630">
      <w:bodyDiv w:val="1"/>
      <w:marLeft w:val="0"/>
      <w:marRight w:val="0"/>
      <w:marTop w:val="0"/>
      <w:marBottom w:val="0"/>
      <w:divBdr>
        <w:top w:val="none" w:sz="0" w:space="0" w:color="auto"/>
        <w:left w:val="none" w:sz="0" w:space="0" w:color="auto"/>
        <w:bottom w:val="none" w:sz="0" w:space="0" w:color="auto"/>
        <w:right w:val="none" w:sz="0" w:space="0" w:color="auto"/>
      </w:divBdr>
    </w:div>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531110175">
      <w:bodyDiv w:val="1"/>
      <w:marLeft w:val="0"/>
      <w:marRight w:val="0"/>
      <w:marTop w:val="0"/>
      <w:marBottom w:val="0"/>
      <w:divBdr>
        <w:top w:val="none" w:sz="0" w:space="0" w:color="auto"/>
        <w:left w:val="none" w:sz="0" w:space="0" w:color="auto"/>
        <w:bottom w:val="none" w:sz="0" w:space="0" w:color="auto"/>
        <w:right w:val="none" w:sz="0" w:space="0" w:color="auto"/>
      </w:divBdr>
    </w:div>
    <w:div w:id="910384874">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098479192">
      <w:bodyDiv w:val="1"/>
      <w:marLeft w:val="0"/>
      <w:marRight w:val="0"/>
      <w:marTop w:val="0"/>
      <w:marBottom w:val="0"/>
      <w:divBdr>
        <w:top w:val="none" w:sz="0" w:space="0" w:color="auto"/>
        <w:left w:val="none" w:sz="0" w:space="0" w:color="auto"/>
        <w:bottom w:val="none" w:sz="0" w:space="0" w:color="auto"/>
        <w:right w:val="none" w:sz="0" w:space="0" w:color="auto"/>
      </w:divBdr>
    </w:div>
    <w:div w:id="1307465295">
      <w:bodyDiv w:val="1"/>
      <w:marLeft w:val="0"/>
      <w:marRight w:val="0"/>
      <w:marTop w:val="0"/>
      <w:marBottom w:val="0"/>
      <w:divBdr>
        <w:top w:val="none" w:sz="0" w:space="0" w:color="auto"/>
        <w:left w:val="none" w:sz="0" w:space="0" w:color="auto"/>
        <w:bottom w:val="none" w:sz="0" w:space="0" w:color="auto"/>
        <w:right w:val="none" w:sz="0" w:space="0" w:color="auto"/>
      </w:divBdr>
    </w:div>
    <w:div w:id="134509315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93319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tenders.gov.ie" TargetMode="External"/><Relationship Id="rId18" Type="http://schemas.openxmlformats.org/officeDocument/2006/relationships/hyperlink" Target="http://www.etenders.gov.ie" TargetMode="External"/><Relationship Id="rId3" Type="http://schemas.openxmlformats.org/officeDocument/2006/relationships/styles" Target="styles.xml"/><Relationship Id="rId21" Type="http://schemas.openxmlformats.org/officeDocument/2006/relationships/hyperlink" Target="http://www.revenue.ie/en/online/tax-clearance.html"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mailto:nonrestaxclearance@revenue.i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evenue.ie/" TargetMode="External"/><Relationship Id="rId20" Type="http://schemas.openxmlformats.org/officeDocument/2006/relationships/hyperlink" Target="https://www.sdcc.ie/en/services/our-council/access-to-information/privacy-statements/sdcc-privacy-statement-for-procurement-unit.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dcc.ie"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tenders.gov.ie" TargetMode="External"/><Relationship Id="rId23" Type="http://schemas.openxmlformats.org/officeDocument/2006/relationships/footer" Target="footer1.xml"/><Relationship Id="rId10" Type="http://schemas.openxmlformats.org/officeDocument/2006/relationships/hyperlink" Target="http://www.etenders.gov.ie" TargetMode="External"/><Relationship Id="rId19" Type="http://schemas.openxmlformats.org/officeDocument/2006/relationships/hyperlink" Target="http://www.sdcc.ie" TargetMode="External"/><Relationship Id="rId4" Type="http://schemas.openxmlformats.org/officeDocument/2006/relationships/settings" Target="settings.xml"/><Relationship Id="rId9" Type="http://schemas.openxmlformats.org/officeDocument/2006/relationships/hyperlink" Target="http://www.etenders.gov.ie" TargetMode="External"/><Relationship Id="rId14" Type="http://schemas.openxmlformats.org/officeDocument/2006/relationships/hyperlink" Target="http://www.etenders.gov.ie"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A365E-4E89-43FF-A40D-546311E29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46</Pages>
  <Words>12521</Words>
  <Characters>71373</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APS</dc:creator>
  <cp:lastModifiedBy>Jamie McCarthy</cp:lastModifiedBy>
  <cp:revision>2</cp:revision>
  <cp:lastPrinted>2017-01-09T10:35:00Z</cp:lastPrinted>
  <dcterms:created xsi:type="dcterms:W3CDTF">2026-07-23T13:39:00Z</dcterms:created>
  <dcterms:modified xsi:type="dcterms:W3CDTF">2026-07-23T13:39:00Z</dcterms:modified>
</cp:coreProperties>
</file>